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64"/>
        <w:ind w:left="127" w:right="0"/>
        <w:jc w:val="left"/>
      </w:pPr>
      <w:r>
        <w:rPr/>
        <w:t>Jownal of Applied  Sciences 6 (6):  1415-1425,</w:t>
      </w:r>
      <w:r>
        <w:rPr>
          <w:spacing w:val="34"/>
        </w:rPr>
        <w:t> </w:t>
      </w:r>
      <w:r>
        <w:rPr/>
        <w:t>2006</w:t>
      </w:r>
    </w:p>
    <w:p>
      <w:pPr>
        <w:pStyle w:val="BodyText"/>
        <w:spacing w:line="240" w:lineRule="auto" w:before="26"/>
        <w:ind w:left="120" w:right="0"/>
        <w:jc w:val="left"/>
      </w:pPr>
      <w:r>
        <w:rPr/>
        <w:t>ISSN</w:t>
      </w:r>
      <w:r>
        <w:rPr>
          <w:spacing w:val="39"/>
        </w:rPr>
        <w:t> </w:t>
      </w:r>
      <w:r>
        <w:rPr/>
        <w:t>1812-5654</w:t>
      </w:r>
    </w:p>
    <w:p>
      <w:pPr>
        <w:spacing w:before="28"/>
        <w:ind w:left="12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© 2006 Asian Network  for  Scientific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429" w:right="41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w w:val="115"/>
          <w:sz w:val="22"/>
        </w:rPr>
        <w:t>Land  Registration  and Cadastre </w:t>
      </w:r>
      <w:r>
        <w:rPr>
          <w:rFonts w:ascii="Arial"/>
          <w:w w:val="115"/>
          <w:sz w:val="21"/>
        </w:rPr>
        <w:t>in </w:t>
      </w:r>
      <w:r>
        <w:rPr>
          <w:rFonts w:ascii="Times New Roman"/>
          <w:w w:val="115"/>
          <w:sz w:val="22"/>
        </w:rPr>
        <w:t>Turkey from the Ottomans to</w:t>
      </w:r>
      <w:r>
        <w:rPr>
          <w:rFonts w:ascii="Times New Roman"/>
          <w:spacing w:val="44"/>
          <w:w w:val="115"/>
          <w:sz w:val="22"/>
        </w:rPr>
        <w:t> </w:t>
      </w:r>
      <w:r>
        <w:rPr>
          <w:rFonts w:ascii="Times New Roman"/>
          <w:w w:val="115"/>
          <w:sz w:val="22"/>
        </w:rPr>
        <w:t>Date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29" w:right="410"/>
        <w:jc w:val="center"/>
      </w:pPr>
      <w:r>
        <w:rPr>
          <w:spacing w:val="-4"/>
          <w:w w:val="98"/>
          <w:position w:val="8"/>
          <w:sz w:val="11"/>
        </w:rPr>
        <w:t>1</w:t>
      </w:r>
      <w:r>
        <w:rPr>
          <w:w w:val="107"/>
        </w:rPr>
        <w:t>Cemal</w:t>
      </w:r>
      <w:r>
        <w:rPr>
          <w:spacing w:val="8"/>
        </w:rPr>
        <w:t> </w:t>
      </w:r>
      <w:r>
        <w:rPr>
          <w:w w:val="105"/>
        </w:rPr>
        <w:t>Bıyık</w:t>
      </w:r>
      <w:r>
        <w:rPr/>
        <w:t> </w:t>
      </w:r>
      <w:r>
        <w:rPr>
          <w:spacing w:val="-24"/>
        </w:rPr>
        <w:t> </w:t>
      </w:r>
      <w:r>
        <w:rPr>
          <w:w w:val="107"/>
        </w:rPr>
        <w:t>and</w:t>
      </w:r>
      <w:r>
        <w:rPr>
          <w:spacing w:val="-1"/>
        </w:rPr>
        <w:t> </w:t>
      </w:r>
      <w:r>
        <w:rPr>
          <w:spacing w:val="-58"/>
          <w:w w:val="266"/>
        </w:rPr>
        <w:t>'</w:t>
      </w:r>
      <w:r>
        <w:rPr>
          <w:w w:val="106"/>
        </w:rPr>
        <w:t>Ayşe</w:t>
      </w:r>
      <w:r>
        <w:rPr/>
        <w:t> </w:t>
      </w:r>
      <w:r>
        <w:rPr>
          <w:spacing w:val="-16"/>
        </w:rPr>
        <w:t> </w:t>
      </w:r>
      <w:r>
        <w:rPr>
          <w:w w:val="106"/>
        </w:rPr>
        <w:t>Yavuz</w:t>
      </w:r>
      <w:r>
        <w:rPr/>
      </w:r>
    </w:p>
    <w:p>
      <w:pPr>
        <w:pStyle w:val="BodyText"/>
        <w:spacing w:line="240" w:lineRule="auto" w:before="35"/>
        <w:ind w:left="429" w:right="439"/>
        <w:jc w:val="center"/>
      </w:pPr>
      <w:r>
        <w:rPr>
          <w:w w:val="105"/>
          <w:position w:val="8"/>
          <w:sz w:val="11"/>
        </w:rPr>
        <w:t>1</w:t>
      </w:r>
      <w:r>
        <w:rPr>
          <w:w w:val="105"/>
        </w:rPr>
        <w:t>Department  of Geodesy  and Photogrammetry </w:t>
      </w:r>
      <w:r>
        <w:rPr>
          <w:spacing w:val="35"/>
          <w:w w:val="105"/>
        </w:rPr>
        <w:t> </w:t>
      </w:r>
      <w:r>
        <w:rPr>
          <w:w w:val="105"/>
        </w:rPr>
        <w:t>Engineering,</w:t>
      </w:r>
      <w:r>
        <w:rPr/>
      </w:r>
    </w:p>
    <w:p>
      <w:pPr>
        <w:pStyle w:val="BodyText"/>
        <w:spacing w:line="240" w:lineRule="auto" w:before="33"/>
        <w:ind w:left="429" w:right="437"/>
        <w:jc w:val="center"/>
      </w:pPr>
      <w:r>
        <w:rPr>
          <w:w w:val="110"/>
        </w:rPr>
        <w:t>Faculty of Engineering, Karadeniz Technical University, 61080 Trabzon</w:t>
      </w:r>
      <w:r>
        <w:rPr>
          <w:spacing w:val="-9"/>
          <w:w w:val="110"/>
        </w:rPr>
        <w:t> </w:t>
      </w:r>
      <w:r>
        <w:rPr>
          <w:w w:val="110"/>
        </w:rPr>
        <w:t>Turkey</w:t>
      </w:r>
      <w:r>
        <w:rPr/>
      </w:r>
    </w:p>
    <w:p>
      <w:pPr>
        <w:pStyle w:val="BodyText"/>
        <w:spacing w:line="240" w:lineRule="auto" w:before="35"/>
        <w:ind w:left="429" w:right="488"/>
        <w:jc w:val="center"/>
      </w:pPr>
      <w:r>
        <w:rPr>
          <w:w w:val="105"/>
          <w:position w:val="8"/>
          <w:sz w:val="11"/>
        </w:rPr>
        <w:t>2</w:t>
      </w:r>
      <w:r>
        <w:rPr>
          <w:w w:val="105"/>
        </w:rPr>
        <w:t>Department  of Forestry  Engineering,  Artvin  Forestry  Faculty,  Kafkas University,  08000 Artvin</w:t>
      </w:r>
      <w:r>
        <w:rPr>
          <w:spacing w:val="2"/>
          <w:w w:val="105"/>
        </w:rPr>
        <w:t> </w:t>
      </w:r>
      <w:r>
        <w:rPr>
          <w:w w:val="105"/>
        </w:rPr>
        <w:t>Turkey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exact"/>
        <w:ind w:left="46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2.4pt;height:.4pt;mso-position-horizontal-relative:char;mso-position-vertical-relative:line" coordorigin="0,0" coordsize="8648,8">
            <v:group style="position:absolute;left:4;top:4;width:8640;height:2" coordorigin="4,4" coordsize="8640,2">
              <v:shape style="position:absolute;left:4;top:4;width:8640;height:2" coordorigin="4,4" coordsize="8640,0" path="m4,4l8644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76" w:lineRule="auto" w:before="18"/>
        <w:ind w:left="480" w:right="47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9"/>
        </w:rPr>
        <w:t>Abstract: </w:t>
      </w:r>
      <w:r>
        <w:rPr>
          <w:rFonts w:ascii="Times New Roman" w:hAnsi="Times New Roman"/>
          <w:w w:val="105"/>
          <w:sz w:val="19"/>
        </w:rPr>
        <w:t>The determination and registration of geometrical and legal situation of land properties is of</w:t>
      </w:r>
      <w:r>
        <w:rPr>
          <w:rFonts w:ascii="Times New Roman" w:hAnsi="Times New Roman"/>
          <w:spacing w:val="-1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great</w:t>
      </w:r>
      <w:r>
        <w:rPr>
          <w:rFonts w:ascii="Times New Roman" w:hAnsi="Times New Roman"/>
          <w:w w:val="103"/>
          <w:sz w:val="19"/>
        </w:rPr>
        <w:t> </w:t>
      </w:r>
      <w:r>
        <w:rPr>
          <w:rFonts w:ascii="Times New Roman" w:hAnsi="Times New Roman"/>
          <w:w w:val="105"/>
          <w:sz w:val="19"/>
        </w:rPr>
        <w:t>importance throughout the history. This situation was also adopted in the early years of the Ottomans.</w:t>
      </w:r>
      <w:r>
        <w:rPr>
          <w:rFonts w:ascii="Times New Roman" w:hAnsi="Times New Roman"/>
          <w:spacing w:val="4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And</w:t>
      </w:r>
      <w:r>
        <w:rPr>
          <w:rFonts w:ascii="Times New Roman" w:hAnsi="Times New Roman"/>
          <w:w w:val="102"/>
          <w:sz w:val="19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taking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conditions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standards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mentioned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into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consideration,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registration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implemented in the Ottomans. Eve:rı, these works, in some literature, have been accepted as manual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 system. Besides, it has been stated that the  Ottomans  land management  system  had  been  one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the fundamental reasons of the Ottomans' living for six centuries. Therefore,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8"/>
        </w:rPr>
        <w:t>this study, by  also</w:t>
      </w:r>
      <w:r>
        <w:rPr>
          <w:rFonts w:ascii="Times New Roman" w:hAnsi="Times New Roman"/>
          <w:spacing w:val="-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taking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historical evolution of the cadastre into consideratiorı, land registration approaches in the  period  of 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Ottomans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examined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obtain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some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benefits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future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developments.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Besides,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cadastral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Turkey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as the inheritor of the Ottomans is presented in detail. Here the airn, by examining the land adrninistration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used and at the same time well-worked in the Ottomans, is to contribute to the  developing  comıtries 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giving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shape to their O\Vll cadastral systems and is to present in intemational 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platform.</w:t>
      </w:r>
      <w:r>
        <w:rPr>
          <w:rFonts w:ascii="Times New Roman" w:hAnsi="Times New Roman"/>
          <w:sz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48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6"/>
          <w:sz w:val="18"/>
        </w:rPr>
      </w:r>
      <w:r>
        <w:rPr>
          <w:rFonts w:ascii="Times New Roman" w:hAnsi="Times New Roman"/>
          <w:b/>
          <w:w w:val="105"/>
          <w:sz w:val="18"/>
          <w:u w:val="single" w:color="000000"/>
        </w:rPr>
        <w:t>Key </w:t>
      </w:r>
      <w:r>
        <w:rPr>
          <w:rFonts w:ascii="Times New Roman" w:hAnsi="Times New Roman"/>
          <w:b/>
          <w:w w:val="105"/>
          <w:sz w:val="18"/>
        </w:rPr>
        <w:t>words: </w:t>
      </w:r>
      <w:r>
        <w:rPr>
          <w:rFonts w:ascii="Times New Roman" w:hAnsi="Times New Roman"/>
          <w:w w:val="105"/>
          <w:sz w:val="18"/>
        </w:rPr>
        <w:t>Land </w:t>
      </w:r>
      <w:r>
        <w:rPr>
          <w:rFonts w:ascii="Times New Roman" w:hAnsi="Times New Roman"/>
          <w:w w:val="105"/>
          <w:sz w:val="18"/>
          <w:u w:val="single" w:color="000000"/>
        </w:rPr>
        <w:t>registratiorı,  </w:t>
      </w:r>
      <w:r>
        <w:rPr>
          <w:rFonts w:ascii="Times New Roman" w:hAnsi="Times New Roman"/>
          <w:w w:val="105"/>
          <w:sz w:val="18"/>
        </w:rPr>
        <w:t>cadastre, the Ottoman </w:t>
      </w:r>
      <w:r>
        <w:rPr>
          <w:rFonts w:ascii="Times New Roman" w:hAnsi="Times New Roman"/>
          <w:w w:val="105"/>
          <w:sz w:val="18"/>
          <w:u w:val="single" w:color="000000"/>
        </w:rPr>
        <w:t>Empire,   Turkey</w:t>
      </w:r>
      <w:r>
        <w:rPr>
          <w:rFonts w:ascii="Times New Roman" w:hAnsi="Times New Roman"/>
          <w:w w:val="105"/>
          <w:sz w:val="18"/>
        </w:rPr>
      </w:r>
      <w:r>
        <w:rPr>
          <w:rFonts w:ascii="Times New Roman" w:hAns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5"/>
          <w:type w:val="continuous"/>
          <w:pgSz w:w="12240" w:h="15840"/>
          <w:pgMar w:footer="713" w:top="1380" w:bottom="900" w:left="1320" w:right="1320"/>
          <w:pgNumType w:start="1415"/>
        </w:sectPr>
      </w:pPr>
    </w:p>
    <w:p>
      <w:pPr>
        <w:spacing w:before="76"/>
        <w:ind w:left="161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5"/>
          <w:sz w:val="18"/>
        </w:rPr>
        <w:t>INTRODUCTION</w:t>
      </w:r>
      <w:r>
        <w:rPr>
          <w:rFonts w:asci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88" w:lineRule="auto" w:before="0"/>
        <w:ind w:left="120" w:right="1" w:firstLine="29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w w:val="105"/>
          <w:sz w:val="18"/>
        </w:rPr>
        <w:t>As a public service, the cadastre arranging the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hurnan­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land relationship has taken place in topics that 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comıtries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need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solve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-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priority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throughout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history.</w:t>
      </w:r>
      <w:r>
        <w:rPr>
          <w:rFonts w:ascii="Times New Roman" w:hAnsi="Times New Roman"/>
          <w:spacing w:val="-42"/>
          <w:w w:val="105"/>
          <w:sz w:val="18"/>
        </w:rPr>
        <w:t> </w:t>
      </w:r>
      <w:r>
        <w:rPr>
          <w:rFonts w:ascii="Times New Roman" w:hAnsi="Times New Roman"/>
          <w:spacing w:val="-42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Because, the land forming the focus of the service 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w w:val="97"/>
          <w:sz w:val="18"/>
        </w:rPr>
        <w:t> </w:t>
      </w:r>
      <w:r>
        <w:rPr>
          <w:rFonts w:ascii="Times New Roman" w:hAnsi="Times New Roman"/>
          <w:w w:val="105"/>
          <w:sz w:val="18"/>
        </w:rPr>
        <w:t>always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great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importance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both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comıtries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people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living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on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those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comıtries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even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sometimes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constitutes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the central of the conflicts. In this context, in any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comıtry,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if the land system fmıctions regularly, not only the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people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 more peaceful but also the state is more stable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powerful but, if the land system is gone bad, chaos in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commmıity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arise.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Based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on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this,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it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can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stated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that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degeneration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Tirnar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(namely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management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system) in the Ottomans caused the increase of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feudal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lords.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Thus,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facto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situation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took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important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role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9"/>
        </w:rPr>
        <w:t>in</w:t>
      </w:r>
      <w:r>
        <w:rPr>
          <w:rFonts w:ascii="Times New Roman" w:hAnsi="Times New Roman"/>
          <w:spacing w:val="-28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tlıe</w:t>
      </w:r>
      <w:r>
        <w:rPr>
          <w:rFonts w:ascii="Times New Roman" w:hAnsi="Times New Roman"/>
          <w:spacing w:val="-1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collapse</w:t>
      </w:r>
      <w:r>
        <w:rPr>
          <w:rFonts w:ascii="Times New Roman" w:hAnsi="Times New Roman"/>
          <w:spacing w:val="-1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of</w:t>
      </w:r>
      <w:r>
        <w:rPr>
          <w:rFonts w:ascii="Times New Roman" w:hAnsi="Times New Roman"/>
          <w:spacing w:val="-2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tlıe</w:t>
      </w:r>
      <w:r>
        <w:rPr>
          <w:rFonts w:ascii="Times New Roman" w:hAnsi="Times New Roman"/>
          <w:spacing w:val="-1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Empire</w:t>
      </w:r>
      <w:r>
        <w:rPr>
          <w:rFonts w:ascii="Times New Roman" w:hAnsi="Times New Roman"/>
          <w:spacing w:val="-12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(Yavuz,</w:t>
      </w:r>
      <w:r>
        <w:rPr>
          <w:rFonts w:ascii="Times New Roman" w:hAnsi="Times New Roman"/>
          <w:spacing w:val="-14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2004).</w:t>
      </w:r>
      <w:r>
        <w:rPr>
          <w:rFonts w:ascii="Times New Roman" w:hAnsi="Times New Roman"/>
          <w:sz w:val="19"/>
        </w:rPr>
      </w:r>
    </w:p>
    <w:p>
      <w:pPr>
        <w:spacing w:line="271" w:lineRule="auto" w:before="0"/>
        <w:ind w:left="120" w:right="0" w:firstLine="302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Therefore, the cadastre is of great irnportance for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both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the state and the commmıity. The most important 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feature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 the cadastre is to determine bomıdaries and owners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properties.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context,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up-to-date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land information system based on parcel and including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registration</w:t>
      </w:r>
      <w:r>
        <w:rPr>
          <w:rFonts w:ascii="Times New Roman" w:hAnsi="Times New Roman"/>
          <w:spacing w:val="-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-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o\Vllerships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-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terrain</w:t>
      </w:r>
      <w:r>
        <w:rPr>
          <w:rFonts w:ascii="Times New Roman" w:hAnsi="Times New Roman"/>
          <w:spacing w:val="-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(FIG,</w:t>
      </w:r>
      <w:r>
        <w:rPr>
          <w:rFonts w:ascii="Times New Roman" w:hAnsi="Times New Roman"/>
          <w:spacing w:val="-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1995).</w:t>
      </w:r>
      <w:r>
        <w:rPr>
          <w:rFonts w:ascii="Times New Roman" w:hAnsi="Times New Roman"/>
          <w:spacing w:val="-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There</w:t>
      </w:r>
      <w:r>
        <w:rPr>
          <w:rFonts w:ascii="Times New Roman" w:hAnsi="Times New Roman"/>
          <w:spacing w:val="-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spatial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non-spatial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expressing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bomıdaries and o\Vllers of a parcel in various records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from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past   to   day.   These   records    are   docurnents    in  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z w:val="18"/>
        </w:rPr>
      </w:r>
    </w:p>
    <w:p>
      <w:pPr>
        <w:spacing w:line="266" w:lineRule="auto" w:before="76"/>
        <w:ind w:left="120" w:right="109" w:firstLine="7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05"/>
        </w:rPr>
        <w:br w:type="column"/>
      </w:r>
      <w:r>
        <w:rPr>
          <w:rFonts w:ascii="Times New Roman" w:hAnsi="Times New Roman"/>
          <w:w w:val="105"/>
          <w:sz w:val="18"/>
        </w:rPr>
        <w:t>characteristic of semi-sketch and semi-picture plotted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over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9"/>
        </w:rPr>
        <w:t>papyrus </w:t>
      </w:r>
      <w:r>
        <w:rPr>
          <w:rFonts w:ascii="Arial" w:hAnsi="Arial"/>
          <w:w w:val="105"/>
          <w:sz w:val="15"/>
        </w:rPr>
        <w:t>or </w:t>
      </w:r>
      <w:r>
        <w:rPr>
          <w:rFonts w:ascii="Times New Roman" w:hAnsi="Times New Roman"/>
          <w:w w:val="105"/>
          <w:sz w:val="19"/>
        </w:rPr>
        <w:t>clay tablets pertained to 4000-5000 years</w:t>
      </w:r>
      <w:r>
        <w:rPr>
          <w:rFonts w:ascii="Times New Roman" w:hAnsi="Times New Roman"/>
          <w:spacing w:val="3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BC</w:t>
      </w:r>
      <w:r>
        <w:rPr>
          <w:rFonts w:ascii="Times New Roman" w:hAnsi="Times New Roman"/>
          <w:w w:val="101"/>
          <w:sz w:val="19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located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Nile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River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Mesopotamia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9"/>
        </w:rPr>
        <w:t>oldest settling areas known in tlıe world (Öksüz,</w:t>
      </w:r>
      <w:r>
        <w:rPr>
          <w:rFonts w:ascii="Times New Roman" w:hAnsi="Times New Roman"/>
          <w:spacing w:val="1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1988).</w:t>
      </w:r>
      <w:r>
        <w:rPr>
          <w:rFonts w:ascii="Times New Roman" w:hAnsi="Times New Roman"/>
          <w:w w:val="101"/>
          <w:sz w:val="19"/>
        </w:rPr>
        <w:t> </w:t>
      </w:r>
      <w:r>
        <w:rPr>
          <w:rFonts w:ascii="Times New Roman" w:hAnsi="Times New Roman"/>
          <w:w w:val="105"/>
          <w:sz w:val="18"/>
        </w:rPr>
        <w:t>Besides, these are docurnents in scaled maps plotted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almost all comıtries of the world in the nineteen 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twenty century and title records arranged in the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Empire, France or other European comıtries in the l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8th</w:t>
      </w:r>
      <w:r>
        <w:rPr>
          <w:rFonts w:ascii="Times New Roman" w:hAnsi="Times New Roman"/>
          <w:w w:val="109"/>
          <w:sz w:val="18"/>
        </w:rPr>
        <w:t> </w:t>
      </w:r>
      <w:r>
        <w:rPr>
          <w:rFonts w:ascii="Times New Roman" w:hAnsi="Times New Roman"/>
          <w:w w:val="105"/>
          <w:sz w:val="18"/>
        </w:rPr>
        <w:t>century.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context,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continental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Europe,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several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attempts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made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enhance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quality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taxation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adding map information. Examples are </w:t>
      </w:r>
      <w:r>
        <w:rPr>
          <w:rFonts w:ascii="Arial" w:hAnsi="Arial"/>
          <w:w w:val="105"/>
          <w:sz w:val="16"/>
        </w:rPr>
        <w:t>tax </w:t>
      </w:r>
      <w:r>
        <w:rPr>
          <w:rFonts w:ascii="Times New Roman" w:hAnsi="Times New Roman"/>
          <w:w w:val="105"/>
          <w:sz w:val="18"/>
        </w:rPr>
        <w:t>mappings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9"/>
        </w:rPr>
        <w:t>parts</w:t>
      </w:r>
      <w:r>
        <w:rPr>
          <w:rFonts w:ascii="Times New Roman" w:hAnsi="Times New Roman"/>
          <w:spacing w:val="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of</w:t>
      </w:r>
      <w:r>
        <w:rPr>
          <w:rFonts w:ascii="Times New Roman" w:hAnsi="Times New Roman"/>
          <w:spacing w:val="-14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northem</w:t>
      </w:r>
      <w:r>
        <w:rPr>
          <w:rFonts w:ascii="Times New Roman" w:hAnsi="Times New Roman"/>
          <w:spacing w:val="-8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ltaly</w:t>
      </w:r>
      <w:r>
        <w:rPr>
          <w:rFonts w:ascii="Times New Roman" w:hAnsi="Times New Roman"/>
          <w:spacing w:val="-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in</w:t>
      </w:r>
      <w:r>
        <w:rPr>
          <w:rFonts w:ascii="Times New Roman" w:hAnsi="Times New Roman"/>
          <w:spacing w:val="-18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tlıe</w:t>
      </w:r>
      <w:r>
        <w:rPr>
          <w:rFonts w:ascii="Times New Roman" w:hAnsi="Times New Roman"/>
          <w:spacing w:val="-2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early</w:t>
      </w:r>
      <w:r>
        <w:rPr>
          <w:rFonts w:ascii="Times New Roman" w:hAnsi="Times New Roman"/>
          <w:spacing w:val="-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eighteentlı</w:t>
      </w:r>
      <w:r>
        <w:rPr>
          <w:rFonts w:ascii="Times New Roman" w:hAnsi="Times New Roman"/>
          <w:spacing w:val="-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century</w:t>
      </w:r>
      <w:r>
        <w:rPr>
          <w:rFonts w:ascii="Times New Roman" w:hAnsi="Times New Roman"/>
          <w:spacing w:val="-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and</w:t>
      </w:r>
      <w:r>
        <w:rPr>
          <w:rFonts w:ascii="Times New Roman" w:hAnsi="Times New Roman"/>
          <w:w w:val="99"/>
          <w:sz w:val="19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Austro-Hmıgarian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Empire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late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eighteenth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sz w:val="19"/>
        </w:rPr>
        <w:t>century (Larsson,</w:t>
      </w:r>
      <w:r>
        <w:rPr>
          <w:rFonts w:ascii="Times New Roman" w:hAnsi="Times New Roman"/>
          <w:spacing w:val="31"/>
          <w:sz w:val="19"/>
        </w:rPr>
        <w:t> </w:t>
      </w:r>
      <w:r>
        <w:rPr>
          <w:rFonts w:ascii="Times New Roman" w:hAnsi="Times New Roman"/>
          <w:sz w:val="19"/>
        </w:rPr>
        <w:t>1991).</w:t>
      </w:r>
    </w:p>
    <w:p>
      <w:pPr>
        <w:spacing w:line="271" w:lineRule="auto" w:before="0"/>
        <w:ind w:left="120" w:right="116" w:firstLine="302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w w:val="105"/>
          <w:sz w:val="18"/>
        </w:rPr>
        <w:t>üne of the significant challenges for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adrninistration is the development of appropriate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systems which could provide necessary information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clarify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legal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rights.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Far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from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westem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invention,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has been fomıd in the histories of several 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Muslim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comıtries. The earliest forms of cadastre in Islamic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society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 instituted in the seventh century by the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Prophet.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During the Ottoman period, a land registration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flourished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extensive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9"/>
        </w:rPr>
        <w:t>(Kuyud-u Hakarıi) containing all available</w:t>
      </w:r>
      <w:r>
        <w:rPr>
          <w:rFonts w:ascii="Times New Roman" w:hAnsi="Times New Roman"/>
          <w:spacing w:val="32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land-related</w:t>
      </w:r>
      <w:r>
        <w:rPr>
          <w:rFonts w:ascii="Times New Roman" w:hAnsi="Times New Roman"/>
          <w:w w:val="100"/>
          <w:sz w:val="19"/>
        </w:rPr>
        <w:t> </w:t>
      </w:r>
      <w:r>
        <w:rPr>
          <w:rFonts w:ascii="Times New Roman" w:hAnsi="Times New Roman"/>
          <w:w w:val="105"/>
          <w:sz w:val="18"/>
        </w:rPr>
        <w:t>information.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Despite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its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ambitious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scope,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registration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could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not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completed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entire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territories</w:t>
      </w:r>
      <w:r>
        <w:rPr>
          <w:rFonts w:ascii="Times New Roman" w:hAnsi="Times New Roman"/>
          <w:spacing w:val="-42"/>
          <w:w w:val="105"/>
          <w:sz w:val="18"/>
        </w:rPr>
        <w:t> </w:t>
      </w:r>
      <w:r>
        <w:rPr>
          <w:rFonts w:ascii="Times New Roman" w:hAnsi="Times New Roman"/>
          <w:spacing w:val="-42"/>
          <w:w w:val="105"/>
          <w:sz w:val="18"/>
        </w:rPr>
      </w:r>
      <w:r>
        <w:rPr>
          <w:rFonts w:ascii="Times New Roman" w:hAnsi="Times New Roman"/>
          <w:sz w:val="19"/>
        </w:rPr>
        <w:t>(UN-Habitat,</w:t>
      </w:r>
      <w:r>
        <w:rPr>
          <w:rFonts w:ascii="Times New Roman" w:hAnsi="Times New Roman"/>
          <w:spacing w:val="14"/>
          <w:sz w:val="19"/>
        </w:rPr>
        <w:t> </w:t>
      </w:r>
      <w:r>
        <w:rPr>
          <w:rFonts w:ascii="Times New Roman" w:hAnsi="Times New Roman"/>
          <w:sz w:val="19"/>
        </w:rPr>
        <w:t>2005).</w:t>
      </w:r>
    </w:p>
    <w:p>
      <w:pPr>
        <w:spacing w:after="0" w:line="271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380" w:bottom="900" w:left="1320" w:right="1320"/>
          <w:cols w:num="2" w:equalWidth="0">
            <w:col w:w="4626" w:space="234"/>
            <w:col w:w="4740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exac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8.4pt;height:.4pt;mso-position-horizontal-relative:char;mso-position-vertical-relative:line" coordorigin="0,0" coordsize="9368,8">
            <v:group style="position:absolute;left:4;top:4;width:9360;height:2" coordorigin="4,4" coordsize="9360,2">
              <v:shape style="position:absolute;left:4;top:4;width:9360;height:2" coordorigin="4,4" coordsize="9360,0" path="m4,4l9364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28"/>
        <w:ind w:left="12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sz w:val="17"/>
        </w:rPr>
        <w:t>Corresponding Author:  </w:t>
      </w:r>
      <w:r>
        <w:rPr>
          <w:rFonts w:ascii="Times New Roman" w:hAnsi="Times New Roman"/>
          <w:sz w:val="18"/>
        </w:rPr>
        <w:t>Ayşe Yavuz, Departrnent of Forestry Engineering, Artvin Forestry Faculty, Kafkas</w:t>
      </w:r>
      <w:r>
        <w:rPr>
          <w:rFonts w:ascii="Times New Roman" w:hAnsi="Times New Roman"/>
          <w:spacing w:val="20"/>
          <w:sz w:val="18"/>
        </w:rPr>
        <w:t> </w:t>
      </w:r>
      <w:r>
        <w:rPr>
          <w:rFonts w:ascii="Times New Roman" w:hAnsi="Times New Roman"/>
          <w:sz w:val="18"/>
        </w:rPr>
        <w:t>University,</w:t>
      </w:r>
    </w:p>
    <w:p>
      <w:pPr>
        <w:spacing w:before="21"/>
        <w:ind w:left="201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sz w:val="17"/>
        </w:rPr>
        <w:t>08000</w:t>
      </w:r>
      <w:r>
        <w:rPr>
          <w:rFonts w:ascii="Times New Roman"/>
          <w:spacing w:val="-19"/>
          <w:sz w:val="17"/>
        </w:rPr>
        <w:t> </w:t>
      </w:r>
      <w:r>
        <w:rPr>
          <w:rFonts w:ascii="Times New Roman"/>
          <w:sz w:val="19"/>
        </w:rPr>
        <w:t>Artvin</w:t>
      </w:r>
      <w:r>
        <w:rPr>
          <w:rFonts w:ascii="Times New Roman"/>
          <w:spacing w:val="-21"/>
          <w:sz w:val="19"/>
        </w:rPr>
        <w:t> </w:t>
      </w:r>
      <w:r>
        <w:rPr>
          <w:rFonts w:ascii="Times New Roman"/>
          <w:sz w:val="19"/>
        </w:rPr>
        <w:t>Turkey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380" w:bottom="900" w:left="1320" w:right="13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headerReference w:type="default" r:id="rId6"/>
          <w:pgSz w:w="12240" w:h="15830"/>
          <w:pgMar w:header="1475" w:footer="713" w:top="1660" w:bottom="900" w:left="1320" w:right="1320"/>
        </w:sectPr>
      </w:pPr>
    </w:p>
    <w:p>
      <w:pPr>
        <w:pStyle w:val="BodyText"/>
        <w:spacing w:line="254" w:lineRule="auto" w:before="75"/>
        <w:ind w:right="1" w:firstLine="290"/>
        <w:jc w:val="both"/>
      </w:pPr>
      <w:r>
        <w:rPr>
          <w:w w:val="105"/>
        </w:rPr>
        <w:t>As</w:t>
      </w:r>
      <w:r>
        <w:rPr>
          <w:spacing w:val="-15"/>
          <w:w w:val="105"/>
        </w:rPr>
        <w:t> </w:t>
      </w:r>
      <w:r>
        <w:rPr>
          <w:w w:val="105"/>
        </w:rPr>
        <w:t>seen,</w:t>
      </w:r>
      <w:r>
        <w:rPr>
          <w:spacing w:val="-15"/>
          <w:w w:val="105"/>
        </w:rPr>
        <w:t> </w:t>
      </w: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same</w:t>
      </w:r>
      <w:r>
        <w:rPr>
          <w:spacing w:val="-18"/>
          <w:w w:val="105"/>
        </w:rPr>
        <w:t> </w:t>
      </w:r>
      <w:r>
        <w:rPr>
          <w:w w:val="105"/>
        </w:rPr>
        <w:t>periods,</w:t>
      </w:r>
      <w:r>
        <w:rPr>
          <w:spacing w:val="-3"/>
          <w:w w:val="105"/>
        </w:rPr>
        <w:t> </w:t>
      </w:r>
      <w:r>
        <w:rPr>
          <w:w w:val="105"/>
        </w:rPr>
        <w:t>various</w:t>
      </w:r>
      <w:r>
        <w:rPr>
          <w:spacing w:val="-19"/>
          <w:w w:val="105"/>
        </w:rPr>
        <w:t> </w:t>
      </w:r>
      <w:r>
        <w:rPr>
          <w:w w:val="105"/>
        </w:rPr>
        <w:t>land</w:t>
      </w:r>
      <w:r>
        <w:rPr>
          <w:spacing w:val="-19"/>
          <w:w w:val="105"/>
        </w:rPr>
        <w:t> </w:t>
      </w:r>
      <w:r>
        <w:rPr>
          <w:w w:val="105"/>
        </w:rPr>
        <w:t>registration</w:t>
      </w:r>
      <w:r>
        <w:rPr>
          <w:w w:val="100"/>
        </w:rPr>
        <w:t> </w:t>
      </w:r>
      <w:r>
        <w:rPr>
          <w:w w:val="105"/>
        </w:rPr>
        <w:t>works</w:t>
      </w:r>
      <w:r>
        <w:rPr>
          <w:spacing w:val="-10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done</w:t>
      </w:r>
      <w:r>
        <w:rPr>
          <w:spacing w:val="-22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Ottomans</w:t>
      </w:r>
      <w:r>
        <w:rPr>
          <w:spacing w:val="-10"/>
          <w:w w:val="105"/>
        </w:rPr>
        <w:t> </w:t>
      </w:r>
      <w:r>
        <w:rPr>
          <w:w w:val="105"/>
        </w:rPr>
        <w:t>as</w:t>
      </w:r>
      <w:r>
        <w:rPr>
          <w:spacing w:val="-20"/>
          <w:w w:val="105"/>
        </w:rPr>
        <w:t> </w:t>
      </w:r>
      <w:r>
        <w:rPr>
          <w:spacing w:val="-3"/>
          <w:w w:val="105"/>
        </w:rPr>
        <w:t>well.</w:t>
      </w:r>
      <w:r>
        <w:rPr>
          <w:spacing w:val="-17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land</w:t>
      </w:r>
      <w:r>
        <w:rPr>
          <w:spacing w:val="-18"/>
          <w:w w:val="105"/>
        </w:rPr>
        <w:t> </w:t>
      </w:r>
      <w:r>
        <w:rPr>
          <w:w w:val="105"/>
        </w:rPr>
        <w:t>policy</w:t>
      </w:r>
      <w:r>
        <w:rPr>
          <w:w w:val="100"/>
        </w:rPr>
        <w:t> </w:t>
      </w:r>
      <w:r>
        <w:rPr>
          <w:w w:val="105"/>
        </w:rPr>
        <w:t>in the Ottoman was mainly based on the</w:t>
      </w:r>
      <w:r>
        <w:rPr>
          <w:spacing w:val="14"/>
          <w:w w:val="105"/>
        </w:rPr>
        <w:t> </w:t>
      </w:r>
      <w:r>
        <w:rPr>
          <w:w w:val="105"/>
        </w:rPr>
        <w:t>lslamic</w:t>
      </w:r>
      <w:r>
        <w:rPr>
          <w:w w:val="105"/>
        </w:rPr>
        <w:t> </w:t>
      </w:r>
      <w:r>
        <w:rPr>
          <w:w w:val="105"/>
        </w:rPr>
        <w:t>principles.The</w:t>
      </w:r>
      <w:r>
        <w:rPr>
          <w:spacing w:val="-24"/>
          <w:w w:val="105"/>
        </w:rPr>
        <w:t> </w:t>
      </w:r>
      <w:r>
        <w:rPr>
          <w:w w:val="105"/>
        </w:rPr>
        <w:t>main</w:t>
      </w:r>
      <w:r>
        <w:rPr>
          <w:spacing w:val="-7"/>
          <w:w w:val="105"/>
        </w:rPr>
        <w:t> </w:t>
      </w:r>
      <w:r>
        <w:rPr>
          <w:w w:val="105"/>
        </w:rPr>
        <w:t>idea</w:t>
      </w:r>
      <w:r>
        <w:rPr>
          <w:spacing w:val="-10"/>
          <w:w w:val="105"/>
        </w:rPr>
        <w:t> </w:t>
      </w:r>
      <w:r>
        <w:rPr>
          <w:w w:val="105"/>
        </w:rPr>
        <w:t>is</w:t>
      </w:r>
      <w:r>
        <w:rPr>
          <w:spacing w:val="-26"/>
          <w:w w:val="105"/>
        </w:rPr>
        <w:t> </w:t>
      </w:r>
      <w:r>
        <w:rPr>
          <w:w w:val="105"/>
        </w:rPr>
        <w:t>that,</w:t>
      </w:r>
      <w:r>
        <w:rPr>
          <w:spacing w:val="-22"/>
          <w:w w:val="105"/>
        </w:rPr>
        <w:t> </w:t>
      </w:r>
      <w:r>
        <w:rPr>
          <w:w w:val="105"/>
        </w:rPr>
        <w:t>land</w:t>
      </w:r>
      <w:r>
        <w:rPr>
          <w:spacing w:val="-18"/>
          <w:w w:val="105"/>
        </w:rPr>
        <w:t> </w:t>
      </w:r>
      <w:r>
        <w:rPr>
          <w:w w:val="105"/>
        </w:rPr>
        <w:t>isthe</w:t>
      </w:r>
      <w:r>
        <w:rPr>
          <w:spacing w:val="-14"/>
          <w:w w:val="105"/>
        </w:rPr>
        <w:t> </w:t>
      </w:r>
      <w:r>
        <w:rPr>
          <w:w w:val="105"/>
        </w:rPr>
        <w:t>domain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God</w:t>
      </w:r>
      <w:r>
        <w:rPr>
          <w:w w:val="101"/>
        </w:rPr>
        <w:t> </w:t>
      </w:r>
      <w:r>
        <w:rPr>
          <w:w w:val="105"/>
        </w:rPr>
        <w:t>and the only power of disposal on land can be used</w:t>
      </w:r>
      <w:r>
        <w:rPr>
          <w:spacing w:val="16"/>
          <w:w w:val="105"/>
        </w:rPr>
        <w:t> </w:t>
      </w:r>
      <w:r>
        <w:rPr>
          <w:w w:val="105"/>
        </w:rPr>
        <w:t>by</w:t>
      </w:r>
      <w:r>
        <w:rPr>
          <w:w w:val="98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sultan.</w:t>
      </w:r>
      <w:r>
        <w:rPr>
          <w:spacing w:val="-16"/>
          <w:w w:val="105"/>
        </w:rPr>
        <w:t> </w:t>
      </w:r>
      <w:r>
        <w:rPr>
          <w:w w:val="105"/>
        </w:rPr>
        <w:t>Therefore,</w:t>
      </w:r>
      <w:r>
        <w:rPr>
          <w:spacing w:val="-12"/>
          <w:w w:val="105"/>
        </w:rPr>
        <w:t> </w:t>
      </w:r>
      <w:r>
        <w:rPr>
          <w:w w:val="105"/>
        </w:rPr>
        <w:t>during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time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Ottoman,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private possession of land was limited in many</w:t>
      </w:r>
      <w:r>
        <w:rPr>
          <w:spacing w:val="-5"/>
          <w:w w:val="105"/>
        </w:rPr>
        <w:t> </w:t>
      </w:r>
      <w:r>
        <w:rPr>
          <w:w w:val="105"/>
        </w:rPr>
        <w:t>ways.</w:t>
      </w:r>
      <w:r>
        <w:rPr>
          <w:w w:val="101"/>
        </w:rPr>
        <w:t> </w:t>
      </w:r>
      <w:r>
        <w:rPr>
          <w:w w:val="105"/>
        </w:rPr>
        <w:t>Land for the residential and farming purposes was</w:t>
      </w:r>
      <w:r>
        <w:rPr>
          <w:spacing w:val="46"/>
          <w:w w:val="105"/>
        </w:rPr>
        <w:t> </w:t>
      </w:r>
      <w:r>
        <w:rPr>
          <w:w w:val="105"/>
        </w:rPr>
        <w:t>only</w:t>
      </w:r>
      <w:r>
        <w:rPr>
          <w:w w:val="100"/>
        </w:rPr>
        <w:t> </w:t>
      </w:r>
      <w:r>
        <w:rPr>
          <w:w w:val="105"/>
        </w:rPr>
        <w:t>given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8"/>
          <w:w w:val="105"/>
        </w:rPr>
        <w:t> </w:t>
      </w:r>
      <w:r>
        <w:rPr>
          <w:w w:val="105"/>
        </w:rPr>
        <w:t>individuals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23"/>
          <w:w w:val="105"/>
        </w:rPr>
        <w:t> </w:t>
      </w:r>
      <w:r>
        <w:rPr>
          <w:w w:val="105"/>
        </w:rPr>
        <w:t>a</w:t>
      </w:r>
      <w:r>
        <w:rPr>
          <w:spacing w:val="-18"/>
          <w:w w:val="105"/>
        </w:rPr>
        <w:t> </w:t>
      </w:r>
      <w:r>
        <w:rPr>
          <w:w w:val="105"/>
        </w:rPr>
        <w:t>private</w:t>
      </w:r>
      <w:r>
        <w:rPr>
          <w:spacing w:val="-9"/>
          <w:w w:val="105"/>
        </w:rPr>
        <w:t> </w:t>
      </w:r>
      <w:r>
        <w:rPr>
          <w:w w:val="105"/>
        </w:rPr>
        <w:t>property.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other</w:t>
      </w:r>
      <w:r>
        <w:rPr>
          <w:spacing w:val="-5"/>
          <w:w w:val="105"/>
        </w:rPr>
        <w:t> </w:t>
      </w:r>
      <w:r>
        <w:rPr>
          <w:w w:val="105"/>
        </w:rPr>
        <w:t>types</w:t>
      </w:r>
      <w:r>
        <w:rPr>
          <w:w w:val="99"/>
        </w:rPr>
        <w:t> </w:t>
      </w:r>
      <w:r>
        <w:rPr>
          <w:w w:val="105"/>
        </w:rPr>
        <w:t>of lands such as forest areas, agricultural land,</w:t>
      </w:r>
      <w:r>
        <w:rPr>
          <w:spacing w:val="35"/>
          <w:w w:val="105"/>
        </w:rPr>
        <w:t> </w:t>
      </w:r>
      <w:r>
        <w:rPr>
          <w:w w:val="105"/>
        </w:rPr>
        <w:t>offshore,</w:t>
      </w:r>
      <w:r>
        <w:rPr>
          <w:w w:val="101"/>
        </w:rPr>
        <w:t> </w:t>
      </w:r>
      <w:r>
        <w:rPr>
          <w:w w:val="105"/>
        </w:rPr>
        <w:t>lakes, streams and the other natural resources were</w:t>
      </w:r>
      <w:r>
        <w:rPr>
          <w:spacing w:val="46"/>
          <w:w w:val="105"/>
        </w:rPr>
        <w:t> </w:t>
      </w:r>
      <w:r>
        <w:rPr>
          <w:w w:val="105"/>
        </w:rPr>
        <w:t>only</w:t>
      </w:r>
      <w:r>
        <w:rPr>
          <w:w w:val="100"/>
        </w:rPr>
        <w:t> </w:t>
      </w:r>
      <w:r>
        <w:rPr>
          <w:w w:val="105"/>
        </w:rPr>
        <w:t>used under the rule of the sultans. For a</w:t>
      </w:r>
      <w:r>
        <w:rPr>
          <w:spacing w:val="41"/>
          <w:w w:val="105"/>
        </w:rPr>
        <w:t> </w:t>
      </w:r>
      <w:r>
        <w:rPr>
          <w:w w:val="105"/>
        </w:rPr>
        <w:t>better</w:t>
      </w:r>
      <w:r>
        <w:rPr>
          <w:w w:val="101"/>
        </w:rPr>
        <w:t> </w:t>
      </w:r>
      <w:r>
        <w:rPr>
          <w:w w:val="105"/>
        </w:rPr>
        <w:t>administration, the land basically divided into</w:t>
      </w:r>
      <w:r>
        <w:rPr>
          <w:spacing w:val="38"/>
          <w:w w:val="105"/>
        </w:rPr>
        <w:t> </w:t>
      </w:r>
      <w:r>
        <w:rPr>
          <w:w w:val="105"/>
        </w:rPr>
        <w:t>different</w:t>
      </w:r>
      <w:r>
        <w:rPr>
          <w:w w:val="100"/>
        </w:rPr>
        <w:t> </w:t>
      </w:r>
      <w:r>
        <w:rPr>
          <w:w w:val="105"/>
        </w:rPr>
        <w:t>categories with respect to their use (Bıyık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>
          <w:w w:val="105"/>
        </w:rPr>
        <w:t>Yomralıoğlu,</w:t>
      </w:r>
      <w:r>
        <w:rPr>
          <w:spacing w:val="-5"/>
          <w:w w:val="105"/>
        </w:rPr>
        <w:t> </w:t>
      </w:r>
      <w:r>
        <w:rPr>
          <w:spacing w:val="-6"/>
          <w:w w:val="105"/>
        </w:rPr>
        <w:t>1994).</w:t>
      </w:r>
      <w:r>
        <w:rPr>
          <w:spacing w:val="-6"/>
        </w:rPr>
      </w:r>
    </w:p>
    <w:p>
      <w:pPr>
        <w:pStyle w:val="BodyText"/>
        <w:spacing w:line="254" w:lineRule="auto"/>
        <w:ind w:right="0" w:firstLine="290"/>
        <w:jc w:val="both"/>
      </w:pPr>
      <w:r>
        <w:rPr>
          <w:w w:val="105"/>
        </w:rPr>
        <w:t>in this study information about works</w:t>
      </w:r>
      <w:r>
        <w:rPr>
          <w:spacing w:val="48"/>
          <w:w w:val="105"/>
        </w:rPr>
        <w:t> </w:t>
      </w:r>
      <w:r>
        <w:rPr>
          <w:w w:val="105"/>
        </w:rPr>
        <w:t>possessing</w:t>
      </w:r>
      <w:r>
        <w:rPr>
          <w:w w:val="101"/>
        </w:rPr>
        <w:t> </w:t>
      </w:r>
      <w:r>
        <w:rPr>
          <w:w w:val="105"/>
        </w:rPr>
        <w:t>cadastral quality and meeting the necessities on</w:t>
      </w:r>
      <w:r>
        <w:rPr>
          <w:spacing w:val="9"/>
          <w:w w:val="105"/>
        </w:rPr>
        <w:t> </w:t>
      </w:r>
      <w:r>
        <w:rPr>
          <w:w w:val="105"/>
        </w:rPr>
        <w:t>the</w:t>
      </w:r>
      <w:r>
        <w:rPr>
          <w:w w:val="99"/>
        </w:rPr>
        <w:t> </w:t>
      </w:r>
      <w:r>
        <w:rPr>
          <w:w w:val="105"/>
        </w:rPr>
        <w:t>named ages in the Ottomans and Turkey is</w:t>
      </w:r>
      <w:r>
        <w:rPr>
          <w:spacing w:val="45"/>
          <w:w w:val="105"/>
        </w:rPr>
        <w:t> </w:t>
      </w:r>
      <w:r>
        <w:rPr>
          <w:w w:val="105"/>
        </w:rPr>
        <w:t>given.</w:t>
      </w:r>
      <w:r>
        <w:rPr>
          <w:w w:val="101"/>
        </w:rPr>
        <w:t> </w:t>
      </w:r>
      <w:r>
        <w:rPr>
          <w:w w:val="105"/>
        </w:rPr>
        <w:t>Furthermore, its make aims and values in present</w:t>
      </w:r>
      <w:r>
        <w:rPr>
          <w:spacing w:val="-2"/>
          <w:w w:val="105"/>
        </w:rPr>
        <w:t> </w:t>
      </w:r>
      <w:r>
        <w:rPr>
          <w:w w:val="105"/>
        </w:rPr>
        <w:t>day</w:t>
      </w:r>
      <w:r>
        <w:rPr>
          <w:w w:val="102"/>
        </w:rPr>
        <w:t> </w:t>
      </w:r>
      <w:r>
        <w:rPr>
          <w:w w:val="105"/>
        </w:rPr>
        <w:t>together with attribute and scope are introduced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w w:val="98"/>
        </w:rPr>
        <w:t> </w:t>
      </w:r>
      <w:r>
        <w:rPr>
          <w:w w:val="105"/>
        </w:rPr>
        <w:t>some </w:t>
      </w:r>
      <w:r>
        <w:rPr>
          <w:spacing w:val="-4"/>
          <w:w w:val="105"/>
        </w:rPr>
        <w:t>samples. </w:t>
      </w:r>
      <w:r>
        <w:rPr>
          <w:w w:val="105"/>
        </w:rPr>
        <w:t>Here the aim, by examining the</w:t>
      </w:r>
      <w:r>
        <w:rPr>
          <w:spacing w:val="14"/>
          <w:w w:val="105"/>
        </w:rPr>
        <w:t> </w:t>
      </w:r>
      <w:r>
        <w:rPr>
          <w:w w:val="105"/>
        </w:rPr>
        <w:t>land</w:t>
      </w:r>
      <w:r>
        <w:rPr>
          <w:w w:val="106"/>
        </w:rPr>
        <w:t> </w:t>
      </w:r>
      <w:r>
        <w:rPr>
          <w:w w:val="105"/>
        </w:rPr>
        <w:t>administration works used and at the same time</w:t>
      </w:r>
      <w:r>
        <w:rPr>
          <w:spacing w:val="39"/>
          <w:w w:val="105"/>
        </w:rPr>
        <w:t> </w:t>
      </w:r>
      <w:r>
        <w:rPr>
          <w:w w:val="105"/>
        </w:rPr>
        <w:t>well</w:t>
      </w:r>
      <w:r>
        <w:rPr>
          <w:w w:val="96"/>
        </w:rPr>
        <w:t> </w:t>
      </w:r>
      <w:r>
        <w:rPr>
          <w:w w:val="105"/>
        </w:rPr>
        <w:t>worked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past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Ottomans,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18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contribute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developing countries giving shape to their own</w:t>
      </w:r>
      <w:r>
        <w:rPr>
          <w:spacing w:val="-23"/>
          <w:w w:val="105"/>
        </w:rPr>
        <w:t> </w:t>
      </w:r>
      <w:r>
        <w:rPr>
          <w:w w:val="105"/>
        </w:rPr>
        <w:t>cadastral</w:t>
      </w:r>
      <w:r>
        <w:rPr>
          <w:w w:val="99"/>
        </w:rPr>
        <w:t> </w:t>
      </w:r>
      <w:r>
        <w:rPr>
          <w:w w:val="105"/>
        </w:rPr>
        <w:t>systems. On the other hand, even though the Ottoman</w:t>
      </w:r>
      <w:r>
        <w:rPr>
          <w:w w:val="101"/>
        </w:rPr>
        <w:t> </w:t>
      </w:r>
      <w:r>
        <w:rPr>
          <w:w w:val="105"/>
        </w:rPr>
        <w:t>land management system is adopted as a good</w:t>
      </w:r>
      <w:r>
        <w:rPr>
          <w:spacing w:val="43"/>
          <w:w w:val="105"/>
        </w:rPr>
        <w:t> </w:t>
      </w:r>
      <w:r>
        <w:rPr>
          <w:w w:val="105"/>
        </w:rPr>
        <w:t>working</w:t>
      </w:r>
      <w:r>
        <w:rPr>
          <w:w w:val="99"/>
        </w:rPr>
        <w:t> </w:t>
      </w:r>
      <w:r>
        <w:rPr>
          <w:w w:val="105"/>
        </w:rPr>
        <w:t>system</w:t>
      </w:r>
      <w:r>
        <w:rPr>
          <w:spacing w:val="-30"/>
          <w:w w:val="105"/>
        </w:rPr>
        <w:t> </w:t>
      </w:r>
      <w:r>
        <w:rPr>
          <w:w w:val="105"/>
        </w:rPr>
        <w:t>accorcling</w:t>
      </w:r>
      <w:r>
        <w:rPr>
          <w:spacing w:val="-27"/>
          <w:w w:val="105"/>
        </w:rPr>
        <w:t> </w:t>
      </w:r>
      <w:r>
        <w:rPr>
          <w:w w:val="105"/>
        </w:rPr>
        <w:t>to</w:t>
      </w:r>
      <w:r>
        <w:rPr>
          <w:spacing w:val="-32"/>
          <w:w w:val="105"/>
        </w:rPr>
        <w:t> </w:t>
      </w:r>
      <w:r>
        <w:rPr>
          <w:w w:val="105"/>
        </w:rPr>
        <w:t>conclitions</w:t>
      </w:r>
      <w:r>
        <w:rPr>
          <w:spacing w:val="-23"/>
          <w:w w:val="105"/>
        </w:rPr>
        <w:t> </w:t>
      </w:r>
      <w:r>
        <w:rPr>
          <w:w w:val="105"/>
        </w:rPr>
        <w:t>of</w:t>
      </w:r>
      <w:r>
        <w:rPr>
          <w:spacing w:val="-35"/>
          <w:w w:val="105"/>
        </w:rPr>
        <w:t> </w:t>
      </w:r>
      <w:r>
        <w:rPr>
          <w:w w:val="105"/>
        </w:rPr>
        <w:t>that</w:t>
      </w:r>
      <w:r>
        <w:rPr>
          <w:spacing w:val="-32"/>
          <w:w w:val="105"/>
        </w:rPr>
        <w:t> </w:t>
      </w:r>
      <w:r>
        <w:rPr>
          <w:w w:val="105"/>
        </w:rPr>
        <w:t>time,</w:t>
      </w:r>
      <w:r>
        <w:rPr>
          <w:spacing w:val="-27"/>
          <w:w w:val="105"/>
        </w:rPr>
        <w:t> </w:t>
      </w:r>
      <w:r>
        <w:rPr>
          <w:w w:val="105"/>
        </w:rPr>
        <w:t>when</w:t>
      </w:r>
      <w:r>
        <w:rPr>
          <w:spacing w:val="-23"/>
          <w:w w:val="105"/>
        </w:rPr>
        <w:t> </w:t>
      </w:r>
      <w:r>
        <w:rPr>
          <w:w w:val="105"/>
        </w:rPr>
        <w:t>we</w:t>
      </w:r>
      <w:r>
        <w:rPr>
          <w:spacing w:val="-30"/>
          <w:w w:val="105"/>
        </w:rPr>
        <w:t> </w:t>
      </w:r>
      <w:r>
        <w:rPr>
          <w:w w:val="105"/>
        </w:rPr>
        <w:t>look</w:t>
      </w:r>
      <w:r>
        <w:rPr>
          <w:w w:val="99"/>
        </w:rPr>
        <w:t> </w:t>
      </w:r>
      <w:r>
        <w:rPr>
          <w:w w:val="105"/>
        </w:rPr>
        <w:t>at the literature, it is seen that there is not enough</w:t>
      </w:r>
      <w:r>
        <w:rPr>
          <w:spacing w:val="10"/>
          <w:w w:val="105"/>
        </w:rPr>
        <w:t> </w:t>
      </w:r>
      <w:r>
        <w:rPr>
          <w:w w:val="105"/>
        </w:rPr>
        <w:t>paper.</w:t>
      </w:r>
      <w:r>
        <w:rPr>
          <w:w w:val="100"/>
        </w:rPr>
        <w:t> </w:t>
      </w:r>
      <w:r>
        <w:rPr>
          <w:w w:val="105"/>
        </w:rPr>
        <w:t>Thus, this situation was also factor to hanclle this </w:t>
      </w:r>
      <w:r>
        <w:rPr>
          <w:spacing w:val="3"/>
          <w:w w:val="105"/>
        </w:rPr>
        <w:t> </w:t>
      </w:r>
      <w:r>
        <w:rPr>
          <w:w w:val="105"/>
        </w:rPr>
        <w:t>topic.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6" w:lineRule="auto" w:before="0"/>
        <w:ind w:left="940" w:right="180" w:hanging="64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5"/>
          <w:sz w:val="18"/>
        </w:rPr>
        <w:t>THE CADAS1RE STATED WITH SKETCH</w:t>
      </w:r>
      <w:r>
        <w:rPr>
          <w:rFonts w:ascii="Times New Roman"/>
          <w:spacing w:val="-20"/>
          <w:w w:val="115"/>
          <w:sz w:val="18"/>
        </w:rPr>
        <w:t> </w:t>
      </w:r>
      <w:r>
        <w:rPr>
          <w:rFonts w:ascii="Times New Roman"/>
          <w:w w:val="115"/>
          <w:sz w:val="18"/>
        </w:rPr>
        <w:t>OR</w:t>
      </w:r>
      <w:r>
        <w:rPr>
          <w:rFonts w:ascii="Times New Roman"/>
          <w:w w:val="115"/>
          <w:sz w:val="18"/>
        </w:rPr>
        <w:t> </w:t>
      </w:r>
      <w:r>
        <w:rPr>
          <w:rFonts w:ascii="Times New Roman"/>
          <w:w w:val="115"/>
          <w:sz w:val="18"/>
        </w:rPr>
        <w:t>PICTURE</w:t>
      </w:r>
      <w:r>
        <w:rPr>
          <w:rFonts w:ascii="Times New Roman"/>
          <w:spacing w:val="-28"/>
          <w:w w:val="115"/>
          <w:sz w:val="18"/>
        </w:rPr>
        <w:t> </w:t>
      </w:r>
      <w:r>
        <w:rPr>
          <w:rFonts w:ascii="Times New Roman"/>
          <w:spacing w:val="2"/>
          <w:w w:val="115"/>
          <w:sz w:val="18"/>
        </w:rPr>
        <w:t>(EARLY</w:t>
      </w:r>
      <w:r>
        <w:rPr>
          <w:rFonts w:ascii="Times New Roman"/>
          <w:spacing w:val="-32"/>
          <w:w w:val="115"/>
          <w:sz w:val="18"/>
        </w:rPr>
        <w:t> </w:t>
      </w:r>
      <w:r>
        <w:rPr>
          <w:rFonts w:ascii="Times New Roman"/>
          <w:w w:val="115"/>
          <w:sz w:val="18"/>
        </w:rPr>
        <w:t>CADASTRE)</w:t>
      </w:r>
      <w:r>
        <w:rPr>
          <w:rFonts w:ascii="Times New Roman"/>
          <w:sz w:val="1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54" w:lineRule="auto"/>
        <w:ind w:right="0" w:firstLine="360"/>
        <w:jc w:val="both"/>
      </w:pPr>
      <w:r>
        <w:rPr/>
        <w:t>As understood from :figures plotted on rocks or</w:t>
      </w:r>
      <w:r>
        <w:rPr>
          <w:spacing w:val="22"/>
        </w:rPr>
        <w:t> </w:t>
      </w:r>
      <w:r>
        <w:rPr/>
        <w:t>cave</w:t>
      </w:r>
      <w:r>
        <w:rPr>
          <w:w w:val="101"/>
        </w:rPr>
        <w:t> </w:t>
      </w:r>
      <w:r>
        <w:rPr/>
        <w:t>walls in prehistory ages, pictures were the original way</w:t>
      </w:r>
      <w:r>
        <w:rPr>
          <w:spacing w:val="39"/>
        </w:rPr>
        <w:t> </w:t>
      </w:r>
      <w:r>
        <w:rPr/>
        <w:t>of</w:t>
      </w:r>
      <w:r>
        <w:rPr>
          <w:w w:val="97"/>
        </w:rPr>
        <w:t> </w:t>
      </w:r>
      <w:r>
        <w:rPr/>
        <w:t>expression human beings used in the saving</w:t>
      </w:r>
      <w:r>
        <w:rPr>
          <w:spacing w:val="29"/>
        </w:rPr>
        <w:t> </w:t>
      </w:r>
      <w:r>
        <w:rPr/>
        <w:t>and</w:t>
      </w:r>
      <w:r>
        <w:rPr>
          <w:w w:val="101"/>
        </w:rPr>
        <w:t> </w:t>
      </w:r>
      <w:r>
        <w:rPr/>
        <w:t>transmitting of the information. </w:t>
      </w:r>
      <w:r>
        <w:rPr>
          <w:sz w:val="17"/>
        </w:rPr>
        <w:t>in </w:t>
      </w:r>
      <w:r>
        <w:rPr/>
        <w:t>the next</w:t>
      </w:r>
      <w:r>
        <w:rPr>
          <w:spacing w:val="7"/>
        </w:rPr>
        <w:t> </w:t>
      </w:r>
      <w:r>
        <w:rPr/>
        <w:t>periods,</w:t>
      </w:r>
      <w:r>
        <w:rPr>
          <w:w w:val="101"/>
        </w:rPr>
        <w:t> </w:t>
      </w:r>
      <w:r>
        <w:rPr/>
        <w:t>expression with writings, lines, photos and numbers has</w:t>
      </w:r>
      <w:r>
        <w:rPr>
          <w:spacing w:val="-45"/>
        </w:rPr>
        <w:t> </w:t>
      </w:r>
      <w:r>
        <w:rPr>
          <w:spacing w:val="-45"/>
        </w:rPr>
      </w:r>
      <w:r>
        <w:rPr/>
        <w:t>been  stood</w:t>
      </w:r>
      <w:r>
        <w:rPr>
          <w:spacing w:val="-19"/>
        </w:rPr>
        <w:t> </w:t>
      </w:r>
      <w:r>
        <w:rPr/>
        <w:t>out.</w:t>
      </w:r>
    </w:p>
    <w:p>
      <w:pPr>
        <w:pStyle w:val="BodyText"/>
        <w:spacing w:line="264" w:lineRule="auto"/>
        <w:ind w:left="120" w:right="11" w:firstLine="350"/>
        <w:jc w:val="both"/>
      </w:pPr>
      <w:r>
        <w:rPr/>
        <w:t>Pictures have given the information to</w:t>
      </w:r>
      <w:r>
        <w:rPr>
          <w:spacing w:val="5"/>
        </w:rPr>
        <w:t> </w:t>
      </w:r>
      <w:r>
        <w:rPr/>
        <w:t>people</w:t>
      </w:r>
      <w:r>
        <w:rPr>
          <w:w w:val="101"/>
        </w:rPr>
        <w:t> </w:t>
      </w:r>
      <w:r>
        <w:rPr/>
        <w:t>conceming objects such as roads,  bridges, </w:t>
      </w:r>
      <w:r>
        <w:rPr>
          <w:spacing w:val="23"/>
        </w:rPr>
        <w:t> </w:t>
      </w:r>
      <w:r>
        <w:rPr/>
        <w:t>buildings,</w:t>
      </w:r>
      <w:r>
        <w:rPr>
          <w:w w:val="102"/>
        </w:rPr>
        <w:t> </w:t>
      </w:r>
      <w:r>
        <w:rPr/>
        <w:t>some species of animal and plant located in terrains</w:t>
      </w:r>
      <w:r>
        <w:rPr>
          <w:spacing w:val="43"/>
        </w:rPr>
        <w:t> </w:t>
      </w:r>
      <w:r>
        <w:rPr/>
        <w:t>where</w:t>
      </w:r>
      <w:r>
        <w:rPr>
          <w:w w:val="100"/>
        </w:rPr>
        <w:t> </w:t>
      </w:r>
      <w:r>
        <w:rPr/>
        <w:t>and when mentioned picture  was</w:t>
      </w:r>
      <w:r>
        <w:rPr>
          <w:spacing w:val="28"/>
        </w:rPr>
        <w:t> </w:t>
      </w:r>
      <w:r>
        <w:rPr/>
        <w:t>plotted.</w:t>
      </w:r>
    </w:p>
    <w:p>
      <w:pPr>
        <w:pStyle w:val="BodyText"/>
        <w:spacing w:line="261" w:lineRule="auto"/>
        <w:ind w:right="4" w:firstLine="360"/>
        <w:jc w:val="both"/>
      </w:pPr>
      <w:r>
        <w:rPr/>
        <w:t>in the Ottomans period, drawings of</w:t>
      </w:r>
      <w:r>
        <w:rPr>
          <w:spacing w:val="1"/>
        </w:rPr>
        <w:t> </w:t>
      </w:r>
      <w:r>
        <w:rPr/>
        <w:t>picture-sketch</w:t>
      </w:r>
      <w:r>
        <w:rPr>
          <w:w w:val="99"/>
        </w:rPr>
        <w:t> </w:t>
      </w:r>
      <w:r>
        <w:rPr/>
        <w:t>mixture have been encountered in the travel</w:t>
      </w:r>
      <w:r>
        <w:rPr>
          <w:spacing w:val="12"/>
        </w:rPr>
        <w:t> </w:t>
      </w:r>
      <w:r>
        <w:rPr/>
        <w:t>book</w:t>
      </w:r>
      <w:r>
        <w:rPr>
          <w:w w:val="98"/>
        </w:rPr>
        <w:t> </w:t>
      </w:r>
      <w:r>
        <w:rPr/>
        <w:t>(Seyahatname in Turkish) and miniature books.</w:t>
      </w:r>
      <w:r>
        <w:rPr>
          <w:spacing w:val="18"/>
        </w:rPr>
        <w:t> </w:t>
      </w:r>
      <w:r>
        <w:rPr/>
        <w:t>Such</w:t>
      </w:r>
      <w:r>
        <w:rPr>
          <w:w w:val="101"/>
        </w:rPr>
        <w:t> </w:t>
      </w:r>
      <w:r>
        <w:rPr/>
        <w:t>pictures have quoted varied geographical information</w:t>
      </w:r>
      <w:r>
        <w:rPr>
          <w:spacing w:val="45"/>
        </w:rPr>
        <w:t> </w:t>
      </w:r>
      <w:r>
        <w:rPr/>
        <w:t>to</w:t>
      </w:r>
      <w:r>
        <w:rPr>
          <w:w w:val="97"/>
        </w:rPr>
        <w:t> </w:t>
      </w:r>
      <w:r>
        <w:rPr/>
        <w:t>present</w:t>
      </w:r>
      <w:r>
        <w:rPr>
          <w:spacing w:val="26"/>
        </w:rPr>
        <w:t> </w:t>
      </w:r>
      <w:r>
        <w:rPr/>
        <w:t>day</w:t>
      </w:r>
      <w:r>
        <w:rPr>
          <w:spacing w:val="-3"/>
        </w:rPr>
        <w:t> </w:t>
      </w:r>
      <w:r>
        <w:rPr/>
        <w:t>from</w:t>
      </w:r>
      <w:r>
        <w:rPr>
          <w:spacing w:val="12"/>
        </w:rPr>
        <w:t> </w:t>
      </w:r>
      <w:r>
        <w:rPr/>
        <w:t>periods</w:t>
      </w:r>
      <w:r>
        <w:rPr>
          <w:spacing w:val="16"/>
        </w:rPr>
        <w:t> </w:t>
      </w:r>
      <w:r>
        <w:rPr/>
        <w:t>plotted</w:t>
      </w:r>
      <w:r>
        <w:rPr>
          <w:spacing w:val="14"/>
        </w:rPr>
        <w:t> </w:t>
      </w:r>
      <w:r>
        <w:rPr/>
        <w:t>and</w:t>
      </w:r>
      <w:r>
        <w:rPr>
          <w:spacing w:val="-2"/>
        </w:rPr>
        <w:t> </w:t>
      </w:r>
      <w:r>
        <w:rPr/>
        <w:t>belonged</w:t>
      </w:r>
      <w:r>
        <w:rPr>
          <w:spacing w:val="32"/>
        </w:rPr>
        <w:t> </w:t>
      </w:r>
      <w:r>
        <w:rPr/>
        <w:t>to</w:t>
      </w:r>
      <w:r>
        <w:rPr>
          <w:spacing w:val="18"/>
        </w:rPr>
        <w:t> </w:t>
      </w:r>
      <w:r>
        <w:rPr/>
        <w:t>districts</w:t>
      </w:r>
      <w:r>
        <w:rPr>
          <w:spacing w:val="-46"/>
        </w:rPr>
        <w:t> </w:t>
      </w:r>
      <w:r>
        <w:rPr>
          <w:spacing w:val="-46"/>
        </w:rPr>
      </w:r>
      <w:r>
        <w:rPr/>
        <w:t>even though they were not for the cadastral aim.</w:t>
      </w:r>
      <w:r>
        <w:rPr>
          <w:spacing w:val="28"/>
        </w:rPr>
        <w:t> </w:t>
      </w:r>
      <w:r>
        <w:rPr/>
        <w:t>For</w:t>
      </w:r>
      <w:r>
        <w:rPr>
          <w:w w:val="101"/>
        </w:rPr>
        <w:t> </w:t>
      </w:r>
      <w:r>
        <w:rPr/>
        <w:t>example,</w:t>
      </w:r>
      <w:r>
        <w:rPr>
          <w:spacing w:val="29"/>
        </w:rPr>
        <w:t> </w:t>
      </w:r>
      <w:r>
        <w:rPr/>
        <w:t>it</w:t>
      </w:r>
      <w:r>
        <w:rPr>
          <w:spacing w:val="17"/>
        </w:rPr>
        <w:t> </w:t>
      </w:r>
      <w:r>
        <w:rPr/>
        <w:t>is</w:t>
      </w:r>
      <w:r>
        <w:rPr>
          <w:spacing w:val="7"/>
        </w:rPr>
        <w:t> </w:t>
      </w:r>
      <w:r>
        <w:rPr/>
        <w:t>possible</w:t>
      </w:r>
      <w:r>
        <w:rPr>
          <w:spacing w:val="45"/>
        </w:rPr>
        <w:t> </w:t>
      </w:r>
      <w:r>
        <w:rPr/>
        <w:t>to</w:t>
      </w:r>
      <w:r>
        <w:rPr>
          <w:spacing w:val="40"/>
        </w:rPr>
        <w:t> </w:t>
      </w:r>
      <w:r>
        <w:rPr/>
        <w:t>see</w:t>
      </w:r>
      <w:r>
        <w:rPr>
          <w:spacing w:val="23"/>
        </w:rPr>
        <w:t> </w:t>
      </w:r>
      <w:r>
        <w:rPr/>
        <w:t>many</w:t>
      </w:r>
      <w:r>
        <w:rPr>
          <w:spacing w:val="3"/>
        </w:rPr>
        <w:t> </w:t>
      </w:r>
      <w:r>
        <w:rPr/>
        <w:t>changes</w:t>
      </w:r>
      <w:r>
        <w:rPr>
          <w:spacing w:val="29"/>
        </w:rPr>
        <w:t> </w:t>
      </w:r>
      <w:r>
        <w:rPr/>
        <w:t>occurred</w:t>
      </w:r>
      <w:r>
        <w:rPr>
          <w:spacing w:val="29"/>
        </w:rPr>
        <w:t> </w:t>
      </w:r>
      <w:r>
        <w:rPr/>
        <w:t>in</w:t>
      </w:r>
      <w:r>
        <w:rPr>
          <w:spacing w:val="-45"/>
        </w:rPr>
        <w:t> </w:t>
      </w:r>
      <w:r>
        <w:rPr>
          <w:spacing w:val="-45"/>
        </w:rPr>
      </w:r>
      <w:r>
        <w:rPr/>
        <w:t>environment</w:t>
      </w:r>
      <w:r>
        <w:rPr>
          <w:spacing w:val="8"/>
        </w:rPr>
        <w:t> </w:t>
      </w:r>
      <w:r>
        <w:rPr/>
        <w:t>and</w:t>
      </w:r>
      <w:r>
        <w:rPr>
          <w:spacing w:val="30"/>
        </w:rPr>
        <w:t> </w:t>
      </w:r>
      <w:r>
        <w:rPr/>
        <w:t>in</w:t>
      </w:r>
      <w:r>
        <w:rPr>
          <w:spacing w:val="39"/>
        </w:rPr>
        <w:t> </w:t>
      </w:r>
      <w:r>
        <w:rPr/>
        <w:t>nature</w:t>
      </w:r>
      <w:r>
        <w:rPr>
          <w:spacing w:val="44"/>
        </w:rPr>
        <w:t> </w:t>
      </w:r>
      <w:r>
        <w:rPr/>
        <w:t>from</w:t>
      </w:r>
      <w:r>
        <w:rPr>
          <w:spacing w:val="6"/>
        </w:rPr>
        <w:t> </w:t>
      </w:r>
      <w:r>
        <w:rPr/>
        <w:t>those</w:t>
      </w:r>
      <w:r>
        <w:rPr>
          <w:spacing w:val="44"/>
        </w:rPr>
        <w:t> </w:t>
      </w:r>
      <w:r>
        <w:rPr/>
        <w:t>years</w:t>
      </w:r>
      <w:r>
        <w:rPr>
          <w:spacing w:val="8"/>
        </w:rPr>
        <w:t> </w:t>
      </w:r>
      <w:r>
        <w:rPr/>
        <w:t>to</w:t>
      </w:r>
      <w:r>
        <w:rPr>
          <w:spacing w:val="38"/>
        </w:rPr>
        <w:t> </w:t>
      </w:r>
      <w:r>
        <w:rPr/>
        <w:t>present</w:t>
      </w:r>
      <w:r>
        <w:rPr>
          <w:spacing w:val="-43"/>
        </w:rPr>
        <w:t> </w:t>
      </w:r>
      <w:r>
        <w:rPr>
          <w:spacing w:val="-43"/>
        </w:rPr>
      </w:r>
      <w:r>
        <w:rPr/>
        <w:t>day in researching pictures done by Nasuh </w:t>
      </w:r>
      <w:r>
        <w:rPr>
          <w:spacing w:val="-4"/>
        </w:rPr>
        <w:t>(1933)</w:t>
      </w:r>
      <w:r>
        <w:rPr>
          <w:spacing w:val="18"/>
        </w:rPr>
        <w:t> </w:t>
      </w:r>
      <w:r>
        <w:rPr/>
        <w:t>who</w:t>
      </w:r>
      <w:r>
        <w:rPr>
          <w:w w:val="101"/>
        </w:rPr>
        <w:t> </w:t>
      </w:r>
      <w:r>
        <w:rPr/>
        <w:t>prepared the travel book containing many pictures</w:t>
      </w:r>
      <w:r>
        <w:rPr>
          <w:spacing w:val="-8"/>
        </w:rPr>
        <w:t> </w:t>
      </w:r>
      <w:r>
        <w:rPr/>
        <w:t>after</w:t>
      </w:r>
      <w:r>
        <w:rPr>
          <w:w w:val="99"/>
        </w:rPr>
        <w:t> </w:t>
      </w:r>
      <w:r>
        <w:rPr/>
        <w:t>participating  in the war  of lraq in  </w:t>
      </w:r>
      <w:r>
        <w:rPr>
          <w:spacing w:val="-8"/>
        </w:rPr>
        <w:t>1533-1536  </w:t>
      </w:r>
      <w:r>
        <w:rPr/>
        <w:t>(Fig.</w:t>
      </w:r>
      <w:r>
        <w:rPr>
          <w:spacing w:val="36"/>
        </w:rPr>
        <w:t> </w:t>
      </w:r>
      <w:r>
        <w:rPr/>
        <w:t>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5266" w:lineRule="exact"/>
        <w:ind w:left="2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04"/>
          <w:sz w:val="20"/>
          <w:szCs w:val="20"/>
        </w:rPr>
        <w:drawing>
          <wp:inline distT="0" distB="0" distL="0" distR="0">
            <wp:extent cx="2667571" cy="3344037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571" cy="334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04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94" w:right="279"/>
        <w:jc w:val="center"/>
      </w:pPr>
      <w:r>
        <w:rPr/>
        <w:t>Fig.  1: lstanbul  in the ramparts  (Matrakçı  Nasuh,</w:t>
      </w:r>
      <w:r>
        <w:rPr>
          <w:spacing w:val="-14"/>
        </w:rPr>
        <w:t> </w:t>
      </w:r>
      <w:r>
        <w:rPr>
          <w:spacing w:val="-10"/>
        </w:rPr>
        <w:t>1533)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94" w:right="9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0"/>
          <w:sz w:val="18"/>
        </w:rPr>
        <w:t>THE  CADASTRE  STATED BY</w:t>
      </w:r>
      <w:r>
        <w:rPr>
          <w:rFonts w:ascii="Times New Roman"/>
          <w:spacing w:val="-7"/>
          <w:w w:val="110"/>
          <w:sz w:val="18"/>
        </w:rPr>
        <w:t> </w:t>
      </w:r>
      <w:r>
        <w:rPr>
          <w:rFonts w:ascii="Times New Roman"/>
          <w:w w:val="110"/>
          <w:sz w:val="18"/>
        </w:rPr>
        <w:t>WRITING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8" w:lineRule="auto"/>
        <w:ind w:right="99" w:firstLine="370"/>
        <w:jc w:val="both"/>
      </w:pPr>
      <w:r>
        <w:rPr/>
        <w:t>Writing has been used to transfer the </w:t>
      </w:r>
      <w:r>
        <w:rPr>
          <w:spacing w:val="30"/>
        </w:rPr>
        <w:t> </w:t>
      </w:r>
      <w:r>
        <w:rPr/>
        <w:t>verbal</w:t>
      </w:r>
      <w:r>
        <w:rPr>
          <w:w w:val="97"/>
        </w:rPr>
        <w:t> </w:t>
      </w:r>
      <w:r>
        <w:rPr/>
        <w:t>statements</w:t>
      </w:r>
      <w:r>
        <w:rPr>
          <w:spacing w:val="18"/>
        </w:rPr>
        <w:t> </w:t>
      </w:r>
      <w:r>
        <w:rPr/>
        <w:t>to</w:t>
      </w:r>
      <w:r>
        <w:rPr>
          <w:spacing w:val="2"/>
        </w:rPr>
        <w:t> </w:t>
      </w:r>
      <w:r>
        <w:rPr/>
        <w:t>future</w:t>
      </w:r>
      <w:r>
        <w:rPr>
          <w:spacing w:val="12"/>
        </w:rPr>
        <w:t> </w:t>
      </w:r>
      <w:r>
        <w:rPr>
          <w:spacing w:val="4"/>
        </w:rPr>
        <w:t>times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clifferent</w:t>
      </w:r>
      <w:r>
        <w:rPr>
          <w:spacing w:val="8"/>
        </w:rPr>
        <w:t> </w:t>
      </w:r>
      <w:r>
        <w:rPr/>
        <w:t>media</w:t>
      </w:r>
      <w:r>
        <w:rPr>
          <w:spacing w:val="28"/>
        </w:rPr>
        <w:t> </w:t>
      </w:r>
      <w:r>
        <w:rPr/>
        <w:t>during</w:t>
      </w:r>
      <w:r>
        <w:rPr>
          <w:spacing w:val="18"/>
        </w:rPr>
        <w:t> </w:t>
      </w:r>
      <w:r>
        <w:rPr/>
        <w:t>the</w:t>
      </w:r>
      <w:r>
        <w:rPr>
          <w:spacing w:val="-42"/>
        </w:rPr>
        <w:t> </w:t>
      </w:r>
      <w:r>
        <w:rPr>
          <w:spacing w:val="-42"/>
        </w:rPr>
      </w:r>
      <w:r>
        <w:rPr/>
        <w:t>centuries. </w:t>
      </w:r>
      <w:r>
        <w:rPr>
          <w:rFonts w:ascii="Arial" w:hAnsi="Arial"/>
          <w:w w:val="135"/>
          <w:sz w:val="17"/>
        </w:rPr>
        <w:t>it </w:t>
      </w:r>
      <w:r>
        <w:rPr/>
        <w:t>is still the most signi:ficant tool</w:t>
      </w:r>
      <w:r>
        <w:rPr>
          <w:spacing w:val="32"/>
        </w:rPr>
        <w:t> </w:t>
      </w:r>
      <w:r>
        <w:rPr/>
        <w:t>for</w:t>
      </w:r>
      <w:r>
        <w:rPr/>
        <w:t> communication needs. The usage </w:t>
      </w:r>
      <w:r>
        <w:rPr>
          <w:spacing w:val="-11"/>
        </w:rPr>
        <w:t>of </w:t>
      </w:r>
      <w:r>
        <w:rPr/>
        <w:t>writing for cadastre</w:t>
      </w:r>
      <w:r>
        <w:rPr>
          <w:spacing w:val="-33"/>
        </w:rPr>
        <w:t> </w:t>
      </w:r>
      <w:r>
        <w:rPr>
          <w:spacing w:val="-33"/>
        </w:rPr>
      </w:r>
      <w:r>
        <w:rPr/>
        <w:t>took up long time in the Ottoman Empire</w:t>
      </w:r>
      <w:r>
        <w:rPr>
          <w:spacing w:val="34"/>
        </w:rPr>
        <w:t> </w:t>
      </w:r>
      <w:r>
        <w:rPr/>
        <w:t>and</w:t>
      </w:r>
      <w:r>
        <w:rPr>
          <w:w w:val="101"/>
        </w:rPr>
        <w:t> </w:t>
      </w:r>
      <w:r>
        <w:rPr/>
        <w:t>contemporary</w:t>
      </w:r>
      <w:r>
        <w:rPr>
          <w:spacing w:val="19"/>
        </w:rPr>
        <w:t> </w:t>
      </w:r>
      <w:r>
        <w:rPr/>
        <w:t>with</w:t>
      </w:r>
      <w:r>
        <w:rPr>
          <w:spacing w:val="9"/>
        </w:rPr>
        <w:t> </w:t>
      </w:r>
      <w:r>
        <w:rPr/>
        <w:t>European</w:t>
      </w:r>
      <w:r>
        <w:rPr>
          <w:spacing w:val="23"/>
        </w:rPr>
        <w:t> </w:t>
      </w:r>
      <w:r>
        <w:rPr/>
        <w:t>Countries.</w:t>
      </w:r>
      <w:r>
        <w:rPr>
          <w:spacing w:val="18"/>
        </w:rPr>
        <w:t> </w:t>
      </w:r>
      <w:r>
        <w:rPr/>
        <w:t>in</w:t>
      </w:r>
      <w:r>
        <w:rPr>
          <w:spacing w:val="43"/>
        </w:rPr>
        <w:t> </w:t>
      </w:r>
      <w:r>
        <w:rPr/>
        <w:t>cadastral</w:t>
      </w:r>
      <w:r>
        <w:rPr>
          <w:spacing w:val="-41"/>
        </w:rPr>
        <w:t> </w:t>
      </w:r>
      <w:r>
        <w:rPr>
          <w:spacing w:val="-41"/>
        </w:rPr>
      </w:r>
      <w:r>
        <w:rPr/>
        <w:t>works, boundaries as spatial information were</w:t>
      </w:r>
      <w:r>
        <w:rPr>
          <w:spacing w:val="40"/>
        </w:rPr>
        <w:t> </w:t>
      </w:r>
      <w:r>
        <w:rPr/>
        <w:t>de:fined</w:t>
      </w:r>
      <w:r>
        <w:rPr>
          <w:w w:val="93"/>
        </w:rPr>
        <w:t> </w:t>
      </w:r>
      <w:r>
        <w:rPr/>
        <w:t>with current :fixed facilities in land according to</w:t>
      </w:r>
      <w:r>
        <w:rPr>
          <w:spacing w:val="-9"/>
        </w:rPr>
        <w:t> </w:t>
      </w:r>
      <w:r>
        <w:rPr/>
        <w:t>directions.</w:t>
      </w:r>
      <w:r>
        <w:rPr>
          <w:w w:val="144"/>
        </w:rPr>
        <w:t> </w:t>
      </w:r>
      <w:r>
        <w:rPr/>
        <w:t>Attribute information such as owner names, construction</w:t>
      </w:r>
      <w:r>
        <w:rPr>
          <w:spacing w:val="-38"/>
        </w:rPr>
        <w:t> </w:t>
      </w:r>
      <w:r>
        <w:rPr>
          <w:spacing w:val="-38"/>
        </w:rPr>
      </w:r>
      <w:r>
        <w:rPr/>
        <w:t>and facilities was inclicated with writing. And, magnitude</w:t>
      </w:r>
      <w:r>
        <w:rPr>
          <w:spacing w:val="-26"/>
        </w:rPr>
        <w:t> </w:t>
      </w:r>
      <w:r>
        <w:rPr>
          <w:spacing w:val="-26"/>
        </w:rPr>
      </w:r>
      <w:r>
        <w:rPr/>
        <w:t>infoımation</w:t>
      </w:r>
      <w:r>
        <w:rPr>
          <w:spacing w:val="30"/>
        </w:rPr>
        <w:t> </w:t>
      </w:r>
      <w:r>
        <w:rPr/>
        <w:t>such</w:t>
      </w:r>
      <w:r>
        <w:rPr>
          <w:spacing w:val="13"/>
        </w:rPr>
        <w:t> </w:t>
      </w:r>
      <w:r>
        <w:rPr/>
        <w:t>as</w:t>
      </w:r>
      <w:r>
        <w:rPr>
          <w:spacing w:val="7"/>
        </w:rPr>
        <w:t> </w:t>
      </w:r>
      <w:r>
        <w:rPr/>
        <w:t>area,</w:t>
      </w:r>
      <w:r>
        <w:rPr>
          <w:spacing w:val="7"/>
        </w:rPr>
        <w:t> </w:t>
      </w:r>
      <w:r>
        <w:rPr/>
        <w:t>climensions,</w:t>
      </w:r>
      <w:r>
        <w:rPr>
          <w:spacing w:val="24"/>
        </w:rPr>
        <w:t> </w:t>
      </w:r>
      <w:r>
        <w:rPr/>
        <w:t>values</w:t>
      </w:r>
      <w:r>
        <w:rPr>
          <w:spacing w:val="19"/>
        </w:rPr>
        <w:t> </w:t>
      </w:r>
      <w:r>
        <w:rPr/>
        <w:t>and</w:t>
      </w:r>
      <w:r>
        <w:rPr>
          <w:spacing w:val="8"/>
        </w:rPr>
        <w:t> </w:t>
      </w:r>
      <w:r>
        <w:rPr/>
        <w:t>amount</w:t>
      </w:r>
      <w:r>
        <w:rPr>
          <w:spacing w:val="-43"/>
        </w:rPr>
        <w:t> </w:t>
      </w:r>
      <w:r>
        <w:rPr>
          <w:spacing w:val="-43"/>
        </w:rPr>
      </w:r>
      <w:r>
        <w:rPr/>
        <w:t>of revenue was declared with numbers or the value</w:t>
      </w:r>
      <w:r>
        <w:rPr>
          <w:spacing w:val="28"/>
        </w:rPr>
        <w:t> </w:t>
      </w:r>
      <w:r>
        <w:rPr/>
        <w:t>of</w:t>
      </w:r>
      <w:r>
        <w:rPr>
          <w:w w:val="97"/>
        </w:rPr>
        <w:t> </w:t>
      </w:r>
      <w:r>
        <w:rPr/>
        <w:t>measure.</w:t>
      </w:r>
    </w:p>
    <w:p>
      <w:pPr>
        <w:pStyle w:val="BodyText"/>
        <w:spacing w:line="271" w:lineRule="auto"/>
        <w:ind w:right="120" w:firstLine="360"/>
        <w:jc w:val="both"/>
      </w:pPr>
      <w:r>
        <w:rPr>
          <w:w w:val="105"/>
        </w:rPr>
        <w:t>The content of the cadastre stated by writing</w:t>
      </w:r>
      <w:r>
        <w:rPr>
          <w:spacing w:val="45"/>
          <w:w w:val="105"/>
        </w:rPr>
        <w:t> </w:t>
      </w:r>
      <w:r>
        <w:rPr>
          <w:w w:val="105"/>
        </w:rPr>
        <w:t>which</w:t>
      </w:r>
      <w:r>
        <w:rPr>
          <w:w w:val="99"/>
        </w:rPr>
        <w:t> </w:t>
      </w:r>
      <w:r>
        <w:rPr>
          <w:w w:val="105"/>
        </w:rPr>
        <w:t>called</w:t>
      </w:r>
      <w:r>
        <w:rPr>
          <w:spacing w:val="-25"/>
          <w:w w:val="105"/>
        </w:rPr>
        <w:t> </w:t>
      </w:r>
      <w:r>
        <w:rPr>
          <w:w w:val="105"/>
        </w:rPr>
        <w:t>as</w:t>
      </w:r>
      <w:r>
        <w:rPr>
          <w:spacing w:val="-27"/>
          <w:w w:val="105"/>
        </w:rPr>
        <w:t> </w:t>
      </w:r>
      <w:r>
        <w:rPr>
          <w:w w:val="105"/>
        </w:rPr>
        <w:t>written</w:t>
      </w:r>
      <w:r>
        <w:rPr>
          <w:spacing w:val="-16"/>
          <w:w w:val="105"/>
        </w:rPr>
        <w:t> </w:t>
      </w:r>
      <w:r>
        <w:rPr>
          <w:w w:val="105"/>
        </w:rPr>
        <w:t>cadastre</w:t>
      </w:r>
      <w:r>
        <w:rPr>
          <w:spacing w:val="-21"/>
          <w:w w:val="105"/>
        </w:rPr>
        <w:t> </w:t>
      </w:r>
      <w:r>
        <w:rPr>
          <w:w w:val="105"/>
        </w:rPr>
        <w:t>was</w:t>
      </w:r>
      <w:r>
        <w:rPr>
          <w:spacing w:val="-21"/>
          <w:w w:val="105"/>
        </w:rPr>
        <w:t> </w:t>
      </w:r>
      <w:r>
        <w:rPr>
          <w:w w:val="105"/>
        </w:rPr>
        <w:t>determined</w:t>
      </w:r>
      <w:r>
        <w:rPr>
          <w:spacing w:val="-20"/>
          <w:w w:val="105"/>
        </w:rPr>
        <w:t> </w:t>
      </w:r>
      <w:r>
        <w:rPr>
          <w:w w:val="105"/>
        </w:rPr>
        <w:t>according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8"/>
          <w:w w:val="105"/>
        </w:rPr>
        <w:t> </w:t>
      </w:r>
      <w:r>
        <w:rPr>
          <w:w w:val="105"/>
        </w:rPr>
        <w:t>the</w:t>
      </w:r>
      <w:r>
        <w:rPr>
          <w:w w:val="99"/>
        </w:rPr>
        <w:t> </w:t>
      </w:r>
      <w:r>
        <w:rPr>
          <w:w w:val="105"/>
        </w:rPr>
        <w:t>aim of cadastre. For example, the aim of the</w:t>
      </w:r>
      <w:r>
        <w:rPr>
          <w:spacing w:val="6"/>
          <w:w w:val="105"/>
        </w:rPr>
        <w:t> </w:t>
      </w:r>
      <w:r>
        <w:rPr>
          <w:w w:val="105"/>
        </w:rPr>
        <w:t>French</w:t>
      </w:r>
      <w:r>
        <w:rPr>
          <w:w w:val="100"/>
        </w:rPr>
        <w:t> </w:t>
      </w:r>
      <w:r>
        <w:rPr>
          <w:w w:val="105"/>
        </w:rPr>
        <w:t>cadastre implemented in the teım of Napoleon</w:t>
      </w:r>
      <w:r>
        <w:rPr>
          <w:spacing w:val="40"/>
          <w:w w:val="105"/>
        </w:rPr>
        <w:t> </w:t>
      </w:r>
      <w:r>
        <w:rPr>
          <w:w w:val="105"/>
        </w:rPr>
        <w:t>was</w:t>
      </w:r>
      <w:r>
        <w:rPr>
          <w:w w:val="101"/>
        </w:rPr>
        <w:t> </w:t>
      </w:r>
      <w:r>
        <w:rPr>
          <w:w w:val="105"/>
        </w:rPr>
        <w:t>taxation</w:t>
      </w:r>
      <w:r>
        <w:rPr>
          <w:spacing w:val="-18"/>
          <w:w w:val="105"/>
        </w:rPr>
        <w:t> </w:t>
      </w:r>
      <w:r>
        <w:rPr>
          <w:w w:val="105"/>
        </w:rPr>
        <w:t>proportion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22"/>
          <w:w w:val="105"/>
        </w:rPr>
        <w:t> </w:t>
      </w:r>
      <w:r>
        <w:rPr>
          <w:w w:val="105"/>
        </w:rPr>
        <w:t>areas</w:t>
      </w:r>
      <w:r>
        <w:rPr>
          <w:spacing w:val="-23"/>
          <w:w w:val="105"/>
        </w:rPr>
        <w:t> </w:t>
      </w:r>
      <w:r>
        <w:rPr>
          <w:spacing w:val="-11"/>
          <w:w w:val="105"/>
        </w:rPr>
        <w:t>of</w:t>
      </w:r>
      <w:r>
        <w:rPr>
          <w:spacing w:val="-28"/>
          <w:w w:val="105"/>
        </w:rPr>
        <w:t> </w:t>
      </w:r>
      <w:r>
        <w:rPr>
          <w:w w:val="105"/>
        </w:rPr>
        <w:t>parcels</w:t>
      </w:r>
      <w:r>
        <w:rPr>
          <w:spacing w:val="-27"/>
          <w:w w:val="105"/>
        </w:rPr>
        <w:t> </w:t>
      </w:r>
      <w:r>
        <w:rPr>
          <w:w w:val="105"/>
        </w:rPr>
        <w:t>to</w:t>
      </w:r>
      <w:r>
        <w:rPr>
          <w:spacing w:val="-29"/>
          <w:w w:val="105"/>
        </w:rPr>
        <w:t> </w:t>
      </w:r>
      <w:r>
        <w:rPr>
          <w:w w:val="105"/>
        </w:rPr>
        <w:t>prevent</w:t>
      </w:r>
      <w:r>
        <w:rPr>
          <w:spacing w:val="-3"/>
          <w:w w:val="105"/>
        </w:rPr>
        <w:t> </w:t>
      </w:r>
      <w:r>
        <w:rPr>
          <w:w w:val="105"/>
        </w:rPr>
        <w:t>tax</w:t>
      </w:r>
      <w:r>
        <w:rPr>
          <w:spacing w:val="-18"/>
          <w:w w:val="105"/>
        </w:rPr>
        <w:t> </w:t>
      </w:r>
      <w:r>
        <w:rPr>
          <w:w w:val="105"/>
        </w:rPr>
        <w:t>exiles</w:t>
      </w:r>
      <w:r>
        <w:rPr>
          <w:w w:val="102"/>
        </w:rPr>
        <w:t> </w:t>
      </w:r>
      <w:r>
        <w:rPr>
          <w:w w:val="105"/>
        </w:rPr>
        <w:t>and to provide equity in tax (Larsson, </w:t>
      </w:r>
      <w:r>
        <w:rPr>
          <w:spacing w:val="-8"/>
          <w:w w:val="105"/>
        </w:rPr>
        <w:t>1991).</w:t>
      </w:r>
      <w:r>
        <w:rPr>
          <w:spacing w:val="2"/>
          <w:w w:val="105"/>
        </w:rPr>
        <w:t> </w:t>
      </w:r>
      <w:r>
        <w:rPr>
          <w:w w:val="105"/>
        </w:rPr>
        <w:t>Therefore,</w:t>
      </w:r>
      <w:r>
        <w:rPr>
          <w:w w:val="102"/>
        </w:rPr>
        <w:t> </w:t>
      </w:r>
      <w:r>
        <w:rPr>
          <w:w w:val="105"/>
        </w:rPr>
        <w:t>this cadastre is called</w:t>
      </w:r>
      <w:r>
        <w:rPr>
          <w:spacing w:val="49"/>
          <w:w w:val="105"/>
        </w:rPr>
        <w:t> </w:t>
      </w:r>
      <w:r>
        <w:rPr>
          <w:w w:val="105"/>
        </w:rPr>
        <w:t>as</w:t>
      </w:r>
      <w:r>
        <w:rPr>
          <w:spacing w:val="49"/>
          <w:w w:val="105"/>
        </w:rPr>
        <w:t> </w:t>
      </w:r>
      <w:r>
        <w:rPr>
          <w:rFonts w:ascii="Times New Roman" w:hAnsi="Times New Roman"/>
          <w:i/>
          <w:w w:val="105"/>
        </w:rPr>
        <w:t>fiscal</w:t>
      </w:r>
      <w:r>
        <w:rPr>
          <w:rFonts w:ascii="Times New Roman" w:hAnsi="Times New Roman"/>
          <w:i/>
          <w:spacing w:val="49"/>
          <w:w w:val="105"/>
        </w:rPr>
        <w:t> </w:t>
      </w:r>
      <w:r>
        <w:rPr>
          <w:rFonts w:ascii="Times New Roman" w:hAnsi="Times New Roman"/>
          <w:i/>
          <w:w w:val="105"/>
        </w:rPr>
        <w:t>cadastre.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Ottoman Empire, taxes were taken at the rate of</w:t>
      </w:r>
      <w:r>
        <w:rPr>
          <w:spacing w:val="24"/>
          <w:w w:val="105"/>
        </w:rPr>
        <w:t> </w:t>
      </w:r>
      <w:r>
        <w:rPr>
          <w:w w:val="105"/>
        </w:rPr>
        <w:t>one­</w:t>
      </w:r>
      <w:r>
        <w:rPr>
          <w:w w:val="99"/>
        </w:rPr>
        <w:t> </w:t>
      </w:r>
      <w:r>
        <w:rPr>
          <w:w w:val="105"/>
        </w:rPr>
        <w:t>tenth of crops produced. This tax was called as the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Tithe</w:t>
      </w:r>
      <w:r>
        <w:rPr>
          <w:w w:val="103"/>
        </w:rPr>
        <w:t> </w:t>
      </w:r>
      <w:r>
        <w:rPr>
          <w:w w:val="105"/>
          <w:sz w:val="18"/>
        </w:rPr>
        <w:t>(Öşür</w:t>
      </w:r>
      <w:r>
        <w:rPr>
          <w:spacing w:val="-6"/>
          <w:w w:val="105"/>
          <w:sz w:val="18"/>
        </w:rPr>
        <w:t> </w:t>
      </w:r>
      <w:r>
        <w:rPr>
          <w:w w:val="105"/>
        </w:rPr>
        <w:t>in</w:t>
      </w:r>
      <w:r>
        <w:rPr>
          <w:spacing w:val="-17"/>
          <w:w w:val="105"/>
        </w:rPr>
        <w:t> </w:t>
      </w:r>
      <w:r>
        <w:rPr>
          <w:w w:val="105"/>
        </w:rPr>
        <w:t>Turkish).</w:t>
      </w:r>
      <w:r>
        <w:rPr>
          <w:spacing w:val="-11"/>
          <w:w w:val="105"/>
        </w:rPr>
        <w:t> </w:t>
      </w:r>
      <w:r>
        <w:rPr>
          <w:w w:val="105"/>
        </w:rPr>
        <w:t>Thus,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aim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cadastre</w:t>
      </w:r>
      <w:r>
        <w:rPr>
          <w:spacing w:val="-14"/>
          <w:w w:val="105"/>
        </w:rPr>
        <w:t> </w:t>
      </w:r>
      <w:r>
        <w:rPr>
          <w:w w:val="105"/>
        </w:rPr>
        <w:t>implemented</w:t>
      </w:r>
      <w:r>
        <w:rPr/>
      </w:r>
    </w:p>
    <w:p>
      <w:pPr>
        <w:spacing w:after="0" w:line="271" w:lineRule="auto"/>
        <w:jc w:val="both"/>
        <w:sectPr>
          <w:type w:val="continuous"/>
          <w:pgSz w:w="12240" w:h="15830"/>
          <w:pgMar w:top="1380" w:bottom="900" w:left="1320" w:right="1320"/>
          <w:cols w:num="2" w:equalWidth="0">
            <w:col w:w="4623" w:space="237"/>
            <w:col w:w="474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30"/>
          <w:pgMar w:header="1475" w:footer="713" w:top="1660" w:bottom="900" w:left="1320" w:right="1300"/>
        </w:sectPr>
      </w:pPr>
    </w:p>
    <w:p>
      <w:pPr>
        <w:pStyle w:val="BodyText"/>
        <w:spacing w:line="259" w:lineRule="auto" w:before="75"/>
        <w:ind w:right="0" w:firstLine="10"/>
        <w:jc w:val="both"/>
      </w:pPr>
      <w:r>
        <w:rPr/>
        <w:t>was  not  only  to   collect  taxes  but also to calculate</w:t>
      </w:r>
      <w:r>
        <w:rPr>
          <w:spacing w:val="23"/>
        </w:rPr>
        <w:t> </w:t>
      </w:r>
      <w:r>
        <w:rPr/>
        <w:t>and</w:t>
      </w:r>
      <w:r>
        <w:rPr>
          <w:w w:val="101"/>
        </w:rPr>
        <w:t> </w:t>
      </w:r>
      <w:r>
        <w:rPr/>
        <w:t>to increase the  amount  of  revenue, which  can </w:t>
      </w:r>
      <w:r>
        <w:rPr>
          <w:spacing w:val="8"/>
        </w:rPr>
        <w:t> </w:t>
      </w:r>
      <w:r>
        <w:rPr/>
        <w:t>obtain</w:t>
      </w:r>
      <w:r>
        <w:rPr>
          <w:w w:val="100"/>
        </w:rPr>
        <w:t> </w:t>
      </w:r>
      <w:r>
        <w:rPr/>
        <w:t>from uıut area through wide range rural or</w:t>
      </w:r>
      <w:r>
        <w:rPr>
          <w:spacing w:val="22"/>
        </w:rPr>
        <w:t> </w:t>
      </w:r>
      <w:r>
        <w:rPr/>
        <w:t>urban</w:t>
      </w:r>
      <w:r>
        <w:rPr>
          <w:w w:val="101"/>
        </w:rPr>
        <w:t> </w:t>
      </w:r>
      <w:r>
        <w:rPr/>
        <w:t>information. This system characterized partially</w:t>
      </w:r>
      <w:r>
        <w:rPr>
          <w:spacing w:val="36"/>
        </w:rPr>
        <w:t> </w:t>
      </w:r>
      <w:r>
        <w:rPr/>
        <w:t>as</w:t>
      </w:r>
      <w:r>
        <w:rPr>
          <w:w w:val="101"/>
        </w:rPr>
        <w:t> </w:t>
      </w:r>
      <w:r>
        <w:rPr/>
        <w:t>multipurpose</w:t>
      </w:r>
      <w:r>
        <w:rPr>
          <w:spacing w:val="10"/>
        </w:rPr>
        <w:t> </w:t>
      </w:r>
      <w:r>
        <w:rPr/>
        <w:t>cadastre</w:t>
      </w:r>
      <w:r>
        <w:rPr>
          <w:spacing w:val="40"/>
        </w:rPr>
        <w:t> </w:t>
      </w:r>
      <w:r>
        <w:rPr/>
        <w:t>was</w:t>
      </w:r>
      <w:r>
        <w:rPr>
          <w:spacing w:val="37"/>
        </w:rPr>
        <w:t> </w:t>
      </w:r>
      <w:r>
        <w:rPr/>
        <w:t>composed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combination</w:t>
      </w:r>
      <w:r>
        <w:rPr>
          <w:spacing w:val="-43"/>
        </w:rPr>
        <w:t> </w:t>
      </w:r>
      <w:r>
        <w:rPr>
          <w:spacing w:val="-43"/>
        </w:rPr>
      </w:r>
      <w:r>
        <w:rPr/>
        <w:t>land-use</w:t>
      </w:r>
      <w:r>
        <w:rPr>
          <w:spacing w:val="35"/>
        </w:rPr>
        <w:t> </w:t>
      </w:r>
      <w:r>
        <w:rPr/>
        <w:t>system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lslam</w:t>
      </w:r>
      <w:r>
        <w:rPr>
          <w:spacing w:val="25"/>
        </w:rPr>
        <w:t> </w:t>
      </w:r>
      <w:r>
        <w:rPr/>
        <w:t>Law</w:t>
      </w:r>
      <w:r>
        <w:rPr>
          <w:spacing w:val="40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  <w:r>
        <w:rPr>
          <w:spacing w:val="23"/>
        </w:rPr>
        <w:t> </w:t>
      </w:r>
      <w:r>
        <w:rPr/>
        <w:t>Turkish</w:t>
      </w:r>
      <w:r>
        <w:rPr>
          <w:spacing w:val="34"/>
        </w:rPr>
        <w:t> </w:t>
      </w:r>
      <w:r>
        <w:rPr/>
        <w:t>land</w:t>
      </w:r>
      <w:r>
        <w:rPr>
          <w:spacing w:val="-42"/>
        </w:rPr>
        <w:t> </w:t>
      </w:r>
      <w:r>
        <w:rPr>
          <w:spacing w:val="-42"/>
        </w:rPr>
      </w:r>
      <w:r>
        <w:rPr/>
        <w:t>administration.</w:t>
      </w:r>
      <w:r>
        <w:rPr>
          <w:spacing w:val="44"/>
        </w:rPr>
        <w:t> </w:t>
      </w:r>
      <w:r>
        <w:rPr/>
        <w:t>Nazm-ül</w:t>
      </w:r>
      <w:r>
        <w:rPr>
          <w:spacing w:val="3"/>
        </w:rPr>
        <w:t> </w:t>
      </w:r>
      <w:r>
        <w:rPr/>
        <w:t>Mülk,</w:t>
      </w:r>
      <w:r>
        <w:rPr>
          <w:spacing w:val="4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3"/>
        </w:rPr>
        <w:t>Seljukid</w:t>
      </w:r>
      <w:r>
        <w:rPr>
          <w:spacing w:val="19"/>
        </w:rPr>
        <w:t> </w:t>
      </w:r>
      <w:r>
        <w:rPr/>
        <w:t>Vizier,</w:t>
      </w:r>
      <w:r>
        <w:rPr>
          <w:spacing w:val="-45"/>
        </w:rPr>
        <w:t> </w:t>
      </w:r>
      <w:r>
        <w:rPr>
          <w:spacing w:val="-45"/>
        </w:rPr>
      </w:r>
      <w:r>
        <w:rPr/>
        <w:t>improved  land  classi:fication   done by  Ebu Yusuf, </w:t>
      </w:r>
      <w:r>
        <w:rPr>
          <w:spacing w:val="26"/>
        </w:rPr>
        <w:t> </w:t>
      </w:r>
      <w:r>
        <w:rPr/>
        <w:t>one</w:t>
      </w:r>
      <w:r>
        <w:rPr>
          <w:w w:val="100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8"/>
        </w:rPr>
        <w:t> </w:t>
      </w:r>
      <w:r>
        <w:rPr/>
        <w:t>Muslim</w:t>
      </w:r>
      <w:r>
        <w:rPr>
          <w:spacing w:val="29"/>
        </w:rPr>
        <w:t> </w:t>
      </w:r>
      <w:r>
        <w:rPr/>
        <w:t>scientists.</w:t>
      </w:r>
      <w:r>
        <w:rPr>
          <w:spacing w:val="38"/>
        </w:rPr>
        <w:t> </w:t>
      </w:r>
      <w:r>
        <w:rPr/>
        <w:t>Tiıere</w:t>
      </w:r>
      <w:r>
        <w:rPr>
          <w:spacing w:val="19"/>
        </w:rPr>
        <w:t> </w:t>
      </w:r>
      <w:r>
        <w:rPr/>
        <w:t>are not</w:t>
      </w:r>
      <w:r>
        <w:rPr>
          <w:spacing w:val="15"/>
        </w:rPr>
        <w:t> </w:t>
      </w:r>
      <w:r>
        <w:rPr/>
        <w:t>important</w:t>
      </w:r>
      <w:r>
        <w:rPr>
          <w:spacing w:val="-43"/>
        </w:rPr>
        <w:t> </w:t>
      </w:r>
      <w:r>
        <w:rPr>
          <w:spacing w:val="-43"/>
        </w:rPr>
      </w:r>
      <w:r>
        <w:rPr/>
        <w:t>amendments </w:t>
      </w:r>
      <w:r>
        <w:rPr>
          <w:spacing w:val="43"/>
        </w:rPr>
        <w:t> </w:t>
      </w:r>
      <w:r>
        <w:rPr/>
        <w:t>between </w:t>
      </w:r>
      <w:r>
        <w:rPr>
          <w:spacing w:val="26"/>
        </w:rPr>
        <w:t> </w:t>
      </w:r>
      <w:r>
        <w:rPr/>
        <w:t>this </w:t>
      </w:r>
      <w:r>
        <w:rPr>
          <w:spacing w:val="23"/>
        </w:rPr>
        <w:t> </w:t>
      </w:r>
      <w:r>
        <w:rPr/>
        <w:t>system </w:t>
      </w:r>
      <w:r>
        <w:rPr>
          <w:spacing w:val="27"/>
        </w:rPr>
        <w:t> </w:t>
      </w:r>
      <w:r>
        <w:rPr/>
        <w:t>proposed </w:t>
      </w:r>
      <w:r>
        <w:rPr>
          <w:spacing w:val="42"/>
        </w:rPr>
        <w:t> </w:t>
      </w:r>
      <w:r>
        <w:rPr/>
        <w:t>by</w:t>
      </w:r>
      <w:r>
        <w:rPr>
          <w:spacing w:val="-46"/>
        </w:rPr>
        <w:t> </w:t>
      </w:r>
      <w:r>
        <w:rPr>
          <w:spacing w:val="-46"/>
        </w:rPr>
      </w:r>
      <w:r>
        <w:rPr/>
        <w:t>Nazın-üt</w:t>
      </w:r>
      <w:r>
        <w:rPr>
          <w:spacing w:val="38"/>
        </w:rPr>
        <w:t> </w:t>
      </w:r>
      <w:r>
        <w:rPr/>
        <w:t>Mülk</w:t>
      </w:r>
      <w:r>
        <w:rPr>
          <w:spacing w:val="25"/>
        </w:rPr>
        <w:t> </w:t>
      </w:r>
      <w:r>
        <w:rPr/>
        <w:t>and</w:t>
      </w:r>
      <w:r>
        <w:rPr>
          <w:spacing w:val="-5"/>
        </w:rPr>
        <w:t> </w:t>
      </w:r>
      <w:r>
        <w:rPr/>
        <w:t>land-use</w:t>
      </w:r>
      <w:r>
        <w:rPr>
          <w:spacing w:val="21"/>
        </w:rPr>
        <w:t> </w:t>
      </w:r>
      <w:r>
        <w:rPr/>
        <w:t>system</w:t>
      </w:r>
      <w:r>
        <w:rPr>
          <w:spacing w:val="13"/>
        </w:rPr>
        <w:t> </w:t>
      </w:r>
      <w:r>
        <w:rPr/>
        <w:t>carried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3"/>
        </w:rPr>
        <w:t> </w:t>
      </w:r>
      <w:r>
        <w:rPr/>
        <w:t>term</w:t>
      </w:r>
      <w:r>
        <w:rPr>
          <w:spacing w:val="23"/>
        </w:rPr>
        <w:t> </w:t>
      </w:r>
      <w:r>
        <w:rPr/>
        <w:t>of</w:t>
      </w:r>
      <w:r>
        <w:rPr>
          <w:spacing w:val="-45"/>
        </w:rPr>
        <w:t> </w:t>
      </w:r>
      <w:r>
        <w:rPr>
          <w:spacing w:val="-45"/>
        </w:rPr>
      </w:r>
      <w:r>
        <w:rPr/>
        <w:t>the</w:t>
      </w:r>
      <w:r>
        <w:rPr>
          <w:spacing w:val="32"/>
        </w:rPr>
        <w:t> </w:t>
      </w:r>
      <w:r>
        <w:rPr/>
        <w:t>Ottomans</w:t>
      </w:r>
      <w:r>
        <w:rPr>
          <w:spacing w:val="35"/>
        </w:rPr>
        <w:t> </w:t>
      </w:r>
      <w:r>
        <w:rPr/>
        <w:t>and</w:t>
      </w:r>
      <w:r>
        <w:rPr>
          <w:spacing w:val="11"/>
        </w:rPr>
        <w:t> </w:t>
      </w:r>
      <w:r>
        <w:rPr/>
        <w:t>in</w:t>
      </w:r>
      <w:r>
        <w:rPr>
          <w:spacing w:val="18"/>
        </w:rPr>
        <w:t> </w:t>
      </w:r>
      <w:r>
        <w:rPr/>
        <w:t>Turkey</w:t>
      </w:r>
      <w:r>
        <w:rPr>
          <w:spacing w:val="29"/>
        </w:rPr>
        <w:t> </w:t>
      </w:r>
      <w:r>
        <w:rPr/>
        <w:t>at</w:t>
      </w:r>
      <w:r>
        <w:rPr>
          <w:spacing w:val="6"/>
        </w:rPr>
        <w:t> </w:t>
      </w:r>
      <w:r>
        <w:rPr/>
        <w:t>present.</w:t>
      </w:r>
      <w:r>
        <w:rPr>
          <w:spacing w:val="32"/>
        </w:rPr>
        <w:t> </w:t>
      </w:r>
      <w:r>
        <w:rPr/>
        <w:t>This</w:t>
      </w:r>
      <w:r>
        <w:rPr>
          <w:spacing w:val="14"/>
        </w:rPr>
        <w:t> </w:t>
      </w:r>
      <w:r>
        <w:rPr/>
        <w:t>system</w:t>
      </w:r>
      <w:r>
        <w:rPr>
          <w:spacing w:val="32"/>
        </w:rPr>
        <w:t> </w:t>
      </w:r>
      <w:r>
        <w:rPr/>
        <w:t>was</w:t>
      </w:r>
      <w:r>
        <w:rPr>
          <w:spacing w:val="-39"/>
        </w:rPr>
        <w:t> </w:t>
      </w:r>
      <w:r>
        <w:rPr>
          <w:spacing w:val="-39"/>
        </w:rPr>
      </w:r>
      <w:r>
        <w:rPr/>
        <w:t>called</w:t>
      </w:r>
      <w:r>
        <w:rPr>
          <w:spacing w:val="9"/>
        </w:rPr>
        <w:t> </w:t>
      </w:r>
      <w:r>
        <w:rPr/>
        <w:t>as</w:t>
      </w:r>
      <w:r>
        <w:rPr>
          <w:spacing w:val="27"/>
        </w:rPr>
        <w:t> </w:t>
      </w:r>
      <w:r>
        <w:rPr/>
        <w:t>Miri</w:t>
      </w:r>
      <w:r>
        <w:rPr>
          <w:spacing w:val="4"/>
        </w:rPr>
        <w:t> </w:t>
      </w:r>
      <w:r>
        <w:rPr/>
        <w:t>land</w:t>
      </w:r>
      <w:r>
        <w:rPr>
          <w:spacing w:val="41"/>
        </w:rPr>
        <w:t> </w:t>
      </w:r>
      <w:r>
        <w:rPr/>
        <w:t>system</w:t>
      </w:r>
      <w:r>
        <w:rPr>
          <w:spacing w:val="13"/>
        </w:rPr>
        <w:t> </w:t>
      </w:r>
      <w:r>
        <w:rPr/>
        <w:t>or</w:t>
      </w:r>
      <w:r>
        <w:rPr>
          <w:spacing w:val="38"/>
        </w:rPr>
        <w:t> </w:t>
      </w:r>
      <w:r>
        <w:rPr/>
        <w:t>Dirlik</w:t>
      </w:r>
      <w:r>
        <w:rPr>
          <w:spacing w:val="13"/>
        </w:rPr>
        <w:t> </w:t>
      </w:r>
      <w:r>
        <w:rPr>
          <w:spacing w:val="-6"/>
        </w:rPr>
        <w:t>(:fief)</w:t>
      </w:r>
      <w:r>
        <w:rPr>
          <w:spacing w:val="4"/>
        </w:rPr>
        <w:t> </w:t>
      </w:r>
      <w:r>
        <w:rPr/>
        <w:t>system</w:t>
      </w:r>
      <w:r>
        <w:rPr>
          <w:spacing w:val="13"/>
        </w:rPr>
        <w:t> </w:t>
      </w:r>
      <w:r>
        <w:rPr/>
        <w:t>and</w:t>
      </w:r>
      <w:r>
        <w:rPr>
          <w:spacing w:val="-44"/>
        </w:rPr>
        <w:t> </w:t>
      </w:r>
      <w:r>
        <w:rPr>
          <w:spacing w:val="-44"/>
        </w:rPr>
      </w:r>
      <w:r>
        <w:rPr/>
        <w:t>sometimes as Timar system in the Ottoman period.</w:t>
      </w:r>
      <w:r>
        <w:rPr>
          <w:spacing w:val="13"/>
        </w:rPr>
        <w:t> </w:t>
      </w:r>
      <w:r>
        <w:rPr>
          <w:rFonts w:ascii="Arial" w:hAnsi="Arial"/>
          <w:w w:val="115"/>
          <w:sz w:val="17"/>
        </w:rPr>
        <w:t>in</w:t>
      </w:r>
      <w:r>
        <w:rPr>
          <w:rFonts w:ascii="Arial" w:hAnsi="Arial"/>
          <w:w w:val="144"/>
          <w:sz w:val="17"/>
        </w:rPr>
        <w:t> </w:t>
      </w:r>
      <w:r>
        <w:rPr/>
        <w:t>almost ali</w:t>
      </w:r>
      <w:r>
        <w:rPr>
          <w:spacing w:val="-2"/>
        </w:rPr>
        <w:t> </w:t>
      </w:r>
      <w:r>
        <w:rPr/>
        <w:t>systems,</w:t>
      </w:r>
      <w:r>
        <w:rPr>
          <w:spacing w:val="-21"/>
        </w:rPr>
        <w:t> </w:t>
      </w:r>
      <w:r>
        <w:rPr/>
        <w:t>land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/>
        <w:t>classi:fied</w:t>
      </w:r>
      <w:r>
        <w:rPr>
          <w:spacing w:val="-2"/>
        </w:rPr>
        <w:t> </w:t>
      </w:r>
      <w:r>
        <w:rPr/>
        <w:t>as</w:t>
      </w:r>
      <w:r>
        <w:rPr>
          <w:spacing w:val="-13"/>
        </w:rPr>
        <w:t> </w:t>
      </w:r>
      <w:r>
        <w:rPr/>
        <w:t>Miri</w:t>
      </w:r>
      <w:r>
        <w:rPr>
          <w:spacing w:val="-4"/>
        </w:rPr>
        <w:t> </w:t>
      </w:r>
      <w:r>
        <w:rPr/>
        <w:t>(State) land,</w:t>
      </w:r>
      <w:r>
        <w:rPr>
          <w:w w:val="103"/>
        </w:rPr>
        <w:t> </w:t>
      </w:r>
      <w:r>
        <w:rPr/>
        <w:t>Mülk (private) land, Vakif (Waqf, charitable and</w:t>
      </w:r>
      <w:r>
        <w:rPr>
          <w:spacing w:val="4"/>
        </w:rPr>
        <w:t> </w:t>
      </w:r>
      <w:r>
        <w:rPr/>
        <w:t>religious)</w:t>
      </w:r>
      <w:r>
        <w:rPr>
          <w:w w:val="115"/>
        </w:rPr>
        <w:t> </w:t>
      </w:r>
      <w:r>
        <w:rPr/>
        <w:t>land,</w:t>
      </w:r>
      <w:r>
        <w:rPr>
          <w:spacing w:val="19"/>
        </w:rPr>
        <w:t> </w:t>
      </w:r>
      <w:r>
        <w:rPr/>
        <w:t>Metruk</w:t>
      </w:r>
      <w:r>
        <w:rPr>
          <w:spacing w:val="13"/>
        </w:rPr>
        <w:t> </w:t>
      </w:r>
      <w:r>
        <w:rPr/>
        <w:t>(tribal</w:t>
      </w:r>
      <w:r>
        <w:rPr>
          <w:spacing w:val="45"/>
        </w:rPr>
        <w:t> </w:t>
      </w:r>
      <w:r>
        <w:rPr/>
        <w:t>and</w:t>
      </w:r>
      <w:r>
        <w:rPr>
          <w:spacing w:val="26"/>
        </w:rPr>
        <w:t> </w:t>
      </w:r>
      <w:r>
        <w:rPr/>
        <w:t>collective)</w:t>
      </w:r>
      <w:r>
        <w:rPr>
          <w:spacing w:val="40"/>
        </w:rPr>
        <w:t> </w:t>
      </w:r>
      <w:r>
        <w:rPr/>
        <w:t>land</w:t>
      </w:r>
      <w:r>
        <w:rPr>
          <w:spacing w:val="38"/>
        </w:rPr>
        <w:t> </w:t>
      </w:r>
      <w:r>
        <w:rPr/>
        <w:t>and</w:t>
      </w:r>
      <w:r>
        <w:rPr>
          <w:spacing w:val="28"/>
        </w:rPr>
        <w:t> </w:t>
      </w:r>
      <w:r>
        <w:rPr/>
        <w:t>Mevat</w:t>
      </w:r>
      <w:r>
        <w:rPr>
          <w:spacing w:val="-43"/>
        </w:rPr>
        <w:t> </w:t>
      </w:r>
      <w:r>
        <w:rPr>
          <w:spacing w:val="-43"/>
        </w:rPr>
      </w:r>
      <w:r>
        <w:rPr/>
        <w:t>(waste) land. </w:t>
      </w:r>
      <w:r>
        <w:rPr>
          <w:rFonts w:ascii="Arial" w:hAnsi="Arial"/>
          <w:w w:val="115"/>
          <w:sz w:val="17"/>
        </w:rPr>
        <w:t>in </w:t>
      </w:r>
      <w:r>
        <w:rPr/>
        <w:t>considering these basic classes, land</w:t>
      </w:r>
      <w:r>
        <w:rPr>
          <w:spacing w:val="-28"/>
        </w:rPr>
        <w:t> </w:t>
      </w:r>
      <w:r>
        <w:rPr>
          <w:spacing w:val="-28"/>
        </w:rPr>
      </w:r>
      <w:r>
        <w:rPr/>
        <w:t>records</w:t>
      </w:r>
      <w:r>
        <w:rPr>
          <w:spacing w:val="1"/>
        </w:rPr>
        <w:t> </w:t>
      </w:r>
      <w:r>
        <w:rPr/>
        <w:t>were</w:t>
      </w:r>
      <w:r>
        <w:rPr>
          <w:spacing w:val="45"/>
        </w:rPr>
        <w:t> </w:t>
      </w:r>
      <w:r>
        <w:rPr/>
        <w:t>done</w:t>
      </w:r>
      <w:r>
        <w:rPr>
          <w:spacing w:val="42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41"/>
        </w:rPr>
        <w:t> </w:t>
      </w:r>
      <w:r>
        <w:rPr/>
        <w:t>terms</w:t>
      </w:r>
      <w:r>
        <w:rPr>
          <w:spacing w:val="44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5"/>
        </w:rPr>
        <w:t> </w:t>
      </w:r>
      <w:r>
        <w:rPr/>
        <w:t>Seljukid</w:t>
      </w:r>
      <w:r>
        <w:rPr>
          <w:spacing w:val="31"/>
        </w:rPr>
        <w:t> </w:t>
      </w:r>
      <w:r>
        <w:rPr/>
        <w:t>and</w:t>
      </w:r>
      <w:r>
        <w:rPr>
          <w:spacing w:val="20"/>
        </w:rPr>
        <w:t> </w:t>
      </w:r>
      <w:r>
        <w:rPr/>
        <w:t>the</w:t>
      </w:r>
      <w:r>
        <w:rPr>
          <w:spacing w:val="-42"/>
        </w:rPr>
        <w:t> </w:t>
      </w:r>
      <w:r>
        <w:rPr>
          <w:spacing w:val="-42"/>
        </w:rPr>
      </w:r>
      <w:r>
        <w:rPr/>
        <w:t>Ottomans  (Sencer,  1969, Anonymous,</w:t>
      </w:r>
      <w:r>
        <w:rPr>
          <w:spacing w:val="-3"/>
        </w:rPr>
        <w:t> </w:t>
      </w:r>
      <w:r>
        <w:rPr/>
        <w:t>1999).</w:t>
      </w:r>
    </w:p>
    <w:p>
      <w:pPr>
        <w:pStyle w:val="BodyText"/>
        <w:spacing w:line="259" w:lineRule="auto"/>
        <w:ind w:right="15" w:firstLine="360"/>
        <w:jc w:val="both"/>
      </w:pPr>
      <w:r>
        <w:rPr>
          <w:w w:val="105"/>
        </w:rPr>
        <w:t>in Turkish history, the duration </w:t>
      </w:r>
      <w:r>
        <w:rPr>
          <w:spacing w:val="-11"/>
          <w:w w:val="105"/>
        </w:rPr>
        <w:t>of </w:t>
      </w:r>
      <w:r>
        <w:rPr>
          <w:w w:val="105"/>
        </w:rPr>
        <w:t>the</w:t>
      </w:r>
      <w:r>
        <w:rPr>
          <w:spacing w:val="45"/>
          <w:w w:val="105"/>
        </w:rPr>
        <w:t> </w:t>
      </w:r>
      <w:r>
        <w:rPr>
          <w:w w:val="105"/>
        </w:rPr>
        <w:t>Ottoman</w:t>
      </w:r>
      <w:r>
        <w:rPr>
          <w:w w:val="101"/>
        </w:rPr>
        <w:t> </w:t>
      </w:r>
      <w:r>
        <w:rPr>
          <w:w w:val="105"/>
        </w:rPr>
        <w:t>Empire is a long term lasting six centlll'ies. in the end</w:t>
      </w:r>
      <w:r>
        <w:rPr>
          <w:spacing w:val="6"/>
          <w:w w:val="105"/>
        </w:rPr>
        <w:t> </w:t>
      </w:r>
      <w:r>
        <w:rPr>
          <w:w w:val="105"/>
        </w:rPr>
        <w:t>of</w:t>
      </w:r>
      <w:r>
        <w:rPr>
          <w:w w:val="103"/>
        </w:rPr>
        <w:t> </w:t>
      </w:r>
      <w:r>
        <w:rPr>
          <w:w w:val="105"/>
        </w:rPr>
        <w:t>17th century, the Empire was managing the lands</w:t>
      </w:r>
      <w:r>
        <w:rPr>
          <w:spacing w:val="-24"/>
          <w:w w:val="105"/>
        </w:rPr>
        <w:t> </w:t>
      </w:r>
      <w:r>
        <w:rPr>
          <w:w w:val="105"/>
        </w:rPr>
        <w:t>whose</w:t>
      </w:r>
      <w:r>
        <w:rPr>
          <w:w w:val="99"/>
        </w:rPr>
        <w:t> </w:t>
      </w:r>
      <w:r>
        <w:rPr>
          <w:w w:val="105"/>
        </w:rPr>
        <w:t>magnitude is 26 times of Turkey at present. Tiıis</w:t>
      </w:r>
      <w:r>
        <w:rPr>
          <w:spacing w:val="-20"/>
          <w:w w:val="105"/>
        </w:rPr>
        <w:t> </w:t>
      </w:r>
      <w:r>
        <w:rPr>
          <w:w w:val="105"/>
        </w:rPr>
        <w:t>land</w:t>
      </w:r>
      <w:r>
        <w:rPr>
          <w:w w:val="106"/>
        </w:rPr>
        <w:t> </w:t>
      </w:r>
      <w:r>
        <w:rPr>
          <w:w w:val="105"/>
        </w:rPr>
        <w:t>spread</w:t>
      </w:r>
      <w:r>
        <w:rPr>
          <w:spacing w:val="-26"/>
          <w:w w:val="105"/>
        </w:rPr>
        <w:t> </w:t>
      </w:r>
      <w:r>
        <w:rPr>
          <w:w w:val="105"/>
        </w:rPr>
        <w:t>on</w:t>
      </w:r>
      <w:r>
        <w:rPr>
          <w:spacing w:val="-23"/>
          <w:w w:val="105"/>
        </w:rPr>
        <w:t> </w:t>
      </w:r>
      <w:r>
        <w:rPr>
          <w:w w:val="105"/>
        </w:rPr>
        <w:t>three</w:t>
      </w:r>
      <w:r>
        <w:rPr>
          <w:spacing w:val="-21"/>
          <w:w w:val="105"/>
        </w:rPr>
        <w:t> </w:t>
      </w:r>
      <w:r>
        <w:rPr>
          <w:w w:val="105"/>
        </w:rPr>
        <w:t>continents</w:t>
      </w:r>
      <w:r>
        <w:rPr>
          <w:spacing w:val="-12"/>
          <w:w w:val="105"/>
        </w:rPr>
        <w:t> </w:t>
      </w:r>
      <w:r>
        <w:rPr>
          <w:w w:val="105"/>
        </w:rPr>
        <w:t>(Asia,</w:t>
      </w:r>
      <w:r>
        <w:rPr>
          <w:spacing w:val="-25"/>
          <w:w w:val="105"/>
        </w:rPr>
        <w:t> </w:t>
      </w:r>
      <w:r>
        <w:rPr>
          <w:w w:val="105"/>
        </w:rPr>
        <w:t>Elll'ope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26"/>
          <w:w w:val="105"/>
        </w:rPr>
        <w:t> </w:t>
      </w:r>
      <w:r>
        <w:rPr>
          <w:w w:val="105"/>
        </w:rPr>
        <w:t>Africa)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w w:val="98"/>
        </w:rPr>
        <w:t> </w:t>
      </w:r>
      <w:r>
        <w:rPr>
          <w:w w:val="105"/>
        </w:rPr>
        <w:t>the</w:t>
      </w:r>
      <w:r>
        <w:rPr>
          <w:spacing w:val="-28"/>
          <w:w w:val="105"/>
        </w:rPr>
        <w:t> </w:t>
      </w:r>
      <w:r>
        <w:rPr>
          <w:w w:val="105"/>
        </w:rPr>
        <w:t>population</w:t>
      </w:r>
      <w:r>
        <w:rPr>
          <w:spacing w:val="-11"/>
          <w:w w:val="105"/>
        </w:rPr>
        <w:t> of</w:t>
      </w:r>
      <w:r>
        <w:rPr>
          <w:spacing w:val="-23"/>
          <w:w w:val="105"/>
        </w:rPr>
        <w:t> </w:t>
      </w:r>
      <w:r>
        <w:rPr>
          <w:w w:val="105"/>
        </w:rPr>
        <w:t>100</w:t>
      </w:r>
      <w:r>
        <w:rPr>
          <w:spacing w:val="-35"/>
          <w:w w:val="105"/>
        </w:rPr>
        <w:t> </w:t>
      </w:r>
      <w:r>
        <w:rPr>
          <w:w w:val="105"/>
        </w:rPr>
        <w:t>million.</w:t>
      </w:r>
      <w:r>
        <w:rPr>
          <w:spacing w:val="-24"/>
          <w:w w:val="105"/>
        </w:rPr>
        <w:t> </w:t>
      </w:r>
      <w:r>
        <w:rPr>
          <w:w w:val="105"/>
        </w:rPr>
        <w:t>Up-to-date</w:t>
      </w:r>
      <w:r>
        <w:rPr>
          <w:spacing w:val="-22"/>
          <w:w w:val="105"/>
        </w:rPr>
        <w:t> </w:t>
      </w:r>
      <w:r>
        <w:rPr>
          <w:w w:val="105"/>
        </w:rPr>
        <w:t>land</w:t>
      </w:r>
      <w:r>
        <w:rPr>
          <w:spacing w:val="-33"/>
          <w:w w:val="105"/>
        </w:rPr>
        <w:t> </w:t>
      </w:r>
      <w:r>
        <w:rPr>
          <w:w w:val="105"/>
        </w:rPr>
        <w:t>information</w:t>
      </w:r>
      <w:r>
        <w:rPr>
          <w:w w:val="102"/>
        </w:rPr>
        <w:t> </w:t>
      </w:r>
      <w:r>
        <w:rPr>
          <w:w w:val="105"/>
        </w:rPr>
        <w:t>was always a signifıcant role on the success of this</w:t>
      </w:r>
      <w:r>
        <w:rPr>
          <w:spacing w:val="-5"/>
          <w:w w:val="105"/>
        </w:rPr>
        <w:t> </w:t>
      </w:r>
      <w:r>
        <w:rPr>
          <w:w w:val="105"/>
        </w:rPr>
        <w:t>large</w:t>
      </w:r>
      <w:r>
        <w:rPr>
          <w:w w:val="100"/>
        </w:rPr>
        <w:t> </w:t>
      </w:r>
      <w:r>
        <w:rPr>
          <w:w w:val="105"/>
        </w:rPr>
        <w:t>territorial</w:t>
      </w:r>
      <w:r>
        <w:rPr>
          <w:spacing w:val="-19"/>
          <w:w w:val="105"/>
        </w:rPr>
        <w:t> </w:t>
      </w:r>
      <w:r>
        <w:rPr>
          <w:w w:val="105"/>
        </w:rPr>
        <w:t>land</w:t>
      </w:r>
      <w:r>
        <w:rPr>
          <w:spacing w:val="-29"/>
          <w:w w:val="105"/>
        </w:rPr>
        <w:t> </w:t>
      </w:r>
      <w:r>
        <w:rPr>
          <w:w w:val="105"/>
        </w:rPr>
        <w:t>management</w:t>
      </w:r>
      <w:r>
        <w:rPr>
          <w:spacing w:val="-7"/>
          <w:w w:val="105"/>
        </w:rPr>
        <w:t> </w:t>
      </w:r>
      <w:r>
        <w:rPr>
          <w:w w:val="105"/>
        </w:rPr>
        <w:t>(Bıyık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23"/>
          <w:w w:val="105"/>
        </w:rPr>
        <w:t> </w:t>
      </w:r>
      <w:r>
        <w:rPr>
          <w:w w:val="105"/>
        </w:rPr>
        <w:t>Yavuz,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2003).</w:t>
      </w:r>
      <w:r>
        <w:rPr>
          <w:spacing w:val="-28"/>
          <w:w w:val="105"/>
        </w:rPr>
        <w:t> </w:t>
      </w:r>
      <w:r>
        <w:rPr>
          <w:w w:val="105"/>
        </w:rPr>
        <w:t>Tiıe</w:t>
      </w:r>
      <w:r>
        <w:rPr>
          <w:w w:val="99"/>
        </w:rPr>
        <w:t> </w:t>
      </w:r>
      <w:r>
        <w:rPr>
          <w:w w:val="105"/>
        </w:rPr>
        <w:t>cadastral</w:t>
      </w:r>
      <w:r>
        <w:rPr>
          <w:spacing w:val="-2"/>
          <w:w w:val="105"/>
        </w:rPr>
        <w:t> </w:t>
      </w:r>
      <w:r>
        <w:rPr>
          <w:w w:val="105"/>
        </w:rPr>
        <w:t>documents,</w:t>
      </w:r>
      <w:r>
        <w:rPr>
          <w:spacing w:val="-10"/>
          <w:w w:val="105"/>
        </w:rPr>
        <w:t> </w:t>
      </w:r>
      <w:r>
        <w:rPr>
          <w:w w:val="105"/>
        </w:rPr>
        <w:t>which</w:t>
      </w:r>
      <w:r>
        <w:rPr>
          <w:spacing w:val="-7"/>
          <w:w w:val="105"/>
        </w:rPr>
        <w:t> </w:t>
      </w:r>
      <w:r>
        <w:rPr>
          <w:w w:val="105"/>
        </w:rPr>
        <w:t>have</w:t>
      </w:r>
      <w:r>
        <w:rPr>
          <w:spacing w:val="-17"/>
          <w:w w:val="105"/>
        </w:rPr>
        <w:t> </w:t>
      </w:r>
      <w:r>
        <w:rPr>
          <w:w w:val="105"/>
        </w:rPr>
        <w:t>legal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18"/>
          <w:w w:val="105"/>
        </w:rPr>
        <w:t> </w:t>
      </w:r>
      <w:r>
        <w:rPr>
          <w:w w:val="105"/>
        </w:rPr>
        <w:t>cultural</w:t>
      </w:r>
      <w:r>
        <w:rPr>
          <w:spacing w:val="-3"/>
          <w:w w:val="105"/>
        </w:rPr>
        <w:t> </w:t>
      </w:r>
      <w:r>
        <w:rPr>
          <w:w w:val="105"/>
        </w:rPr>
        <w:t>value</w:t>
      </w:r>
      <w:r>
        <w:rPr>
          <w:w w:val="98"/>
        </w:rPr>
        <w:t> </w:t>
      </w:r>
      <w:r>
        <w:rPr>
          <w:w w:val="105"/>
        </w:rPr>
        <w:t>in Turkey at present and prochıced in the term </w:t>
      </w:r>
      <w:r>
        <w:rPr>
          <w:spacing w:val="-11"/>
          <w:w w:val="105"/>
        </w:rPr>
        <w:t>of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w w:val="99"/>
        </w:rPr>
        <w:t> </w:t>
      </w:r>
      <w:r>
        <w:rPr>
          <w:w w:val="105"/>
        </w:rPr>
        <w:t>Ottoman.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w w:val="110"/>
        </w:rPr>
        <w:t>Non-title records and</w:t>
      </w:r>
      <w:r>
        <w:rPr>
          <w:spacing w:val="-10"/>
          <w:w w:val="110"/>
        </w:rPr>
        <w:t> </w:t>
      </w:r>
      <w:r>
        <w:rPr>
          <w:w w:val="110"/>
        </w:rPr>
        <w:t>docuınents</w:t>
      </w:r>
      <w:r>
        <w:rPr/>
      </w:r>
    </w:p>
    <w:p>
      <w:pPr>
        <w:pStyle w:val="BodyText"/>
        <w:spacing w:line="276" w:lineRule="auto" w:before="41"/>
        <w:ind w:right="0"/>
        <w:jc w:val="both"/>
      </w:pPr>
      <w:r>
        <w:rPr/>
        <w:t>Defter-i Köhne records:Tiıese records were used in the</w:t>
      </w:r>
      <w:r>
        <w:rPr>
          <w:spacing w:val="-11"/>
        </w:rPr>
        <w:t> </w:t>
      </w:r>
      <w:r>
        <w:rPr>
          <w:spacing w:val="-11"/>
        </w:rPr>
      </w:r>
      <w:r>
        <w:rPr/>
        <w:t>dlll'ation</w:t>
      </w:r>
      <w:r>
        <w:rPr>
          <w:spacing w:val="8"/>
        </w:rPr>
        <w:t> </w:t>
      </w:r>
      <w:r>
        <w:rPr/>
        <w:t>of</w:t>
      </w:r>
      <w:r>
        <w:rPr>
          <w:spacing w:val="1"/>
        </w:rPr>
        <w:t> </w:t>
      </w:r>
      <w:r>
        <w:rPr/>
        <w:t>Orhan</w:t>
      </w:r>
      <w:r>
        <w:rPr>
          <w:spacing w:val="4"/>
        </w:rPr>
        <w:t> </w:t>
      </w:r>
      <w:r>
        <w:rPr/>
        <w:t>Gazi,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-4"/>
        </w:rPr>
        <w:t> </w:t>
      </w:r>
      <w:r>
        <w:rPr/>
        <w:t>sultan</w:t>
      </w:r>
      <w:r>
        <w:rPr>
          <w:spacing w:val="1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3"/>
        </w:rPr>
        <w:t> </w:t>
      </w:r>
      <w:r>
        <w:rPr/>
        <w:t>Ottoman,</w:t>
      </w:r>
      <w:r>
        <w:rPr>
          <w:spacing w:val="-46"/>
        </w:rPr>
        <w:t> </w:t>
      </w:r>
      <w:r>
        <w:rPr>
          <w:spacing w:val="-46"/>
        </w:rPr>
      </w:r>
      <w:r>
        <w:rPr/>
        <w:t>according</w:t>
      </w:r>
      <w:r>
        <w:rPr>
          <w:spacing w:val="12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-4"/>
        </w:rPr>
        <w:t> </w:t>
      </w:r>
      <w:r>
        <w:rPr/>
        <w:t>rules</w:t>
      </w:r>
      <w:r>
        <w:rPr>
          <w:spacing w:val="11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4"/>
        </w:rPr>
        <w:t>Seljuk</w:t>
      </w:r>
      <w:r>
        <w:rPr>
          <w:spacing w:val="-2"/>
        </w:rPr>
        <w:t> </w:t>
      </w:r>
      <w:r>
        <w:rPr/>
        <w:t>land</w:t>
      </w:r>
      <w:r>
        <w:rPr>
          <w:spacing w:val="10"/>
        </w:rPr>
        <w:t> </w:t>
      </w:r>
      <w:r>
        <w:rPr/>
        <w:t>system</w:t>
      </w:r>
      <w:r>
        <w:rPr>
          <w:spacing w:val="19"/>
        </w:rPr>
        <w:t> </w:t>
      </w:r>
      <w:r>
        <w:rPr/>
        <w:t>(i.e.,</w:t>
      </w:r>
      <w:r>
        <w:rPr>
          <w:spacing w:val="-17"/>
        </w:rPr>
        <w:t> </w:t>
      </w:r>
      <w:r>
        <w:rPr/>
        <w:t>lkta).</w:t>
      </w:r>
      <w:r>
        <w:rPr>
          <w:spacing w:val="-41"/>
        </w:rPr>
        <w:t> </w:t>
      </w:r>
      <w:r>
        <w:rPr>
          <w:spacing w:val="-41"/>
        </w:rPr>
      </w:r>
      <w:r>
        <w:rPr/>
        <w:t>Tiıe aim was to count and to tax the agricultural lands.</w:t>
      </w:r>
      <w:r>
        <w:rPr>
          <w:w w:val="144"/>
        </w:rPr>
        <w:t> </w:t>
      </w:r>
      <w:r>
        <w:rPr/>
        <w:t>Tiıese</w:t>
      </w:r>
      <w:r>
        <w:rPr>
          <w:spacing w:val="31"/>
        </w:rPr>
        <w:t> </w:t>
      </w:r>
      <w:r>
        <w:rPr/>
        <w:t>records</w:t>
      </w:r>
      <w:r>
        <w:rPr>
          <w:spacing w:val="39"/>
        </w:rPr>
        <w:t> </w:t>
      </w:r>
      <w:r>
        <w:rPr/>
        <w:t>have</w:t>
      </w:r>
      <w:r>
        <w:rPr>
          <w:spacing w:val="46"/>
        </w:rPr>
        <w:t> </w:t>
      </w:r>
      <w:r>
        <w:rPr/>
        <w:t>lasted</w:t>
      </w:r>
      <w:r>
        <w:rPr>
          <w:spacing w:val="23"/>
        </w:rPr>
        <w:t> </w:t>
      </w:r>
      <w:r>
        <w:rPr/>
        <w:t>until</w:t>
      </w:r>
      <w:r>
        <w:rPr>
          <w:spacing w:val="12"/>
        </w:rPr>
        <w:t> </w:t>
      </w:r>
      <w:r>
        <w:rPr>
          <w:spacing w:val="-8"/>
        </w:rPr>
        <w:t>1534</w:t>
      </w:r>
      <w:r>
        <w:rPr>
          <w:spacing w:val="17"/>
        </w:rPr>
        <w:t> </w:t>
      </w:r>
      <w:r>
        <w:rPr/>
        <w:t>although</w:t>
      </w:r>
      <w:r>
        <w:rPr>
          <w:spacing w:val="16"/>
        </w:rPr>
        <w:t> </w:t>
      </w:r>
      <w:r>
        <w:rPr/>
        <w:t>they</w:t>
      </w:r>
      <w:r>
        <w:rPr>
          <w:spacing w:val="2"/>
        </w:rPr>
        <w:t> </w:t>
      </w:r>
      <w:r>
        <w:rPr/>
        <w:t>are</w:t>
      </w:r>
      <w:r>
        <w:rPr>
          <w:spacing w:val="-43"/>
        </w:rPr>
        <w:t> </w:t>
      </w:r>
      <w:r>
        <w:rPr>
          <w:spacing w:val="-43"/>
        </w:rPr>
      </w:r>
      <w:r>
        <w:rPr/>
        <w:t>not</w:t>
      </w:r>
      <w:r>
        <w:rPr>
          <w:spacing w:val="36"/>
        </w:rPr>
        <w:t> </w:t>
      </w:r>
      <w:r>
        <w:rPr/>
        <w:t>very</w:t>
      </w:r>
      <w:r>
        <w:rPr>
          <w:spacing w:val="33"/>
        </w:rPr>
        <w:t> </w:t>
      </w:r>
      <w:r>
        <w:rPr/>
        <w:t>regular.</w:t>
      </w:r>
      <w:r>
        <w:rPr>
          <w:spacing w:val="25"/>
        </w:rPr>
        <w:t> </w:t>
      </w:r>
      <w:r>
        <w:rPr/>
        <w:t>However,</w:t>
      </w:r>
      <w:r>
        <w:rPr>
          <w:spacing w:val="23"/>
        </w:rPr>
        <w:t> </w:t>
      </w:r>
      <w:r>
        <w:rPr/>
        <w:t>legal</w:t>
      </w:r>
      <w:r>
        <w:rPr>
          <w:spacing w:val="39"/>
        </w:rPr>
        <w:t> </w:t>
      </w:r>
      <w:r>
        <w:rPr/>
        <w:t>value</w:t>
      </w:r>
      <w:r>
        <w:rPr>
          <w:spacing w:val="31"/>
        </w:rPr>
        <w:t> </w:t>
      </w:r>
      <w:r>
        <w:rPr/>
        <w:t>of</w:t>
      </w:r>
      <w:r>
        <w:rPr>
          <w:spacing w:val="16"/>
        </w:rPr>
        <w:t> </w:t>
      </w:r>
      <w:r>
        <w:rPr/>
        <w:t>these</w:t>
      </w:r>
      <w:r>
        <w:rPr>
          <w:spacing w:val="17"/>
        </w:rPr>
        <w:t> </w:t>
      </w:r>
      <w:r>
        <w:rPr/>
        <w:t>registers</w:t>
      </w:r>
      <w:r>
        <w:rPr>
          <w:spacing w:val="-43"/>
        </w:rPr>
        <w:t> </w:t>
      </w:r>
      <w:r>
        <w:rPr>
          <w:spacing w:val="-43"/>
        </w:rPr>
      </w:r>
      <w:r>
        <w:rPr/>
        <w:t>reached</w:t>
      </w:r>
      <w:r>
        <w:rPr>
          <w:spacing w:val="43"/>
        </w:rPr>
        <w:t> </w:t>
      </w:r>
      <w:r>
        <w:rPr/>
        <w:t>the</w:t>
      </w:r>
      <w:r>
        <w:rPr>
          <w:spacing w:val="27"/>
        </w:rPr>
        <w:t> </w:t>
      </w:r>
      <w:r>
        <w:rPr/>
        <w:t>present</w:t>
      </w:r>
      <w:r>
        <w:rPr>
          <w:spacing w:val="4"/>
        </w:rPr>
        <w:t> </w:t>
      </w:r>
      <w:r>
        <w:rPr/>
        <w:t>day</w:t>
      </w:r>
      <w:r>
        <w:rPr>
          <w:spacing w:val="38"/>
        </w:rPr>
        <w:t> </w:t>
      </w:r>
      <w:r>
        <w:rPr/>
        <w:t>does</w:t>
      </w:r>
      <w:r>
        <w:rPr>
          <w:spacing w:val="23"/>
        </w:rPr>
        <w:t> </w:t>
      </w:r>
      <w:r>
        <w:rPr/>
        <w:t>not</w:t>
      </w:r>
      <w:r>
        <w:rPr>
          <w:spacing w:val="46"/>
        </w:rPr>
        <w:t> </w:t>
      </w:r>
      <w:r>
        <w:rPr/>
        <w:t>exist</w:t>
      </w:r>
      <w:r>
        <w:rPr>
          <w:spacing w:val="42"/>
        </w:rPr>
        <w:t> </w:t>
      </w:r>
      <w:r>
        <w:rPr/>
        <w:t>and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majority</w:t>
      </w:r>
      <w:r>
        <w:rPr>
          <w:spacing w:val="-45"/>
        </w:rPr>
        <w:t> </w:t>
      </w:r>
      <w:r>
        <w:rPr>
          <w:spacing w:val="-45"/>
        </w:rPr>
      </w:r>
      <w:r>
        <w:rPr/>
        <w:t>was tost. Tiıe existence of these registers has been</w:t>
      </w:r>
      <w:r>
        <w:rPr>
          <w:w w:val="98"/>
        </w:rPr>
        <w:t> </w:t>
      </w:r>
      <w:r>
        <w:rPr/>
        <w:t>understood</w:t>
      </w:r>
      <w:r>
        <w:rPr>
          <w:spacing w:val="2"/>
        </w:rPr>
        <w:t> </w:t>
      </w:r>
      <w:r>
        <w:rPr/>
        <w:t>from</w:t>
      </w:r>
      <w:r>
        <w:rPr>
          <w:spacing w:val="38"/>
        </w:rPr>
        <w:t> </w:t>
      </w:r>
      <w:r>
        <w:rPr/>
        <w:t>references</w:t>
      </w:r>
      <w:r>
        <w:rPr>
          <w:spacing w:val="7"/>
        </w:rPr>
        <w:t> </w:t>
      </w:r>
      <w:r>
        <w:rPr/>
        <w:t>on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Cadastral</w:t>
      </w:r>
      <w:r>
        <w:rPr>
          <w:spacing w:val="8"/>
        </w:rPr>
        <w:t> </w:t>
      </w:r>
      <w:r>
        <w:rPr/>
        <w:t>Survey</w:t>
      </w:r>
      <w:r>
        <w:rPr>
          <w:spacing w:val="-46"/>
        </w:rPr>
        <w:t> </w:t>
      </w:r>
      <w:r>
        <w:rPr>
          <w:spacing w:val="-46"/>
        </w:rPr>
      </w:r>
      <w:r>
        <w:rPr/>
        <w:t>notebooks</w:t>
      </w:r>
      <w:r>
        <w:rPr>
          <w:spacing w:val="30"/>
        </w:rPr>
        <w:t> </w:t>
      </w:r>
      <w:r>
        <w:rPr/>
        <w:t>(Kuyud-u</w:t>
      </w:r>
      <w:r>
        <w:rPr>
          <w:spacing w:val="17"/>
        </w:rPr>
        <w:t> </w:t>
      </w:r>
      <w:r>
        <w:rPr/>
        <w:t>Kadime).</w:t>
      </w:r>
      <w:r>
        <w:rPr>
          <w:spacing w:val="17"/>
        </w:rPr>
        <w:t> </w:t>
      </w:r>
      <w:r>
        <w:rPr/>
        <w:t>Tiıese</w:t>
      </w:r>
      <w:r>
        <w:rPr>
          <w:spacing w:val="45"/>
        </w:rPr>
        <w:t> </w:t>
      </w:r>
      <w:r>
        <w:rPr/>
        <w:t>registers</w:t>
      </w:r>
      <w:r>
        <w:rPr>
          <w:spacing w:val="7"/>
        </w:rPr>
        <w:t> </w:t>
      </w:r>
      <w:r>
        <w:rPr/>
        <w:t>were</w:t>
      </w:r>
      <w:r>
        <w:rPr>
          <w:spacing w:val="-44"/>
        </w:rPr>
        <w:t> </w:t>
      </w:r>
      <w:r>
        <w:rPr>
          <w:spacing w:val="-44"/>
        </w:rPr>
      </w:r>
      <w:r>
        <w:rPr/>
        <w:t>named</w:t>
      </w:r>
      <w:r>
        <w:rPr>
          <w:spacing w:val="13"/>
        </w:rPr>
        <w:t> </w:t>
      </w:r>
      <w:r>
        <w:rPr/>
        <w:t>as</w:t>
      </w:r>
      <w:r>
        <w:rPr>
          <w:spacing w:val="-13"/>
        </w:rPr>
        <w:t> </w:t>
      </w:r>
      <w:r>
        <w:rPr/>
        <w:t>D</w:t>
      </w:r>
      <w:r>
        <w:rPr>
          <w:spacing w:val="-22"/>
        </w:rPr>
        <w:t> </w:t>
      </w:r>
      <w:r>
        <w:rPr>
          <w:spacing w:val="-3"/>
        </w:rPr>
        <w:t>efter-i</w:t>
      </w:r>
      <w:r>
        <w:rPr>
          <w:spacing w:val="10"/>
        </w:rPr>
        <w:t> </w:t>
      </w:r>
      <w:r>
        <w:rPr/>
        <w:t>Köhne.</w:t>
      </w:r>
      <w:r>
        <w:rPr>
          <w:spacing w:val="21"/>
        </w:rPr>
        <w:t> </w:t>
      </w:r>
      <w:r>
        <w:rPr/>
        <w:t>Many</w:t>
      </w:r>
      <w:r>
        <w:rPr>
          <w:spacing w:val="7"/>
        </w:rPr>
        <w:t> </w:t>
      </w:r>
      <w:r>
        <w:rPr/>
        <w:t>records</w:t>
      </w:r>
      <w:r>
        <w:rPr>
          <w:spacing w:val="20"/>
        </w:rPr>
        <w:t> </w:t>
      </w:r>
      <w:r>
        <w:rPr/>
        <w:t>done</w:t>
      </w:r>
      <w:r>
        <w:rPr>
          <w:spacing w:val="-3"/>
        </w:rPr>
        <w:t> </w:t>
      </w:r>
      <w:r>
        <w:rPr/>
        <w:t>in</w:t>
      </w:r>
      <w:r>
        <w:rPr>
          <w:spacing w:val="10"/>
        </w:rPr>
        <w:t> </w:t>
      </w:r>
      <w:r>
        <w:rPr/>
        <w:t>that</w:t>
      </w:r>
      <w:r>
        <w:rPr>
          <w:spacing w:val="22"/>
        </w:rPr>
        <w:t> </w:t>
      </w:r>
      <w:r>
        <w:rPr/>
        <w:t>time</w:t>
      </w:r>
      <w:r>
        <w:rPr>
          <w:spacing w:val="-39"/>
        </w:rPr>
        <w:t> </w:t>
      </w:r>
      <w:r>
        <w:rPr>
          <w:spacing w:val="-39"/>
        </w:rPr>
      </w:r>
      <w:r>
        <w:rPr/>
        <w:t>were </w:t>
      </w:r>
      <w:r>
        <w:rPr>
          <w:spacing w:val="-3"/>
        </w:rPr>
        <w:t>related </w:t>
      </w:r>
      <w:r>
        <w:rPr/>
        <w:t>to Waqf notebooks. For example, Ayasophia</w:t>
      </w:r>
      <w:r>
        <w:rPr>
          <w:spacing w:val="-33"/>
        </w:rPr>
        <w:t> </w:t>
      </w:r>
      <w:r>
        <w:rPr>
          <w:spacing w:val="-33"/>
        </w:rPr>
      </w:r>
      <w:r>
        <w:rPr/>
        <w:t>Mosque</w:t>
      </w:r>
      <w:r>
        <w:rPr>
          <w:spacing w:val="44"/>
        </w:rPr>
        <w:t> </w:t>
      </w:r>
      <w:r>
        <w:rPr/>
        <w:t>Foundation</w:t>
      </w:r>
      <w:r>
        <w:rPr>
          <w:spacing w:val="22"/>
        </w:rPr>
        <w:t> </w:t>
      </w:r>
      <w:r>
        <w:rPr/>
        <w:t>as</w:t>
      </w:r>
      <w:r>
        <w:rPr>
          <w:spacing w:val="38"/>
        </w:rPr>
        <w:t> </w:t>
      </w:r>
      <w:r>
        <w:rPr/>
        <w:t>the</w:t>
      </w:r>
      <w:r>
        <w:rPr>
          <w:spacing w:val="2"/>
        </w:rPr>
        <w:t> </w:t>
      </w:r>
      <w:r>
        <w:rPr/>
        <w:t>oldest</w:t>
      </w:r>
      <w:r>
        <w:rPr>
          <w:spacing w:val="7"/>
        </w:rPr>
        <w:t> </w:t>
      </w:r>
      <w:r>
        <w:rPr/>
        <w:t>document written</w:t>
      </w:r>
      <w:r>
        <w:rPr>
          <w:spacing w:val="12"/>
        </w:rPr>
        <w:t> </w:t>
      </w:r>
      <w:r>
        <w:rPr/>
        <w:t>on</w:t>
      </w:r>
      <w:r>
        <w:rPr>
          <w:spacing w:val="-45"/>
        </w:rPr>
        <w:t> </w:t>
      </w:r>
      <w:r>
        <w:rPr>
          <w:spacing w:val="-45"/>
        </w:rPr>
      </w:r>
      <w:r>
        <w:rPr/>
        <w:t>Deer leather</w:t>
      </w:r>
      <w:r>
        <w:rPr>
          <w:spacing w:val="11"/>
        </w:rPr>
        <w:t> </w:t>
      </w:r>
      <w:r>
        <w:rPr/>
        <w:t>(Fig.</w:t>
      </w:r>
      <w:r>
        <w:rPr>
          <w:spacing w:val="2"/>
        </w:rPr>
        <w:t> </w:t>
      </w:r>
      <w:r>
        <w:rPr/>
        <w:t>2)</w:t>
      </w:r>
      <w:r>
        <w:rPr>
          <w:spacing w:val="7"/>
        </w:rPr>
        <w:t> </w:t>
      </w:r>
      <w:r>
        <w:rPr/>
        <w:t>with</w:t>
      </w:r>
      <w:r>
        <w:rPr>
          <w:spacing w:val="13"/>
        </w:rPr>
        <w:t> </w:t>
      </w:r>
      <w:r>
        <w:rPr/>
        <w:t>65.30</w:t>
      </w:r>
      <w:r>
        <w:rPr>
          <w:spacing w:val="-6"/>
        </w:rPr>
        <w:t> </w:t>
      </w:r>
      <w:r>
        <w:rPr/>
        <w:t>m</w:t>
      </w:r>
      <w:r>
        <w:rPr>
          <w:spacing w:val="7"/>
        </w:rPr>
        <w:t> </w:t>
      </w:r>
      <w:r>
        <w:rPr/>
        <w:t>length</w:t>
      </w:r>
      <w:r>
        <w:rPr>
          <w:spacing w:val="18"/>
        </w:rPr>
        <w:t> </w:t>
      </w:r>
      <w:r>
        <w:rPr/>
        <w:t>was</w:t>
      </w:r>
      <w:r>
        <w:rPr>
          <w:spacing w:val="5"/>
        </w:rPr>
        <w:t> </w:t>
      </w:r>
      <w:r>
        <w:rPr/>
        <w:t>regulated</w:t>
      </w:r>
      <w:r>
        <w:rPr>
          <w:spacing w:val="10"/>
        </w:rPr>
        <w:t> </w:t>
      </w:r>
      <w:r>
        <w:rPr/>
        <w:t>in</w:t>
      </w:r>
      <w:r>
        <w:rPr>
          <w:spacing w:val="-45"/>
        </w:rPr>
        <w:t> </w:t>
      </w:r>
      <w:r>
        <w:rPr>
          <w:spacing w:val="-45"/>
        </w:rPr>
      </w:r>
      <w:r>
        <w:rPr/>
        <w:t>1460,</w:t>
      </w:r>
      <w:r>
        <w:rPr>
          <w:spacing w:val="42"/>
        </w:rPr>
        <w:t> </w:t>
      </w:r>
      <w:r>
        <w:rPr/>
        <w:t>7</w:t>
      </w:r>
      <w:r>
        <w:rPr>
          <w:spacing w:val="30"/>
        </w:rPr>
        <w:t> </w:t>
      </w:r>
      <w:r>
        <w:rPr/>
        <w:t>years</w:t>
      </w:r>
      <w:r>
        <w:rPr>
          <w:spacing w:val="35"/>
        </w:rPr>
        <w:t> </w:t>
      </w:r>
      <w:r>
        <w:rPr/>
        <w:t>after</w:t>
      </w:r>
      <w:r>
        <w:rPr>
          <w:spacing w:val="3"/>
        </w:rPr>
        <w:t> </w:t>
      </w:r>
      <w:r>
        <w:rPr/>
        <w:t>the</w:t>
      </w:r>
      <w:r>
        <w:rPr>
          <w:spacing w:val="35"/>
        </w:rPr>
        <w:t> </w:t>
      </w:r>
      <w:r>
        <w:rPr/>
        <w:t>conquest</w:t>
      </w:r>
      <w:r>
        <w:rPr>
          <w:spacing w:val="9"/>
        </w:rPr>
        <w:t> </w:t>
      </w:r>
      <w:r>
        <w:rPr/>
        <w:t>of</w:t>
      </w:r>
      <w:r>
        <w:rPr>
          <w:spacing w:val="32"/>
        </w:rPr>
        <w:t> </w:t>
      </w:r>
      <w:r>
        <w:rPr/>
        <w:t>lstanbul.</w:t>
      </w:r>
      <w:r>
        <w:rPr>
          <w:spacing w:val="25"/>
        </w:rPr>
        <w:t> </w:t>
      </w:r>
      <w:r>
        <w:rPr/>
        <w:t>Tiıese</w:t>
      </w:r>
      <w:r>
        <w:rPr>
          <w:spacing w:val="-43"/>
        </w:rPr>
        <w:t> </w:t>
      </w:r>
      <w:r>
        <w:rPr>
          <w:spacing w:val="-43"/>
        </w:rPr>
      </w:r>
      <w:r>
        <w:rPr/>
        <w:t>registries enlightens the histories of many countries like</w:t>
      </w:r>
      <w:r>
        <w:rPr>
          <w:spacing w:val="-31"/>
        </w:rPr>
        <w:t> </w:t>
      </w:r>
      <w:r>
        <w:rPr>
          <w:spacing w:val="-31"/>
        </w:rPr>
      </w:r>
      <w:r>
        <w:rPr/>
        <w:t>Bosnia-Herzegovina,</w:t>
      </w:r>
      <w:r>
        <w:rPr>
          <w:spacing w:val="8"/>
        </w:rPr>
        <w:t> </w:t>
      </w:r>
      <w:r>
        <w:rPr/>
        <w:t>Macedonia</w:t>
      </w:r>
      <w:r>
        <w:rPr>
          <w:spacing w:val="44"/>
        </w:rPr>
        <w:t> </w:t>
      </w:r>
      <w:r>
        <w:rPr/>
        <w:t>and Palestine</w:t>
      </w:r>
      <w:r>
        <w:rPr>
          <w:spacing w:val="30"/>
        </w:rPr>
        <w:t> </w:t>
      </w:r>
      <w:r>
        <w:rPr/>
        <w:t>and</w:t>
      </w:r>
      <w:r>
        <w:rPr>
          <w:spacing w:val="-2"/>
        </w:rPr>
        <w:t> </w:t>
      </w:r>
      <w:r>
        <w:rPr/>
        <w:t>forms</w:t>
      </w:r>
      <w:r>
        <w:rPr>
          <w:spacing w:val="-42"/>
        </w:rPr>
        <w:t> </w:t>
      </w:r>
      <w:r>
        <w:rPr>
          <w:spacing w:val="-42"/>
        </w:rPr>
      </w:r>
      <w:r>
        <w:rPr/>
        <w:t>the</w:t>
      </w:r>
      <w:r>
        <w:rPr>
          <w:spacing w:val="1"/>
        </w:rPr>
        <w:t> </w:t>
      </w:r>
      <w:r>
        <w:rPr/>
        <w:t>most important</w:t>
      </w:r>
      <w:r>
        <w:rPr>
          <w:spacing w:val="2"/>
        </w:rPr>
        <w:t> </w:t>
      </w:r>
      <w:r>
        <w:rPr/>
        <w:t>information</w:t>
      </w:r>
      <w:r>
        <w:rPr>
          <w:spacing w:val="10"/>
        </w:rPr>
        <w:t> </w:t>
      </w:r>
      <w:r>
        <w:rPr/>
        <w:t>source</w:t>
      </w:r>
      <w:r>
        <w:rPr>
          <w:spacing w:val="44"/>
        </w:rPr>
        <w:t> </w:t>
      </w:r>
      <w:r>
        <w:rPr/>
        <w:t>of the</w:t>
      </w:r>
      <w:r>
        <w:rPr>
          <w:spacing w:val="1"/>
        </w:rPr>
        <w:t> </w:t>
      </w:r>
      <w:r>
        <w:rPr/>
        <w:t>past</w:t>
      </w:r>
      <w:r>
        <w:rPr>
          <w:spacing w:val="12"/>
        </w:rPr>
        <w:t> </w:t>
      </w:r>
      <w:r>
        <w:rPr/>
        <w:t>and</w:t>
      </w:r>
      <w:r>
        <w:rPr>
          <w:spacing w:val="-45"/>
        </w:rPr>
        <w:t> </w:t>
      </w:r>
      <w:r>
        <w:rPr>
          <w:spacing w:val="-45"/>
        </w:rPr>
      </w:r>
      <w:r>
        <w:rPr/>
        <w:t>futlll'e of these countries  (GDLRC,</w:t>
      </w:r>
      <w:r>
        <w:rPr>
          <w:spacing w:val="35"/>
        </w:rPr>
        <w:t> </w:t>
      </w:r>
      <w:r>
        <w:rPr/>
        <w:t>2005a).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4381" w:lineRule="exact"/>
        <w:ind w:left="2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87"/>
          <w:sz w:val="20"/>
          <w:szCs w:val="20"/>
        </w:rPr>
        <w:drawing>
          <wp:inline distT="0" distB="0" distL="0" distR="0">
            <wp:extent cx="2667571" cy="2782443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571" cy="278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87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97" w:lineRule="auto" w:before="104"/>
        <w:ind w:left="650" w:right="128" w:hanging="540"/>
        <w:jc w:val="left"/>
      </w:pPr>
      <w:r>
        <w:rPr/>
        <w:t>Fig. 2: </w:t>
      </w:r>
      <w:r>
        <w:rPr>
          <w:spacing w:val="-8"/>
        </w:rPr>
        <w:t>1460 </w:t>
      </w:r>
      <w:r>
        <w:rPr/>
        <w:t>dated Ayasophia mosque foundation </w:t>
      </w:r>
      <w:r>
        <w:rPr>
          <w:spacing w:val="6"/>
        </w:rPr>
        <w:t> </w:t>
      </w:r>
      <w:r>
        <w:rPr/>
        <w:t>written</w:t>
      </w:r>
      <w:r>
        <w:rPr>
          <w:w w:val="100"/>
        </w:rPr>
        <w:t> </w:t>
      </w:r>
      <w:r>
        <w:rPr/>
        <w:t>on deer leather (GDLRC, 2005</w:t>
      </w:r>
      <w:r>
        <w:rPr>
          <w:spacing w:val="14"/>
        </w:rPr>
        <w:t> </w:t>
      </w:r>
      <w:r>
        <w:rPr/>
        <w:t>a)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2069" w:val="left" w:leader="none"/>
          <w:tab w:pos="2979" w:val="left" w:leader="none"/>
        </w:tabs>
        <w:spacing w:line="266" w:lineRule="auto"/>
        <w:ind w:right="107" w:firstLine="10"/>
        <w:jc w:val="left"/>
      </w:pPr>
      <w:r>
        <w:rPr>
          <w:w w:val="105"/>
        </w:rPr>
        <w:t>Cadastral surveynotebooks (Kuyud-u Kadime) records:</w:t>
      </w:r>
      <w:r>
        <w:rPr>
          <w:w w:val="190"/>
        </w:rPr>
        <w:t> </w:t>
      </w:r>
      <w:r>
        <w:rPr>
          <w:rFonts w:ascii="Arial" w:hAnsi="Arial"/>
          <w:w w:val="105"/>
          <w:sz w:val="17"/>
        </w:rPr>
        <w:t>in</w:t>
      </w:r>
      <w:r>
        <w:rPr>
          <w:w w:val="105"/>
        </w:rPr>
        <w:t>the Ottomans, one of the best important workings</w:t>
      </w:r>
      <w:r>
        <w:rPr>
          <w:spacing w:val="-30"/>
          <w:w w:val="105"/>
        </w:rPr>
        <w:t> </w:t>
      </w:r>
      <w:r>
        <w:rPr>
          <w:w w:val="105"/>
        </w:rPr>
        <w:t>done</w:t>
      </w:r>
      <w:r>
        <w:rPr>
          <w:w w:val="100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State</w:t>
      </w:r>
      <w:r>
        <w:rPr>
          <w:spacing w:val="-29"/>
          <w:w w:val="105"/>
        </w:rPr>
        <w:t> </w:t>
      </w:r>
      <w:r>
        <w:rPr>
          <w:w w:val="105"/>
        </w:rPr>
        <w:t>is</w:t>
      </w:r>
      <w:r>
        <w:rPr>
          <w:spacing w:val="-23"/>
          <w:w w:val="105"/>
        </w:rPr>
        <w:t> </w:t>
      </w:r>
      <w:r>
        <w:rPr>
          <w:w w:val="105"/>
        </w:rPr>
        <w:t>the</w:t>
      </w:r>
      <w:r>
        <w:rPr>
          <w:spacing w:val="-23"/>
          <w:w w:val="105"/>
        </w:rPr>
        <w:t> </w:t>
      </w:r>
      <w:r>
        <w:rPr>
          <w:w w:val="105"/>
        </w:rPr>
        <w:t>land</w:t>
      </w:r>
      <w:r>
        <w:rPr>
          <w:spacing w:val="-14"/>
          <w:w w:val="105"/>
        </w:rPr>
        <w:t> </w:t>
      </w:r>
      <w:r>
        <w:rPr>
          <w:w w:val="105"/>
        </w:rPr>
        <w:t>recording.</w:t>
      </w:r>
      <w:r>
        <w:rPr>
          <w:spacing w:val="-9"/>
          <w:w w:val="105"/>
        </w:rPr>
        <w:t> </w:t>
      </w:r>
      <w:r>
        <w:rPr>
          <w:w w:val="105"/>
        </w:rPr>
        <w:t>Tiıis</w:t>
      </w:r>
      <w:r>
        <w:rPr>
          <w:spacing w:val="-18"/>
          <w:w w:val="105"/>
        </w:rPr>
        <w:t> </w:t>
      </w:r>
      <w:r>
        <w:rPr>
          <w:w w:val="105"/>
        </w:rPr>
        <w:t>land</w:t>
      </w:r>
      <w:r>
        <w:rPr>
          <w:spacing w:val="-21"/>
          <w:w w:val="105"/>
        </w:rPr>
        <w:t> </w:t>
      </w:r>
      <w:r>
        <w:rPr>
          <w:w w:val="105"/>
        </w:rPr>
        <w:t>recording</w:t>
      </w:r>
      <w:r>
        <w:rPr>
          <w:spacing w:val="-1"/>
          <w:w w:val="105"/>
        </w:rPr>
        <w:t> </w:t>
      </w:r>
      <w:r>
        <w:rPr>
          <w:w w:val="105"/>
        </w:rPr>
        <w:t>was</w:t>
      </w:r>
      <w:r>
        <w:rPr>
          <w:w w:val="98"/>
        </w:rPr>
        <w:t> </w:t>
      </w:r>
      <w:r>
        <w:rPr>
          <w:w w:val="105"/>
        </w:rPr>
        <w:t>expanded</w:t>
      </w:r>
      <w:r>
        <w:rPr>
          <w:spacing w:val="-6"/>
          <w:w w:val="105"/>
        </w:rPr>
        <w:t> </w:t>
      </w:r>
      <w:r>
        <w:rPr>
          <w:w w:val="105"/>
        </w:rPr>
        <w:t>ali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country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order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Suleyman,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magni:ficent, in </w:t>
      </w:r>
      <w:r>
        <w:rPr>
          <w:spacing w:val="-10"/>
          <w:w w:val="105"/>
        </w:rPr>
        <w:t>1535 </w:t>
      </w:r>
      <w:r>
        <w:rPr>
          <w:w w:val="105"/>
        </w:rPr>
        <w:t>and this has continued during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w w:val="100"/>
        </w:rPr>
        <w:t> </w:t>
      </w:r>
      <w:r>
        <w:rPr>
          <w:w w:val="105"/>
        </w:rPr>
        <w:t>hundred year without</w:t>
      </w:r>
      <w:r>
        <w:rPr>
          <w:spacing w:val="49"/>
          <w:w w:val="105"/>
        </w:rPr>
        <w:t> </w:t>
      </w:r>
      <w:r>
        <w:rPr>
          <w:w w:val="105"/>
        </w:rPr>
        <w:t>interruption.  Tiıese </w:t>
      </w:r>
      <w:r>
        <w:rPr>
          <w:spacing w:val="37"/>
          <w:w w:val="105"/>
        </w:rPr>
        <w:t> </w:t>
      </w:r>
      <w:r>
        <w:rPr>
          <w:w w:val="105"/>
        </w:rPr>
        <w:t>registers</w:t>
      </w:r>
      <w:r>
        <w:rPr>
          <w:w w:val="101"/>
        </w:rPr>
        <w:t> </w:t>
      </w:r>
      <w:r>
        <w:rPr>
          <w:w w:val="105"/>
        </w:rPr>
        <w:t>were generally called as Cadastral Survey</w:t>
      </w:r>
      <w:r>
        <w:rPr>
          <w:spacing w:val="32"/>
          <w:w w:val="105"/>
        </w:rPr>
        <w:t> </w:t>
      </w:r>
      <w:r>
        <w:rPr>
          <w:w w:val="105"/>
        </w:rPr>
        <w:t>notebooks</w:t>
      </w:r>
      <w:r>
        <w:rPr>
          <w:w w:val="101"/>
        </w:rPr>
        <w:t> </w:t>
      </w:r>
      <w:r>
        <w:rPr>
          <w:w w:val="105"/>
        </w:rPr>
        <w:t>(Kuyud-u  Kadime</w:t>
      </w:r>
      <w:r>
        <w:rPr>
          <w:spacing w:val="28"/>
          <w:w w:val="105"/>
        </w:rPr>
        <w:t> </w:t>
      </w:r>
      <w:r>
        <w:rPr>
          <w:w w:val="105"/>
        </w:rPr>
        <w:t>or</w:t>
        <w:tab/>
      </w:r>
      <w:r>
        <w:rPr>
          <w:w w:val="95"/>
        </w:rPr>
        <w:t>Mufassal</w:t>
        <w:tab/>
      </w:r>
      <w:r>
        <w:rPr>
          <w:w w:val="105"/>
        </w:rPr>
        <w:t>Tahrir  Defterleri</w:t>
      </w:r>
      <w:r>
        <w:rPr>
          <w:spacing w:val="31"/>
          <w:w w:val="105"/>
        </w:rPr>
        <w:t> </w:t>
      </w:r>
      <w:r>
        <w:rPr>
          <w:w w:val="105"/>
        </w:rPr>
        <w:t>or</w:t>
      </w:r>
      <w:r>
        <w:rPr>
          <w:w w:val="96"/>
        </w:rPr>
        <w:t> </w:t>
      </w:r>
      <w:r>
        <w:rPr>
          <w:w w:val="105"/>
        </w:rPr>
        <w:t>Kuyud-u Hakani). </w:t>
      </w:r>
      <w:r>
        <w:rPr>
          <w:rFonts w:ascii="Arial" w:hAnsi="Arial"/>
          <w:w w:val="115"/>
          <w:sz w:val="17"/>
        </w:rPr>
        <w:t>in </w:t>
      </w:r>
      <w:r>
        <w:rPr>
          <w:w w:val="105"/>
        </w:rPr>
        <w:t>this context, almost 60 million</w:t>
      </w:r>
      <w:r>
        <w:rPr>
          <w:spacing w:val="-24"/>
          <w:w w:val="105"/>
        </w:rPr>
        <w:t> </w:t>
      </w:r>
      <w:r>
        <w:rPr>
          <w:w w:val="105"/>
        </w:rPr>
        <w:t>land</w:t>
      </w:r>
      <w:r>
        <w:rPr>
          <w:w w:val="106"/>
        </w:rPr>
        <w:t> </w:t>
      </w:r>
      <w:r>
        <w:rPr>
          <w:w w:val="105"/>
        </w:rPr>
        <w:t>units were registered with some social and</w:t>
      </w:r>
      <w:r>
        <w:rPr>
          <w:spacing w:val="31"/>
          <w:w w:val="105"/>
        </w:rPr>
        <w:t> </w:t>
      </w:r>
      <w:r>
        <w:rPr>
          <w:w w:val="105"/>
        </w:rPr>
        <w:t>economical</w:t>
      </w:r>
      <w:r>
        <w:rPr>
          <w:w w:val="99"/>
        </w:rPr>
        <w:t> </w:t>
      </w:r>
      <w:r>
        <w:rPr>
          <w:w w:val="105"/>
        </w:rPr>
        <w:t>information (Bıyık and Yomralıoğlu,</w:t>
      </w:r>
      <w:r>
        <w:rPr>
          <w:spacing w:val="-37"/>
          <w:w w:val="105"/>
        </w:rPr>
        <w:t> </w:t>
      </w:r>
      <w:r>
        <w:rPr>
          <w:spacing w:val="-6"/>
          <w:w w:val="105"/>
        </w:rPr>
        <w:t>1994).</w:t>
      </w:r>
      <w:r>
        <w:rPr>
          <w:spacing w:val="-6"/>
        </w:rPr>
      </w:r>
    </w:p>
    <w:p>
      <w:pPr>
        <w:pStyle w:val="BodyText"/>
        <w:spacing w:line="266" w:lineRule="auto"/>
        <w:ind w:right="137" w:firstLine="300"/>
        <w:jc w:val="both"/>
      </w:pPr>
      <w:r>
        <w:rPr>
          <w:w w:val="105"/>
        </w:rPr>
        <w:t>On the other hand, water deed </w:t>
      </w:r>
      <w:r>
        <w:rPr>
          <w:spacing w:val="-11"/>
          <w:w w:val="105"/>
        </w:rPr>
        <w:t>of </w:t>
      </w:r>
      <w:r>
        <w:rPr>
          <w:w w:val="105"/>
        </w:rPr>
        <w:t>trust (Su</w:t>
      </w:r>
      <w:r>
        <w:rPr>
          <w:spacing w:val="-25"/>
          <w:w w:val="105"/>
        </w:rPr>
        <w:t> </w:t>
      </w:r>
      <w:r>
        <w:rPr>
          <w:w w:val="105"/>
        </w:rPr>
        <w:t>Vakfiyesi)</w:t>
      </w:r>
      <w:r>
        <w:rPr>
          <w:w w:val="99"/>
        </w:rPr>
        <w:t> </w:t>
      </w:r>
      <w:r>
        <w:rPr>
          <w:w w:val="105"/>
        </w:rPr>
        <w:t>of the magni:ficent </w:t>
      </w:r>
      <w:r>
        <w:rPr>
          <w:spacing w:val="-8"/>
          <w:w w:val="105"/>
        </w:rPr>
        <w:t>(1535) </w:t>
      </w:r>
      <w:r>
        <w:rPr>
          <w:w w:val="105"/>
        </w:rPr>
        <w:t>ofthese registers is a</w:t>
      </w:r>
      <w:r>
        <w:rPr>
          <w:spacing w:val="-35"/>
          <w:w w:val="105"/>
        </w:rPr>
        <w:t> </w:t>
      </w:r>
      <w:r>
        <w:rPr>
          <w:w w:val="105"/>
        </w:rPr>
        <w:t>historical</w:t>
      </w:r>
      <w:r>
        <w:rPr>
          <w:w w:val="100"/>
        </w:rPr>
        <w:t> </w:t>
      </w:r>
      <w:r>
        <w:rPr>
          <w:w w:val="105"/>
        </w:rPr>
        <w:t>document including lstanbul </w:t>
      </w:r>
      <w:r>
        <w:rPr>
          <w:spacing w:val="-6"/>
          <w:w w:val="135"/>
        </w:rPr>
        <w:t>'s </w:t>
      </w:r>
      <w:r>
        <w:rPr>
          <w:w w:val="105"/>
        </w:rPr>
        <w:t>water solll'ces and</w:t>
      </w:r>
      <w:r>
        <w:rPr>
          <w:spacing w:val="24"/>
          <w:w w:val="105"/>
        </w:rPr>
        <w:t> </w:t>
      </w:r>
      <w:r>
        <w:rPr>
          <w:w w:val="105"/>
        </w:rPr>
        <w:t>its</w:t>
      </w:r>
      <w:r>
        <w:rPr>
          <w:w w:val="111"/>
        </w:rPr>
        <w:t> </w:t>
      </w:r>
      <w:r>
        <w:rPr>
          <w:w w:val="105"/>
        </w:rPr>
        <w:t>transmission ways. At the same time, this document</w:t>
      </w:r>
      <w:r>
        <w:rPr>
          <w:spacing w:val="-18"/>
          <w:w w:val="105"/>
        </w:rPr>
        <w:t> </w:t>
      </w:r>
      <w:r>
        <w:rPr>
          <w:w w:val="105"/>
        </w:rPr>
        <w:t>was</w:t>
      </w:r>
      <w:r>
        <w:rPr>
          <w:w w:val="101"/>
        </w:rPr>
        <w:t> </w:t>
      </w:r>
      <w:r>
        <w:rPr>
          <w:w w:val="105"/>
        </w:rPr>
        <w:t>used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8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Code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9"/>
          <w:w w:val="105"/>
        </w:rPr>
        <w:t> </w:t>
      </w:r>
      <w:r>
        <w:rPr>
          <w:w w:val="105"/>
        </w:rPr>
        <w:t>Public</w:t>
      </w:r>
      <w:r>
        <w:rPr>
          <w:spacing w:val="-16"/>
          <w:w w:val="105"/>
        </w:rPr>
        <w:t> </w:t>
      </w:r>
      <w:r>
        <w:rPr>
          <w:w w:val="105"/>
        </w:rPr>
        <w:t>lnvestrnent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document</w:t>
      </w:r>
      <w:r>
        <w:rPr>
          <w:spacing w:val="10"/>
          <w:w w:val="105"/>
        </w:rPr>
        <w:t> </w:t>
      </w:r>
      <w:r>
        <w:rPr>
          <w:spacing w:val="-11"/>
          <w:w w:val="105"/>
        </w:rPr>
        <w:t>of</w:t>
      </w:r>
      <w:r>
        <w:rPr>
          <w:w w:val="117"/>
        </w:rPr>
        <w:t> </w:t>
      </w:r>
      <w:r>
        <w:rPr/>
        <w:t>environmental</w:t>
      </w:r>
      <w:r>
        <w:rPr>
          <w:spacing w:val="31"/>
        </w:rPr>
        <w:t> </w:t>
      </w:r>
      <w:r>
        <w:rPr/>
        <w:t>protection.</w:t>
      </w:r>
    </w:p>
    <w:p>
      <w:pPr>
        <w:pStyle w:val="BodyText"/>
        <w:spacing w:line="259" w:lineRule="auto" w:before="8"/>
        <w:ind w:right="138" w:firstLine="290"/>
        <w:jc w:val="both"/>
      </w:pPr>
      <w:r>
        <w:rPr/>
        <w:t>in 1600s, the Ottoman Empire consisted of</w:t>
      </w:r>
      <w:r>
        <w:rPr>
          <w:spacing w:val="41"/>
        </w:rPr>
        <w:t> </w:t>
      </w:r>
      <w:r>
        <w:rPr/>
        <w:t>35</w:t>
      </w:r>
      <w:r>
        <w:rPr>
          <w:w w:val="104"/>
        </w:rPr>
        <w:t> </w:t>
      </w:r>
      <w:r>
        <w:rPr/>
        <w:t>provinces.</w:t>
      </w:r>
      <w:r>
        <w:rPr>
          <w:spacing w:val="-19"/>
        </w:rPr>
        <w:t> </w:t>
      </w:r>
      <w:r>
        <w:rPr/>
        <w:t>Tiıese</w:t>
      </w:r>
      <w:r>
        <w:rPr>
          <w:spacing w:val="14"/>
        </w:rPr>
        <w:t> </w:t>
      </w:r>
      <w:r>
        <w:rPr/>
        <w:t>provinces</w:t>
      </w:r>
      <w:r>
        <w:rPr>
          <w:spacing w:val="40"/>
        </w:rPr>
        <w:t> </w:t>
      </w:r>
      <w:r>
        <w:rPr/>
        <w:t>were</w:t>
      </w:r>
      <w:r>
        <w:rPr>
          <w:spacing w:val="33"/>
        </w:rPr>
        <w:t> </w:t>
      </w:r>
      <w:r>
        <w:rPr/>
        <w:t>divided</w:t>
      </w:r>
      <w:r>
        <w:rPr>
          <w:spacing w:val="11"/>
        </w:rPr>
        <w:t> </w:t>
      </w:r>
      <w:r>
        <w:rPr/>
        <w:t>into</w:t>
      </w:r>
      <w:r>
        <w:rPr>
          <w:spacing w:val="10"/>
        </w:rPr>
        <w:t> </w:t>
      </w:r>
      <w:r>
        <w:rPr/>
        <w:t>the</w:t>
      </w:r>
      <w:r>
        <w:rPr>
          <w:spacing w:val="29"/>
        </w:rPr>
        <w:t> </w:t>
      </w:r>
      <w:r>
        <w:rPr/>
        <w:t>Sanjaks</w:t>
      </w:r>
      <w:r>
        <w:rPr>
          <w:spacing w:val="-45"/>
        </w:rPr>
        <w:t> </w:t>
      </w:r>
      <w:r>
        <w:rPr>
          <w:spacing w:val="-45"/>
        </w:rPr>
      </w:r>
      <w:r>
        <w:rPr/>
        <w:t>(subdivision</w:t>
      </w:r>
      <w:r>
        <w:rPr>
          <w:spacing w:val="19"/>
        </w:rPr>
        <w:t> </w:t>
      </w:r>
      <w:r>
        <w:rPr/>
        <w:t>of</w:t>
      </w:r>
      <w:r>
        <w:rPr>
          <w:spacing w:val="2"/>
        </w:rPr>
        <w:t> </w:t>
      </w:r>
      <w:r>
        <w:rPr/>
        <w:t>a</w:t>
      </w:r>
      <w:r>
        <w:rPr>
          <w:spacing w:val="36"/>
        </w:rPr>
        <w:t> </w:t>
      </w:r>
      <w:r>
        <w:rPr/>
        <w:t>province)</w:t>
      </w:r>
      <w:r>
        <w:rPr>
          <w:spacing w:val="25"/>
        </w:rPr>
        <w:t> </w:t>
      </w:r>
      <w:r>
        <w:rPr/>
        <w:t>and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Sanjaks</w:t>
      </w:r>
      <w:r>
        <w:rPr>
          <w:spacing w:val="41"/>
        </w:rPr>
        <w:t> </w:t>
      </w:r>
      <w:r>
        <w:rPr/>
        <w:t>also</w:t>
      </w:r>
      <w:r>
        <w:rPr>
          <w:spacing w:val="44"/>
        </w:rPr>
        <w:t> </w:t>
      </w:r>
      <w:r>
        <w:rPr/>
        <w:t>were</w:t>
      </w:r>
      <w:r>
        <w:rPr>
          <w:spacing w:val="-45"/>
        </w:rPr>
        <w:t> </w:t>
      </w:r>
      <w:r>
        <w:rPr>
          <w:spacing w:val="-45"/>
        </w:rPr>
      </w:r>
      <w:r>
        <w:rPr/>
        <w:t>divided</w:t>
      </w:r>
      <w:r>
        <w:rPr>
          <w:spacing w:val="-6"/>
        </w:rPr>
        <w:t> </w:t>
      </w:r>
      <w:r>
        <w:rPr/>
        <w:t>into</w:t>
      </w:r>
      <w:r>
        <w:rPr>
          <w:spacing w:val="-9"/>
        </w:rPr>
        <w:t> </w:t>
      </w:r>
      <w:r>
        <w:rPr/>
        <w:t>Kazas</w:t>
      </w:r>
      <w:r>
        <w:rPr>
          <w:spacing w:val="8"/>
        </w:rPr>
        <w:t> </w:t>
      </w:r>
      <w:r>
        <w:rPr/>
        <w:t>(achninistrative</w:t>
      </w:r>
      <w:r>
        <w:rPr>
          <w:spacing w:val="38"/>
        </w:rPr>
        <w:t> </w:t>
      </w:r>
      <w:r>
        <w:rPr/>
        <w:t>andjuridical</w:t>
      </w:r>
      <w:r>
        <w:rPr>
          <w:spacing w:val="8"/>
        </w:rPr>
        <w:t> </w:t>
      </w:r>
      <w:r>
        <w:rPr/>
        <w:t>district</w:t>
      </w:r>
      <w:r>
        <w:rPr>
          <w:spacing w:val="28"/>
        </w:rPr>
        <w:t> </w:t>
      </w:r>
      <w:r>
        <w:rPr>
          <w:spacing w:val="-11"/>
        </w:rPr>
        <w:t>of</w:t>
      </w:r>
      <w:r>
        <w:rPr>
          <w:spacing w:val="-43"/>
        </w:rPr>
        <w:t> </w:t>
      </w:r>
      <w:r>
        <w:rPr>
          <w:spacing w:val="-43"/>
        </w:rPr>
      </w:r>
      <w:r>
        <w:rPr/>
        <w:t>a</w:t>
      </w:r>
      <w:r>
        <w:rPr>
          <w:spacing w:val="20"/>
        </w:rPr>
        <w:t> </w:t>
      </w:r>
      <w:r>
        <w:rPr/>
        <w:t>Cadi)</w:t>
      </w:r>
      <w:r>
        <w:rPr>
          <w:spacing w:val="30"/>
        </w:rPr>
        <w:t> </w:t>
      </w:r>
      <w:r>
        <w:rPr/>
        <w:t>(Tuncer,</w:t>
      </w:r>
      <w:r>
        <w:rPr>
          <w:spacing w:val="4"/>
        </w:rPr>
        <w:t> </w:t>
      </w:r>
      <w:r>
        <w:rPr>
          <w:spacing w:val="-6"/>
        </w:rPr>
        <w:t>1964).</w:t>
      </w:r>
      <w:r>
        <w:rPr>
          <w:spacing w:val="6"/>
        </w:rPr>
        <w:t> </w:t>
      </w:r>
      <w:r>
        <w:rPr/>
        <w:t>Cadastral</w:t>
      </w:r>
      <w:r>
        <w:rPr>
          <w:spacing w:val="34"/>
        </w:rPr>
        <w:t> </w:t>
      </w:r>
      <w:r>
        <w:rPr/>
        <w:t>Survey</w:t>
      </w:r>
      <w:r>
        <w:rPr>
          <w:spacing w:val="10"/>
        </w:rPr>
        <w:t> </w:t>
      </w:r>
      <w:r>
        <w:rPr/>
        <w:t>notebooks</w:t>
      </w:r>
      <w:r>
        <w:rPr>
          <w:spacing w:val="21"/>
        </w:rPr>
        <w:t> </w:t>
      </w:r>
      <w:r>
        <w:rPr/>
        <w:t>were</w:t>
      </w:r>
      <w:r>
        <w:rPr>
          <w:spacing w:val="-41"/>
        </w:rPr>
        <w:t> </w:t>
      </w:r>
      <w:r>
        <w:rPr>
          <w:spacing w:val="-41"/>
        </w:rPr>
      </w:r>
      <w:r>
        <w:rPr/>
        <w:t>arranged</w:t>
      </w:r>
      <w:r>
        <w:rPr>
          <w:spacing w:val="2"/>
        </w:rPr>
        <w:t> </w:t>
      </w:r>
      <w:r>
        <w:rPr/>
        <w:t>according</w:t>
      </w:r>
      <w:r>
        <w:rPr>
          <w:spacing w:val="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4"/>
        </w:rPr>
        <w:t> </w:t>
      </w:r>
      <w:r>
        <w:rPr/>
        <w:t>Sanjaks.</w:t>
      </w:r>
      <w:r>
        <w:rPr>
          <w:spacing w:val="-24"/>
        </w:rPr>
        <w:t> </w:t>
      </w:r>
      <w:r>
        <w:rPr/>
        <w:t>Here,</w:t>
      </w:r>
      <w:r>
        <w:rPr>
          <w:spacing w:val="-1"/>
        </w:rPr>
        <w:t> </w:t>
      </w:r>
      <w:r>
        <w:rPr/>
        <w:t>the</w:t>
      </w:r>
      <w:r>
        <w:rPr>
          <w:spacing w:val="4"/>
        </w:rPr>
        <w:t> </w:t>
      </w:r>
      <w:r>
        <w:rPr/>
        <w:t>main</w:t>
      </w:r>
      <w:r>
        <w:rPr>
          <w:spacing w:val="21"/>
        </w:rPr>
        <w:t> </w:t>
      </w:r>
      <w:r>
        <w:rPr/>
        <w:t>aim</w:t>
      </w:r>
      <w:r>
        <w:rPr>
          <w:spacing w:val="15"/>
        </w:rPr>
        <w:t> </w:t>
      </w:r>
      <w:r>
        <w:rPr/>
        <w:t>was</w:t>
      </w:r>
      <w:r>
        <w:rPr>
          <w:spacing w:val="-46"/>
        </w:rPr>
        <w:t> </w:t>
      </w:r>
      <w:r>
        <w:rPr>
          <w:spacing w:val="-46"/>
        </w:rPr>
      </w:r>
      <w:r>
        <w:rPr/>
        <w:t>to</w:t>
      </w:r>
      <w:r>
        <w:rPr>
          <w:spacing w:val="8"/>
        </w:rPr>
        <w:t> </w:t>
      </w:r>
      <w:r>
        <w:rPr/>
        <w:t>register</w:t>
      </w:r>
      <w:r>
        <w:rPr>
          <w:spacing w:val="20"/>
        </w:rPr>
        <w:t> </w:t>
      </w:r>
      <w:r>
        <w:rPr/>
        <w:t>land</w:t>
      </w:r>
      <w:r>
        <w:rPr>
          <w:spacing w:val="3"/>
        </w:rPr>
        <w:t> </w:t>
      </w:r>
      <w:r>
        <w:rPr/>
        <w:t>and</w:t>
      </w:r>
      <w:r>
        <w:rPr>
          <w:spacing w:val="-10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6"/>
        </w:rPr>
        <w:t> </w:t>
      </w:r>
      <w:r>
        <w:rPr/>
        <w:t>date</w:t>
      </w:r>
      <w:r>
        <w:rPr>
          <w:spacing w:val="9"/>
        </w:rPr>
        <w:t> </w:t>
      </w:r>
      <w:r>
        <w:rPr/>
        <w:t>the</w:t>
      </w:r>
      <w:r>
        <w:rPr>
          <w:spacing w:val="24"/>
        </w:rPr>
        <w:t> </w:t>
      </w:r>
      <w:r>
        <w:rPr/>
        <w:t>land</w:t>
      </w:r>
      <w:r>
        <w:rPr>
          <w:spacing w:val="3"/>
        </w:rPr>
        <w:t> </w:t>
      </w:r>
      <w:r>
        <w:rPr>
          <w:spacing w:val="-3"/>
        </w:rPr>
        <w:t>related</w:t>
      </w:r>
      <w:r>
        <w:rPr>
          <w:spacing w:val="5"/>
        </w:rPr>
        <w:t> </w:t>
      </w:r>
      <w:r>
        <w:rPr/>
        <w:t>information</w:t>
      </w:r>
      <w:r>
        <w:rPr>
          <w:spacing w:val="-39"/>
        </w:rPr>
        <w:t> </w:t>
      </w:r>
      <w:r>
        <w:rPr>
          <w:spacing w:val="-39"/>
        </w:rPr>
      </w:r>
      <w:r>
        <w:rPr/>
        <w:t>within their districts for taxation purposes. Statute book</w:t>
      </w:r>
      <w:r>
        <w:rPr>
          <w:spacing w:val="-40"/>
        </w:rPr>
        <w:t> </w:t>
      </w:r>
      <w:r>
        <w:rPr>
          <w:spacing w:val="-40"/>
        </w:rPr>
      </w:r>
      <w:r>
        <w:rPr/>
        <w:t>(Kanunname) including the general law of the Sanjak</w:t>
      </w:r>
      <w:r>
        <w:rPr>
          <w:spacing w:val="9"/>
        </w:rPr>
        <w:t> </w:t>
      </w:r>
      <w:r>
        <w:rPr/>
        <w:t>and</w:t>
      </w:r>
      <w:r>
        <w:rPr>
          <w:w w:val="101"/>
        </w:rPr>
        <w:t> </w:t>
      </w:r>
      <w:r>
        <w:rPr/>
        <w:t>tax</w:t>
      </w:r>
      <w:r>
        <w:rPr>
          <w:spacing w:val="20"/>
        </w:rPr>
        <w:t> </w:t>
      </w:r>
      <w:r>
        <w:rPr/>
        <w:t>amount</w:t>
      </w:r>
      <w:r>
        <w:rPr>
          <w:spacing w:val="16"/>
        </w:rPr>
        <w:t> </w:t>
      </w:r>
      <w:r>
        <w:rPr/>
        <w:t>together</w:t>
      </w:r>
      <w:r>
        <w:rPr>
          <w:spacing w:val="35"/>
        </w:rPr>
        <w:t> </w:t>
      </w:r>
      <w:r>
        <w:rPr/>
        <w:t>with</w:t>
      </w:r>
      <w:r>
        <w:rPr>
          <w:spacing w:val="17"/>
        </w:rPr>
        <w:t> </w:t>
      </w:r>
      <w:r>
        <w:rPr/>
        <w:t>applications</w:t>
      </w:r>
      <w:r>
        <w:rPr>
          <w:spacing w:val="17"/>
        </w:rPr>
        <w:t> </w:t>
      </w:r>
      <w:r>
        <w:rPr/>
        <w:t>based</w:t>
      </w:r>
      <w:r>
        <w:rPr>
          <w:spacing w:val="11"/>
        </w:rPr>
        <w:t> </w:t>
      </w:r>
      <w:r>
        <w:rPr/>
        <w:t>tax</w:t>
      </w:r>
      <w:r>
        <w:rPr>
          <w:spacing w:val="10"/>
        </w:rPr>
        <w:t> </w:t>
      </w:r>
      <w:r>
        <w:rPr/>
        <w:t>took</w:t>
      </w:r>
      <w:r>
        <w:rPr>
          <w:spacing w:val="-46"/>
        </w:rPr>
        <w:t> </w:t>
      </w:r>
      <w:r>
        <w:rPr>
          <w:spacing w:val="-46"/>
        </w:rPr>
      </w:r>
      <w:r>
        <w:rPr/>
        <w:t>place   at   the  beginning   of   these   registers.   A   part</w:t>
      </w:r>
      <w:r>
        <w:rPr>
          <w:spacing w:val="21"/>
        </w:rPr>
        <w:t> </w:t>
      </w:r>
      <w:r>
        <w:rPr>
          <w:spacing w:val="-11"/>
        </w:rPr>
        <w:t>of</w:t>
      </w:r>
    </w:p>
    <w:p>
      <w:pPr>
        <w:spacing w:after="0" w:line="259" w:lineRule="auto"/>
        <w:jc w:val="both"/>
        <w:sectPr>
          <w:type w:val="continuous"/>
          <w:pgSz w:w="12240" w:h="15830"/>
          <w:pgMar w:top="1380" w:bottom="900" w:left="1320" w:right="1300"/>
          <w:cols w:num="2" w:equalWidth="0">
            <w:col w:w="4641" w:space="219"/>
            <w:col w:w="4760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1475" w:footer="713" w:top="1660" w:bottom="900" w:left="1340" w:right="1300"/>
        </w:sectPr>
      </w:pPr>
    </w:p>
    <w:p>
      <w:pPr>
        <w:spacing w:line="273" w:lineRule="auto" w:before="75"/>
        <w:ind w:left="100" w:right="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w w:val="105"/>
          <w:sz w:val="18"/>
        </w:rPr>
        <w:t>products produced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8"/>
        </w:rPr>
        <w:t>the territories of the Empire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subject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tax.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part,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at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same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time,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redundant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for farın families' requirements. Therefore, </w:t>
      </w:r>
      <w:r>
        <w:rPr>
          <w:rFonts w:ascii="Arial" w:hAnsi="Arial"/>
          <w:w w:val="105"/>
          <w:sz w:val="16"/>
        </w:rPr>
        <w:t>tax</w:t>
      </w:r>
      <w:r>
        <w:rPr>
          <w:rFonts w:ascii="Arial" w:hAnsi="Arial"/>
          <w:spacing w:val="39"/>
          <w:w w:val="105"/>
          <w:sz w:val="16"/>
        </w:rPr>
        <w:t> </w:t>
      </w:r>
      <w:r>
        <w:rPr>
          <w:rFonts w:ascii="Times New Roman" w:hAnsi="Times New Roman"/>
          <w:w w:val="105"/>
          <w:sz w:val="18"/>
        </w:rPr>
        <w:t>proportions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of every kind of commercial activities and shopping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done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 markets other than herbal and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animal 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products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produced according to characteristics of districts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9"/>
        </w:rPr>
        <w:t>stated (Bruce,</w:t>
      </w:r>
      <w:r>
        <w:rPr>
          <w:rFonts w:ascii="Times New Roman" w:hAnsi="Times New Roman"/>
          <w:spacing w:val="-3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1983).</w:t>
      </w:r>
      <w:r>
        <w:rPr>
          <w:rFonts w:ascii="Times New Roman" w:hAnsi="Times New Roman"/>
          <w:sz w:val="19"/>
        </w:rPr>
      </w:r>
    </w:p>
    <w:p>
      <w:pPr>
        <w:spacing w:line="276" w:lineRule="auto" w:before="0"/>
        <w:ind w:left="100" w:right="0" w:firstLine="29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Information such as the name of villages and</w:t>
      </w:r>
      <w:r>
        <w:rPr>
          <w:rFonts w:ascii="Times New Roman" w:hAnsi="Times New Roman"/>
          <w:spacing w:val="-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farrns,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landholders name, annual ıncome of land,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classificatiorı, the boundaries of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public-use 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areas,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property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quantities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their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handling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purposes,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natural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resources on the land, population and paid tax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registered to cadastral sınvey notebook (Bıyık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Yomralıoğlu, 1994). This information collected was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taken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into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consideration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economic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technical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planning.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For this reason, these workings were in the nature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multipurpose land adrninistration according to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mentioned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period.</w:t>
      </w:r>
      <w:r>
        <w:rPr>
          <w:rFonts w:ascii="Times New Roman" w:hAnsi="Times New Roman"/>
          <w:sz w:val="18"/>
        </w:rPr>
      </w:r>
    </w:p>
    <w:p>
      <w:pPr>
        <w:spacing w:line="273" w:lineRule="auto" w:before="0"/>
        <w:ind w:left="100" w:right="1" w:firstLine="29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w w:val="105"/>
          <w:sz w:val="18"/>
        </w:rPr>
        <w:t>It is not well laıown how many all of Kuyud-u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Kadime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registers are. However, the registers in the boundaries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z w:val="18"/>
        </w:rPr>
        <w:t> </w:t>
      </w:r>
      <w:r>
        <w:rPr>
          <w:rFonts w:ascii="Times New Roman" w:hAnsi="Times New Roman"/>
          <w:w w:val="105"/>
          <w:sz w:val="18"/>
        </w:rPr>
        <w:t>Turkey have been kept mainly in the Ottoman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State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Archives, in the Archives of the General Directorate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9"/>
        </w:rPr>
        <w:t>Land</w:t>
      </w:r>
      <w:r>
        <w:rPr>
          <w:rFonts w:ascii="Times New Roman" w:hAnsi="Times New Roman"/>
          <w:spacing w:val="-20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Registıy</w:t>
      </w:r>
      <w:r>
        <w:rPr>
          <w:rFonts w:ascii="Times New Roman" w:hAnsi="Times New Roman"/>
          <w:spacing w:val="-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and</w:t>
      </w:r>
      <w:r>
        <w:rPr>
          <w:rFonts w:ascii="Times New Roman" w:hAnsi="Times New Roman"/>
          <w:spacing w:val="-23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Cadastre</w:t>
      </w:r>
      <w:r>
        <w:rPr>
          <w:rFonts w:ascii="Times New Roman" w:hAnsi="Times New Roman"/>
          <w:spacing w:val="-10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(GDLRC)</w:t>
      </w:r>
      <w:r>
        <w:rPr>
          <w:rFonts w:ascii="Times New Roman" w:hAnsi="Times New Roman"/>
          <w:spacing w:val="-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and</w:t>
      </w:r>
      <w:r>
        <w:rPr>
          <w:rFonts w:ascii="Times New Roman" w:hAnsi="Times New Roman"/>
          <w:spacing w:val="-20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in</w:t>
      </w:r>
      <w:r>
        <w:rPr>
          <w:rFonts w:ascii="Times New Roman" w:hAnsi="Times New Roman"/>
          <w:spacing w:val="-2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tlıe</w:t>
      </w:r>
      <w:r>
        <w:rPr>
          <w:rFonts w:ascii="Times New Roman" w:hAnsi="Times New Roman"/>
          <w:spacing w:val="-20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Natioml</w:t>
      </w:r>
      <w:r>
        <w:rPr>
          <w:rFonts w:ascii="Times New Roman" w:hAnsi="Times New Roman"/>
          <w:w w:val="105"/>
          <w:sz w:val="19"/>
        </w:rPr>
        <w:t> </w:t>
      </w:r>
      <w:r>
        <w:rPr>
          <w:rFonts w:ascii="Times New Roman" w:hAnsi="Times New Roman"/>
          <w:w w:val="105"/>
          <w:sz w:val="18"/>
        </w:rPr>
        <w:t>Libraries in Ankara, Turkey. 2322 volurnes of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Kuyud-u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Kadime in the Archives of the GDLRC were presented to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the service of researchers and the law. Because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continuing of classification operations in the 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State Archives, the certain nurnber has not 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determined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yet.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addition,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part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registers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conceming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places outside of the national boundaries of Turkey 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still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kept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libraries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museurns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European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and Middle East countries. It was determined that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nurnber of mentioned registers was 8070. It is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estimated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that many docurnents were also bumed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or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abolished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9"/>
        </w:rPr>
        <w:t>during</w:t>
      </w:r>
      <w:r>
        <w:rPr>
          <w:rFonts w:ascii="Times New Roman" w:hAnsi="Times New Roman"/>
          <w:spacing w:val="-1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tlıe</w:t>
      </w:r>
      <w:r>
        <w:rPr>
          <w:rFonts w:ascii="Times New Roman" w:hAnsi="Times New Roman"/>
          <w:spacing w:val="-2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wars</w:t>
      </w:r>
      <w:r>
        <w:rPr>
          <w:rFonts w:ascii="Times New Roman" w:hAnsi="Times New Roman"/>
          <w:spacing w:val="-1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(Bıyık,</w:t>
      </w:r>
      <w:r>
        <w:rPr>
          <w:rFonts w:ascii="Times New Roman" w:hAnsi="Times New Roman"/>
          <w:spacing w:val="-1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1987).</w:t>
      </w:r>
      <w:r>
        <w:rPr>
          <w:rFonts w:ascii="Times New Roman" w:hAnsi="Times New Roman"/>
          <w:sz w:val="19"/>
        </w:rPr>
      </w:r>
    </w:p>
    <w:p>
      <w:pPr>
        <w:spacing w:line="273" w:lineRule="auto" w:before="0"/>
        <w:ind w:left="100" w:right="0" w:firstLine="29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Kuyud-u Kadime registers were written with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 Turkish language and at the same time with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9"/>
        </w:rPr>
        <w:t>handwritirıg siyle named "Siyakat". The people</w:t>
      </w:r>
      <w:r>
        <w:rPr>
          <w:rFonts w:ascii="Times New Roman" w:hAnsi="Times New Roman"/>
          <w:spacing w:val="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who</w:t>
      </w:r>
      <w:r>
        <w:rPr>
          <w:rFonts w:ascii="Times New Roman" w:hAnsi="Times New Roman"/>
          <w:w w:val="102"/>
          <w:sz w:val="19"/>
        </w:rPr>
        <w:t> </w:t>
      </w:r>
      <w:r>
        <w:rPr>
          <w:rFonts w:ascii="Times New Roman" w:hAnsi="Times New Roman"/>
          <w:w w:val="105"/>
          <w:sz w:val="18"/>
        </w:rPr>
        <w:t>educated himself because of special  curiosity  can 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read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this writing. In order to understood these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completely, not only reading of this writing but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also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knowing of culture, names of place  and people, 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customs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of family and district of that period is necessary.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nurnber of people who have qualities mentioned above</w:t>
      </w:r>
      <w:r>
        <w:rPr>
          <w:rFonts w:ascii="Times New Roman" w:hAnsi="Times New Roman"/>
          <w:spacing w:val="-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w w:val="97"/>
          <w:sz w:val="18"/>
        </w:rPr>
        <w:t> </w:t>
      </w:r>
      <w:r>
        <w:rPr>
          <w:rFonts w:ascii="Times New Roman" w:hAnsi="Times New Roman"/>
          <w:w w:val="105"/>
          <w:sz w:val="19"/>
        </w:rPr>
        <w:t>ratlıer low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9"/>
        </w:rPr>
        <w:t>Turkey (Seylam, 1983). For tlıis</w:t>
      </w:r>
      <w:r>
        <w:rPr>
          <w:rFonts w:ascii="Times New Roman" w:hAnsi="Times New Roman"/>
          <w:spacing w:val="8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pwpose,</w:t>
      </w:r>
      <w:r>
        <w:rPr>
          <w:rFonts w:ascii="Times New Roman" w:hAnsi="Times New Roman"/>
          <w:w w:val="102"/>
          <w:sz w:val="19"/>
        </w:rPr>
        <w:t> </w:t>
      </w:r>
      <w:r>
        <w:rPr>
          <w:rFonts w:ascii="Times New Roman" w:hAnsi="Times New Roman"/>
          <w:w w:val="105"/>
          <w:sz w:val="18"/>
        </w:rPr>
        <w:t>these registers have been applied as docurnent in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legal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cases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except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scientific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researchers.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particularly,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records are equivalent to evidence docurnent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determining usufruct right holders and boundaries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Metruk lands such as pasture, mountain pasture,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shelter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place abandoned for benefiting of community. Besides,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it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has been used to determine adrninistrative boundaries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water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rights.</w:t>
      </w:r>
      <w:r>
        <w:rPr>
          <w:rFonts w:ascii="Times New Roman" w:hAnsi="Times New Roman"/>
          <w:sz w:val="18"/>
        </w:rPr>
      </w:r>
    </w:p>
    <w:p>
      <w:pPr>
        <w:spacing w:line="280" w:lineRule="auto" w:before="86"/>
        <w:ind w:left="107" w:right="13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 w:hAnsi="Times New Roman"/>
          <w:b/>
          <w:sz w:val="18"/>
        </w:rPr>
        <w:t>Decrees</w:t>
      </w:r>
      <w:r>
        <w:rPr>
          <w:rFonts w:ascii="Times New Roman" w:hAnsi="Times New Roman"/>
          <w:b/>
          <w:spacing w:val="15"/>
          <w:sz w:val="18"/>
        </w:rPr>
        <w:t> </w:t>
      </w:r>
      <w:r>
        <w:rPr>
          <w:rFonts w:ascii="Times New Roman" w:hAnsi="Times New Roman"/>
          <w:b/>
          <w:sz w:val="18"/>
        </w:rPr>
        <w:t>(firmans):</w:t>
      </w:r>
      <w:r>
        <w:rPr>
          <w:rFonts w:ascii="Times New Roman" w:hAnsi="Times New Roman"/>
          <w:b/>
          <w:spacing w:val="17"/>
          <w:sz w:val="18"/>
        </w:rPr>
        <w:t> </w:t>
      </w:r>
      <w:r>
        <w:rPr>
          <w:rFonts w:ascii="Times New Roman" w:hAnsi="Times New Roman"/>
          <w:sz w:val="18"/>
        </w:rPr>
        <w:t>Decrees</w:t>
      </w:r>
      <w:r>
        <w:rPr>
          <w:rFonts w:ascii="Times New Roman" w:hAnsi="Times New Roman"/>
          <w:spacing w:val="20"/>
          <w:sz w:val="18"/>
        </w:rPr>
        <w:t> </w:t>
      </w:r>
      <w:r>
        <w:rPr>
          <w:rFonts w:ascii="Times New Roman" w:hAnsi="Times New Roman"/>
          <w:sz w:val="18"/>
        </w:rPr>
        <w:t>whose </w:t>
      </w:r>
      <w:r>
        <w:rPr>
          <w:rFonts w:ascii="Times New Roman" w:hAnsi="Times New Roman"/>
          <w:spacing w:val="17"/>
          <w:sz w:val="18"/>
        </w:rPr>
        <w:t> </w:t>
      </w:r>
      <w:r>
        <w:rPr>
          <w:rFonts w:ascii="Times New Roman" w:hAnsi="Times New Roman"/>
          <w:sz w:val="18"/>
        </w:rPr>
        <w:t>subject </w:t>
      </w:r>
      <w:r>
        <w:rPr>
          <w:rFonts w:ascii="Times New Roman" w:hAnsi="Times New Roman"/>
          <w:spacing w:val="41"/>
          <w:sz w:val="18"/>
        </w:rPr>
        <w:t> </w:t>
      </w:r>
      <w:r>
        <w:rPr>
          <w:rFonts w:ascii="Times New Roman" w:hAnsi="Times New Roman"/>
          <w:sz w:val="18"/>
        </w:rPr>
        <w:t>can 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be</w:t>
      </w:r>
      <w:r>
        <w:rPr>
          <w:rFonts w:ascii="Times New Roman" w:hAnsi="Times New Roman"/>
          <w:spacing w:val="-42"/>
          <w:sz w:val="18"/>
        </w:rPr>
        <w:t> </w:t>
      </w:r>
      <w:r>
        <w:rPr>
          <w:rFonts w:ascii="Times New Roman" w:hAnsi="Times New Roman"/>
          <w:spacing w:val="-42"/>
          <w:sz w:val="18"/>
        </w:rPr>
      </w:r>
      <w:r>
        <w:rPr>
          <w:rFonts w:ascii="Times New Roman" w:hAnsi="Times New Roman"/>
          <w:sz w:val="18"/>
        </w:rPr>
        <w:t>political, social, adrninistrative and legal are docurnents</w:t>
      </w:r>
      <w:r>
        <w:rPr>
          <w:rFonts w:ascii="Times New Roman" w:hAnsi="Times New Roman"/>
          <w:spacing w:val="-42"/>
          <w:sz w:val="18"/>
        </w:rPr>
        <w:t> </w:t>
      </w:r>
      <w:r>
        <w:rPr>
          <w:rFonts w:ascii="Times New Roman" w:hAnsi="Times New Roman"/>
          <w:spacing w:val="-42"/>
          <w:sz w:val="18"/>
        </w:rPr>
      </w:r>
      <w:r>
        <w:rPr>
          <w:rFonts w:ascii="Times New Roman" w:hAnsi="Times New Roman"/>
          <w:sz w:val="18"/>
        </w:rPr>
        <w:t>including commands and demands of the Sultan. Sultan's</w:t>
      </w:r>
      <w:r>
        <w:rPr>
          <w:rFonts w:ascii="Times New Roman" w:hAnsi="Times New Roman"/>
          <w:spacing w:val="-38"/>
          <w:sz w:val="18"/>
        </w:rPr>
        <w:t> </w:t>
      </w:r>
      <w:r>
        <w:rPr>
          <w:rFonts w:ascii="Times New Roman" w:hAnsi="Times New Roman"/>
          <w:spacing w:val="-38"/>
          <w:sz w:val="18"/>
        </w:rPr>
      </w:r>
      <w:r>
        <w:rPr>
          <w:rFonts w:ascii="Times New Roman" w:hAnsi="Times New Roman"/>
          <w:sz w:val="18"/>
        </w:rPr>
        <w:t>monogram</w:t>
      </w:r>
      <w:r>
        <w:rPr>
          <w:rFonts w:ascii="Times New Roman" w:hAnsi="Times New Roman"/>
          <w:spacing w:val="36"/>
          <w:sz w:val="18"/>
        </w:rPr>
        <w:t> </w:t>
      </w:r>
      <w:r>
        <w:rPr>
          <w:rFonts w:ascii="Times New Roman" w:hAnsi="Times New Roman"/>
          <w:sz w:val="18"/>
        </w:rPr>
        <w:t>is</w:t>
      </w:r>
      <w:r>
        <w:rPr>
          <w:rFonts w:ascii="Times New Roman" w:hAnsi="Times New Roman"/>
          <w:spacing w:val="12"/>
          <w:sz w:val="18"/>
        </w:rPr>
        <w:t> </w:t>
      </w:r>
      <w:r>
        <w:rPr>
          <w:rFonts w:ascii="Times New Roman" w:hAnsi="Times New Roman"/>
          <w:sz w:val="18"/>
        </w:rPr>
        <w:t>founded</w:t>
      </w:r>
      <w:r>
        <w:rPr>
          <w:rFonts w:ascii="Times New Roman" w:hAnsi="Times New Roman"/>
          <w:spacing w:val="9"/>
          <w:sz w:val="18"/>
        </w:rPr>
        <w:t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26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z w:val="18"/>
        </w:rPr>
        <w:t>top</w:t>
      </w:r>
      <w:r>
        <w:rPr>
          <w:rFonts w:ascii="Times New Roman" w:hAnsi="Times New Roman"/>
          <w:spacing w:val="1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42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12"/>
          <w:sz w:val="18"/>
        </w:rPr>
        <w:t> </w:t>
      </w:r>
      <w:r>
        <w:rPr>
          <w:rFonts w:ascii="Times New Roman" w:hAnsi="Times New Roman"/>
          <w:sz w:val="18"/>
        </w:rPr>
        <w:t>docurnent.</w:t>
      </w:r>
      <w:r>
        <w:rPr>
          <w:rFonts w:ascii="Times New Roman" w:hAnsi="Times New Roman"/>
          <w:spacing w:val="22"/>
          <w:sz w:val="18"/>
        </w:rPr>
        <w:t> </w:t>
      </w:r>
      <w:r>
        <w:rPr>
          <w:rFonts w:ascii="Times New Roman" w:hAnsi="Times New Roman"/>
          <w:sz w:val="18"/>
        </w:rPr>
        <w:t>After</w:t>
      </w:r>
      <w:r>
        <w:rPr>
          <w:rFonts w:ascii="Times New Roman" w:hAnsi="Times New Roman"/>
          <w:spacing w:val="-40"/>
          <w:sz w:val="18"/>
        </w:rPr>
        <w:t> </w:t>
      </w:r>
      <w:r>
        <w:rPr>
          <w:rFonts w:ascii="Times New Roman" w:hAnsi="Times New Roman"/>
          <w:spacing w:val="-40"/>
          <w:sz w:val="18"/>
        </w:rPr>
      </w:r>
      <w:r>
        <w:rPr>
          <w:rFonts w:ascii="Times New Roman" w:hAnsi="Times New Roman"/>
          <w:sz w:val="18"/>
        </w:rPr>
        <w:t>arranged,</w:t>
      </w:r>
      <w:r>
        <w:rPr>
          <w:rFonts w:ascii="Times New Roman" w:hAnsi="Times New Roman"/>
          <w:spacing w:val="11"/>
          <w:sz w:val="18"/>
        </w:rPr>
        <w:t> </w:t>
      </w:r>
      <w:r>
        <w:rPr>
          <w:rFonts w:ascii="Times New Roman" w:hAnsi="Times New Roman"/>
          <w:sz w:val="18"/>
        </w:rPr>
        <w:t>decrees</w:t>
      </w:r>
      <w:r>
        <w:rPr>
          <w:rFonts w:ascii="Times New Roman" w:hAnsi="Times New Roman"/>
          <w:spacing w:val="8"/>
          <w:sz w:val="18"/>
        </w:rPr>
        <w:t> </w:t>
      </w:r>
      <w:r>
        <w:rPr>
          <w:rFonts w:ascii="Times New Roman" w:hAnsi="Times New Roman"/>
          <w:sz w:val="18"/>
        </w:rPr>
        <w:t>were </w:t>
      </w:r>
      <w:r>
        <w:rPr>
          <w:rFonts w:ascii="Times New Roman" w:hAnsi="Times New Roman"/>
          <w:spacing w:val="12"/>
          <w:sz w:val="18"/>
        </w:rPr>
        <w:t> </w:t>
      </w:r>
      <w:r>
        <w:rPr>
          <w:rFonts w:ascii="Times New Roman" w:hAnsi="Times New Roman"/>
          <w:sz w:val="18"/>
        </w:rPr>
        <w:t>registered </w:t>
      </w:r>
      <w:r>
        <w:rPr>
          <w:rFonts w:ascii="Times New Roman" w:hAnsi="Times New Roman"/>
          <w:spacing w:val="18"/>
          <w:sz w:val="18"/>
        </w:rPr>
        <w:t> </w:t>
      </w:r>
      <w:r>
        <w:rPr>
          <w:rFonts w:ascii="Times New Roman" w:hAnsi="Times New Roman"/>
          <w:sz w:val="18"/>
        </w:rPr>
        <w:t>in </w:t>
      </w:r>
      <w:r>
        <w:rPr>
          <w:rFonts w:ascii="Times New Roman" w:hAnsi="Times New Roman"/>
          <w:spacing w:val="42"/>
          <w:sz w:val="18"/>
        </w:rPr>
        <w:t> </w:t>
      </w:r>
      <w:r>
        <w:rPr>
          <w:rFonts w:ascii="Times New Roman" w:hAnsi="Times New Roman"/>
          <w:sz w:val="18"/>
        </w:rPr>
        <w:t>special 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books</w:t>
      </w:r>
      <w:r>
        <w:rPr>
          <w:rFonts w:ascii="Times New Roman" w:hAnsi="Times New Roman"/>
          <w:spacing w:val="-39"/>
          <w:sz w:val="18"/>
        </w:rPr>
        <w:t> </w:t>
      </w:r>
      <w:r>
        <w:rPr>
          <w:rFonts w:ascii="Times New Roman" w:hAnsi="Times New Roman"/>
          <w:spacing w:val="-39"/>
          <w:sz w:val="18"/>
        </w:rPr>
      </w:r>
      <w:r>
        <w:rPr>
          <w:rFonts w:ascii="Times New Roman" w:hAnsi="Times New Roman"/>
          <w:sz w:val="18"/>
        </w:rPr>
        <w:t>(namely</w:t>
      </w:r>
      <w:r>
        <w:rPr>
          <w:rFonts w:ascii="Times New Roman" w:hAnsi="Times New Roman"/>
          <w:spacing w:val="38"/>
          <w:sz w:val="18"/>
        </w:rPr>
        <w:t> </w:t>
      </w:r>
      <w:r>
        <w:rPr>
          <w:rFonts w:ascii="Times New Roman" w:hAnsi="Times New Roman"/>
          <w:sz w:val="18"/>
        </w:rPr>
        <w:t>registers)</w:t>
      </w:r>
      <w:r>
        <w:rPr>
          <w:rFonts w:ascii="Times New Roman" w:hAnsi="Times New Roman"/>
          <w:spacing w:val="17"/>
          <w:sz w:val="18"/>
        </w:rPr>
        <w:t> </w:t>
      </w:r>
      <w:r>
        <w:rPr>
          <w:rFonts w:ascii="Times New Roman" w:hAnsi="Times New Roman"/>
          <w:sz w:val="18"/>
        </w:rPr>
        <w:t>called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pacing w:val="31"/>
          <w:sz w:val="18"/>
        </w:rPr>
        <w:t> </w:t>
      </w:r>
      <w:r>
        <w:rPr>
          <w:rFonts w:ascii="Times New Roman" w:hAnsi="Times New Roman"/>
          <w:sz w:val="18"/>
        </w:rPr>
        <w:t>book</w:t>
      </w:r>
      <w:r>
        <w:rPr>
          <w:rFonts w:ascii="Times New Roman" w:hAnsi="Times New Roman"/>
          <w:spacing w:val="12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42"/>
          <w:sz w:val="18"/>
        </w:rPr>
        <w:t> </w:t>
      </w:r>
      <w:r>
        <w:rPr>
          <w:rFonts w:ascii="Times New Roman" w:hAnsi="Times New Roman"/>
          <w:sz w:val="18"/>
        </w:rPr>
        <w:t>Institution</w:t>
      </w:r>
      <w:r>
        <w:rPr>
          <w:rFonts w:ascii="Times New Roman" w:hAnsi="Times New Roman"/>
          <w:spacing w:val="2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-37"/>
          <w:sz w:val="18"/>
        </w:rPr>
        <w:t> </w:t>
      </w:r>
      <w:r>
        <w:rPr>
          <w:rFonts w:ascii="Times New Roman" w:hAnsi="Times New Roman"/>
          <w:spacing w:val="-37"/>
          <w:sz w:val="18"/>
        </w:rPr>
      </w:r>
      <w:r>
        <w:rPr>
          <w:rFonts w:ascii="Times New Roman" w:hAnsi="Times New Roman"/>
          <w:sz w:val="18"/>
        </w:rPr>
        <w:t>Imperial Council (Divan-ı Hümayun Defteri). These books</w:t>
      </w:r>
      <w:r>
        <w:rPr>
          <w:rFonts w:ascii="Times New Roman" w:hAnsi="Times New Roman"/>
          <w:spacing w:val="-34"/>
          <w:sz w:val="18"/>
        </w:rPr>
        <w:t> </w:t>
      </w:r>
      <w:r>
        <w:rPr>
          <w:rFonts w:ascii="Times New Roman" w:hAnsi="Times New Roman"/>
          <w:spacing w:val="-34"/>
          <w:sz w:val="18"/>
        </w:rPr>
      </w:r>
      <w:r>
        <w:rPr>
          <w:rFonts w:ascii="Times New Roman" w:hAnsi="Times New Roman"/>
          <w:sz w:val="18"/>
        </w:rPr>
        <w:t>have</w:t>
      </w:r>
      <w:r>
        <w:rPr>
          <w:rFonts w:ascii="Times New Roman" w:hAnsi="Times New Roman"/>
          <w:spacing w:val="39"/>
          <w:sz w:val="18"/>
        </w:rPr>
        <w:t> </w:t>
      </w:r>
      <w:r>
        <w:rPr>
          <w:rFonts w:ascii="Times New Roman" w:hAnsi="Times New Roman"/>
          <w:sz w:val="18"/>
        </w:rPr>
        <w:t>been</w:t>
      </w:r>
      <w:r>
        <w:rPr>
          <w:rFonts w:ascii="Times New Roman" w:hAnsi="Times New Roman"/>
          <w:spacing w:val="40"/>
          <w:sz w:val="18"/>
        </w:rPr>
        <w:t> </w:t>
      </w:r>
      <w:r>
        <w:rPr>
          <w:rFonts w:ascii="Times New Roman" w:hAnsi="Times New Roman"/>
          <w:sz w:val="18"/>
        </w:rPr>
        <w:t>still</w:t>
      </w:r>
      <w:r>
        <w:rPr>
          <w:rFonts w:ascii="Times New Roman" w:hAnsi="Times New Roman"/>
          <w:spacing w:val="17"/>
          <w:sz w:val="18"/>
        </w:rPr>
        <w:t> </w:t>
      </w:r>
      <w:r>
        <w:rPr>
          <w:rFonts w:ascii="Times New Roman" w:hAnsi="Times New Roman"/>
          <w:sz w:val="18"/>
        </w:rPr>
        <w:t>kept</w:t>
      </w:r>
      <w:r>
        <w:rPr>
          <w:rFonts w:ascii="Times New Roman" w:hAnsi="Times New Roman"/>
          <w:spacing w:val="36"/>
          <w:sz w:val="18"/>
        </w:rPr>
        <w:t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22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36"/>
          <w:sz w:val="18"/>
        </w:rPr>
        <w:t> </w:t>
      </w:r>
      <w:r>
        <w:rPr>
          <w:rFonts w:ascii="Times New Roman" w:hAnsi="Times New Roman"/>
          <w:sz w:val="18"/>
        </w:rPr>
        <w:t>Archives</w:t>
      </w:r>
      <w:r>
        <w:rPr>
          <w:rFonts w:ascii="Times New Roman" w:hAnsi="Times New Roman"/>
          <w:spacing w:val="8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30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36"/>
          <w:sz w:val="18"/>
        </w:rPr>
        <w:t> </w:t>
      </w:r>
      <w:r>
        <w:rPr>
          <w:rFonts w:ascii="Times New Roman" w:hAnsi="Times New Roman"/>
          <w:sz w:val="18"/>
        </w:rPr>
        <w:t>Prime</w:t>
      </w:r>
      <w:r>
        <w:rPr>
          <w:rFonts w:ascii="Times New Roman" w:hAnsi="Times New Roman"/>
          <w:spacing w:val="30"/>
          <w:sz w:val="18"/>
        </w:rPr>
        <w:t> </w:t>
      </w:r>
      <w:r>
        <w:rPr>
          <w:rFonts w:ascii="Times New Roman" w:hAnsi="Times New Roman"/>
          <w:sz w:val="18"/>
        </w:rPr>
        <w:t>Ministry</w:t>
      </w:r>
      <w:r>
        <w:rPr>
          <w:rFonts w:ascii="Times New Roman" w:hAnsi="Times New Roman"/>
          <w:spacing w:val="-39"/>
          <w:sz w:val="18"/>
        </w:rPr>
        <w:t> </w:t>
      </w:r>
      <w:r>
        <w:rPr>
          <w:rFonts w:ascii="Times New Roman" w:hAnsi="Times New Roman"/>
          <w:spacing w:val="-39"/>
          <w:sz w:val="18"/>
        </w:rPr>
      </w:r>
      <w:r>
        <w:rPr>
          <w:rFonts w:ascii="Times New Roman" w:hAnsi="Times New Roman"/>
          <w:sz w:val="18"/>
        </w:rPr>
        <w:t>and the GDLRC. It  was  also  stated  who  own  real</w:t>
      </w:r>
      <w:r>
        <w:rPr>
          <w:rFonts w:ascii="Times New Roman" w:hAnsi="Times New Roman"/>
          <w:spacing w:val="-37"/>
          <w:sz w:val="18"/>
        </w:rPr>
        <w:t> </w:t>
      </w:r>
      <w:r>
        <w:rPr>
          <w:rFonts w:ascii="Times New Roman" w:hAnsi="Times New Roman"/>
          <w:spacing w:val="-37"/>
          <w:sz w:val="18"/>
        </w:rPr>
      </w:r>
      <w:r>
        <w:rPr>
          <w:rFonts w:ascii="Times New Roman" w:hAnsi="Times New Roman"/>
          <w:sz w:val="18"/>
        </w:rPr>
        <w:t>properties</w:t>
      </w:r>
      <w:r>
        <w:rPr>
          <w:rFonts w:ascii="Times New Roman" w:hAnsi="Times New Roman"/>
          <w:spacing w:val="40"/>
          <w:sz w:val="18"/>
        </w:rPr>
        <w:t> </w:t>
      </w:r>
      <w:r>
        <w:rPr>
          <w:rFonts w:ascii="Times New Roman" w:hAnsi="Times New Roman"/>
          <w:sz w:val="18"/>
        </w:rPr>
        <w:t>mentioned</w:t>
      </w:r>
      <w:r>
        <w:rPr>
          <w:rFonts w:ascii="Times New Roman" w:hAnsi="Times New Roman"/>
          <w:spacing w:val="6"/>
          <w:sz w:val="18"/>
        </w:rPr>
        <w:t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2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some</w:t>
      </w:r>
      <w:r>
        <w:rPr>
          <w:rFonts w:ascii="Times New Roman" w:hAnsi="Times New Roman"/>
          <w:spacing w:val="29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30"/>
          <w:sz w:val="18"/>
        </w:rPr>
        <w:t> </w:t>
      </w:r>
      <w:r>
        <w:rPr>
          <w:rFonts w:ascii="Times New Roman" w:hAnsi="Times New Roman"/>
          <w:sz w:val="18"/>
        </w:rPr>
        <w:t>decrees</w:t>
      </w:r>
      <w:r>
        <w:rPr>
          <w:rFonts w:ascii="Times New Roman" w:hAnsi="Times New Roman"/>
          <w:spacing w:val="35"/>
          <w:sz w:val="18"/>
        </w:rPr>
        <w:t> </w:t>
      </w:r>
      <w:r>
        <w:rPr>
          <w:rFonts w:ascii="Times New Roman" w:hAnsi="Times New Roman"/>
          <w:sz w:val="18"/>
        </w:rPr>
        <w:t>indicating</w:t>
      </w:r>
      <w:r>
        <w:rPr>
          <w:rFonts w:ascii="Times New Roman" w:hAnsi="Times New Roman"/>
          <w:spacing w:val="-37"/>
          <w:sz w:val="18"/>
        </w:rPr>
        <w:t> </w:t>
      </w:r>
      <w:r>
        <w:rPr>
          <w:rFonts w:ascii="Times New Roman" w:hAnsi="Times New Roman"/>
          <w:spacing w:val="-37"/>
          <w:sz w:val="18"/>
        </w:rPr>
      </w:r>
      <w:r>
        <w:rPr>
          <w:rFonts w:ascii="Times New Roman" w:hAnsi="Times New Roman"/>
          <w:sz w:val="18"/>
        </w:rPr>
        <w:t>which</w:t>
      </w:r>
      <w:r>
        <w:rPr>
          <w:rFonts w:ascii="Times New Roman" w:hAnsi="Times New Roman"/>
          <w:spacing w:val="18"/>
          <w:sz w:val="18"/>
        </w:rPr>
        <w:t> </w:t>
      </w:r>
      <w:r>
        <w:rPr>
          <w:rFonts w:ascii="Times New Roman" w:hAnsi="Times New Roman"/>
          <w:sz w:val="18"/>
        </w:rPr>
        <w:t>village/</w:t>
      </w:r>
      <w:r>
        <w:rPr>
          <w:rFonts w:ascii="Times New Roman" w:hAnsi="Times New Roman"/>
          <w:spacing w:val="35"/>
          <w:sz w:val="18"/>
        </w:rPr>
        <w:t> </w:t>
      </w:r>
      <w:r>
        <w:rPr>
          <w:rFonts w:ascii="Times New Roman" w:hAnsi="Times New Roman"/>
          <w:sz w:val="18"/>
        </w:rPr>
        <w:t>tov\Tll</w:t>
      </w:r>
      <w:r>
        <w:rPr>
          <w:rFonts w:ascii="Times New Roman" w:hAnsi="Times New Roman"/>
          <w:spacing w:val="29"/>
          <w:sz w:val="18"/>
        </w:rPr>
        <w:t> </w:t>
      </w:r>
      <w:r>
        <w:rPr>
          <w:rFonts w:ascii="Times New Roman" w:hAnsi="Times New Roman"/>
          <w:sz w:val="18"/>
        </w:rPr>
        <w:t>pasture,</w:t>
      </w:r>
      <w:r>
        <w:rPr>
          <w:rFonts w:ascii="Times New Roman" w:hAnsi="Times New Roman"/>
          <w:spacing w:val="44"/>
          <w:sz w:val="18"/>
        </w:rPr>
        <w:t> </w:t>
      </w:r>
      <w:r>
        <w:rPr>
          <w:rFonts w:ascii="Times New Roman" w:hAnsi="Times New Roman"/>
          <w:sz w:val="18"/>
        </w:rPr>
        <w:t>mountain</w:t>
      </w:r>
      <w:r>
        <w:rPr>
          <w:rFonts w:ascii="Times New Roman" w:hAnsi="Times New Roman"/>
          <w:spacing w:val="21"/>
          <w:sz w:val="18"/>
        </w:rPr>
        <w:t> </w:t>
      </w:r>
      <w:r>
        <w:rPr>
          <w:rFonts w:ascii="Times New Roman" w:hAnsi="Times New Roman"/>
          <w:sz w:val="18"/>
        </w:rPr>
        <w:t>pasture</w:t>
      </w:r>
      <w:r>
        <w:rPr>
          <w:rFonts w:ascii="Times New Roman" w:hAnsi="Times New Roman"/>
          <w:spacing w:val="36"/>
          <w:sz w:val="18"/>
        </w:rPr>
        <w:t> </w:t>
      </w:r>
      <w:r>
        <w:rPr>
          <w:rFonts w:ascii="Times New Roman" w:hAnsi="Times New Roman"/>
          <w:sz w:val="18"/>
        </w:rPr>
        <w:t>and</w:t>
      </w:r>
      <w:r>
        <w:rPr>
          <w:rFonts w:ascii="Times New Roman" w:hAnsi="Times New Roman"/>
          <w:spacing w:val="17"/>
          <w:sz w:val="18"/>
        </w:rPr>
        <w:t> </w:t>
      </w:r>
      <w:r>
        <w:rPr>
          <w:rFonts w:ascii="Times New Roman" w:hAnsi="Times New Roman"/>
          <w:sz w:val="18"/>
        </w:rPr>
        <w:t>shelter</w:t>
      </w:r>
      <w:r>
        <w:rPr>
          <w:rFonts w:ascii="Times New Roman" w:hAnsi="Times New Roman"/>
          <w:spacing w:val="-43"/>
          <w:sz w:val="18"/>
        </w:rPr>
        <w:t> </w:t>
      </w:r>
      <w:r>
        <w:rPr>
          <w:rFonts w:ascii="Times New Roman" w:hAnsi="Times New Roman"/>
          <w:spacing w:val="-43"/>
          <w:sz w:val="18"/>
        </w:rPr>
      </w:r>
      <w:r>
        <w:rPr>
          <w:rFonts w:ascii="Times New Roman" w:hAnsi="Times New Roman"/>
          <w:sz w:val="18"/>
        </w:rPr>
        <w:t>place</w:t>
      </w:r>
      <w:r>
        <w:rPr>
          <w:rFonts w:ascii="Times New Roman" w:hAnsi="Times New Roman"/>
          <w:spacing w:val="24"/>
          <w:sz w:val="18"/>
        </w:rPr>
        <w:t> </w:t>
      </w:r>
      <w:r>
        <w:rPr>
          <w:rFonts w:ascii="Times New Roman" w:hAnsi="Times New Roman"/>
          <w:sz w:val="18"/>
        </w:rPr>
        <w:t>were</w:t>
      </w:r>
      <w:r>
        <w:rPr>
          <w:rFonts w:ascii="Times New Roman" w:hAnsi="Times New Roman"/>
          <w:spacing w:val="31"/>
          <w:sz w:val="18"/>
        </w:rPr>
        <w:t> </w:t>
      </w:r>
      <w:r>
        <w:rPr>
          <w:rFonts w:ascii="Times New Roman" w:hAnsi="Times New Roman"/>
          <w:sz w:val="18"/>
        </w:rPr>
        <w:t>assigned.</w:t>
      </w:r>
      <w:r>
        <w:rPr>
          <w:rFonts w:ascii="Times New Roman" w:hAnsi="Times New Roman"/>
          <w:spacing w:val="18"/>
          <w:sz w:val="18"/>
        </w:rPr>
        <w:t> </w:t>
      </w:r>
      <w:r>
        <w:rPr>
          <w:rFonts w:ascii="Times New Roman" w:hAnsi="Times New Roman"/>
          <w:sz w:val="18"/>
        </w:rPr>
        <w:t>On</w:t>
      </w:r>
      <w:r>
        <w:rPr>
          <w:rFonts w:ascii="Times New Roman" w:hAnsi="Times New Roman"/>
          <w:spacing w:val="6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38"/>
          <w:sz w:val="18"/>
        </w:rPr>
        <w:t> </w:t>
      </w:r>
      <w:r>
        <w:rPr>
          <w:rFonts w:ascii="Times New Roman" w:hAnsi="Times New Roman"/>
          <w:sz w:val="18"/>
        </w:rPr>
        <w:t>other</w:t>
      </w:r>
      <w:r>
        <w:rPr>
          <w:rFonts w:ascii="Times New Roman" w:hAnsi="Times New Roman"/>
          <w:spacing w:val="23"/>
          <w:sz w:val="18"/>
        </w:rPr>
        <w:t> </w:t>
      </w:r>
      <w:r>
        <w:rPr>
          <w:rFonts w:ascii="Times New Roman" w:hAnsi="Times New Roman"/>
          <w:sz w:val="18"/>
        </w:rPr>
        <w:t>hand,</w:t>
      </w:r>
      <w:r>
        <w:rPr>
          <w:rFonts w:ascii="Times New Roman" w:hAnsi="Times New Roman"/>
          <w:spacing w:val="45"/>
          <w:sz w:val="18"/>
        </w:rPr>
        <w:t> </w:t>
      </w:r>
      <w:r>
        <w:rPr>
          <w:rFonts w:ascii="Times New Roman" w:hAnsi="Times New Roman"/>
          <w:sz w:val="18"/>
        </w:rPr>
        <w:t>some</w:t>
      </w:r>
      <w:r>
        <w:rPr>
          <w:rFonts w:ascii="Times New Roman" w:hAnsi="Times New Roman"/>
          <w:spacing w:val="32"/>
          <w:sz w:val="18"/>
        </w:rPr>
        <w:t> </w:t>
      </w:r>
      <w:r>
        <w:rPr>
          <w:rFonts w:ascii="Times New Roman" w:hAnsi="Times New Roman"/>
          <w:sz w:val="18"/>
        </w:rPr>
        <w:t>decrees</w:t>
      </w:r>
      <w:r>
        <w:rPr>
          <w:rFonts w:ascii="Times New Roman" w:hAnsi="Times New Roman"/>
          <w:spacing w:val="38"/>
          <w:sz w:val="18"/>
        </w:rPr>
        <w:t> </w:t>
      </w:r>
      <w:r>
        <w:rPr>
          <w:rFonts w:ascii="Times New Roman" w:hAnsi="Times New Roman"/>
          <w:sz w:val="18"/>
        </w:rPr>
        <w:t>are</w:t>
      </w:r>
      <w:r>
        <w:rPr>
          <w:rFonts w:ascii="Times New Roman" w:hAnsi="Times New Roman"/>
          <w:spacing w:val="-42"/>
          <w:sz w:val="18"/>
        </w:rPr>
        <w:t> </w:t>
      </w:r>
      <w:r>
        <w:rPr>
          <w:rFonts w:ascii="Times New Roman" w:hAnsi="Times New Roman"/>
          <w:spacing w:val="-42"/>
          <w:sz w:val="18"/>
        </w:rPr>
      </w:r>
      <w:r>
        <w:rPr>
          <w:rFonts w:ascii="Times New Roman" w:hAnsi="Times New Roman"/>
          <w:sz w:val="18"/>
        </w:rPr>
        <w:t>related to the investigating of solution methods</w:t>
      </w:r>
      <w:r>
        <w:rPr>
          <w:rFonts w:ascii="Times New Roman" w:hAnsi="Times New Roman"/>
          <w:spacing w:val="35"/>
          <w:sz w:val="18"/>
        </w:rPr>
        <w:t> </w:t>
      </w:r>
      <w:r>
        <w:rPr>
          <w:rFonts w:ascii="Times New Roman" w:hAnsi="Times New Roman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sz w:val="18"/>
        </w:rPr>
        <w:t>disagreements conceming real properties. In  addition,</w:t>
      </w:r>
      <w:r>
        <w:rPr>
          <w:rFonts w:ascii="Times New Roman" w:hAnsi="Times New Roman"/>
          <w:spacing w:val="-16"/>
          <w:sz w:val="18"/>
        </w:rPr>
        <w:t> </w:t>
      </w:r>
      <w:r>
        <w:rPr>
          <w:rFonts w:ascii="Times New Roman" w:hAnsi="Times New Roman"/>
          <w:spacing w:val="-16"/>
          <w:sz w:val="18"/>
        </w:rPr>
      </w:r>
      <w:r>
        <w:rPr>
          <w:rFonts w:ascii="Times New Roman" w:hAnsi="Times New Roman"/>
          <w:sz w:val="18"/>
        </w:rPr>
        <w:t>Decrees</w:t>
      </w:r>
      <w:r>
        <w:rPr>
          <w:rFonts w:ascii="Times New Roman" w:hAnsi="Times New Roman"/>
          <w:spacing w:val="39"/>
          <w:sz w:val="18"/>
        </w:rPr>
        <w:t> </w:t>
      </w:r>
      <w:r>
        <w:rPr>
          <w:rFonts w:ascii="Times New Roman" w:hAnsi="Times New Roman"/>
          <w:sz w:val="18"/>
        </w:rPr>
        <w:t>conceming</w:t>
      </w:r>
      <w:r>
        <w:rPr>
          <w:rFonts w:ascii="Times New Roman" w:hAnsi="Times New Roman"/>
          <w:spacing w:val="34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correction</w:t>
      </w:r>
      <w:r>
        <w:rPr>
          <w:rFonts w:ascii="Times New Roman" w:hAnsi="Times New Roman"/>
          <w:spacing w:val="25"/>
          <w:sz w:val="18"/>
        </w:rPr>
        <w:t> </w:t>
      </w:r>
      <w:r>
        <w:rPr>
          <w:rFonts w:ascii="Times New Roman" w:hAnsi="Times New Roman"/>
          <w:sz w:val="18"/>
        </w:rPr>
        <w:t>of</w:t>
      </w:r>
      <w:r>
        <w:rPr>
          <w:rFonts w:ascii="Times New Roman" w:hAnsi="Times New Roman"/>
          <w:spacing w:val="20"/>
          <w:sz w:val="18"/>
        </w:rPr>
        <w:t> </w:t>
      </w:r>
      <w:r>
        <w:rPr>
          <w:rFonts w:ascii="Times New Roman" w:hAnsi="Times New Roman"/>
          <w:sz w:val="18"/>
        </w:rPr>
        <w:t>records</w:t>
      </w:r>
      <w:r>
        <w:rPr>
          <w:rFonts w:ascii="Times New Roman" w:hAnsi="Times New Roman"/>
          <w:spacing w:val="37"/>
          <w:sz w:val="18"/>
        </w:rPr>
        <w:t> </w:t>
      </w:r>
      <w:r>
        <w:rPr>
          <w:rFonts w:ascii="Times New Roman" w:hAnsi="Times New Roman"/>
          <w:sz w:val="18"/>
        </w:rPr>
        <w:t>in </w:t>
      </w:r>
      <w:r>
        <w:rPr>
          <w:rFonts w:ascii="Times New Roman" w:hAnsi="Times New Roman"/>
          <w:spacing w:val="5"/>
          <w:sz w:val="18"/>
        </w:rPr>
        <w:t> </w:t>
      </w:r>
      <w:r>
        <w:rPr>
          <w:rFonts w:ascii="Times New Roman" w:hAnsi="Times New Roman"/>
          <w:sz w:val="18"/>
        </w:rPr>
        <w:t>the</w:t>
      </w:r>
      <w:r>
        <w:rPr>
          <w:rFonts w:ascii="Times New Roman" w:hAnsi="Times New Roman"/>
          <w:spacing w:val="-43"/>
          <w:sz w:val="18"/>
        </w:rPr>
        <w:t> </w:t>
      </w:r>
      <w:r>
        <w:rPr>
          <w:rFonts w:ascii="Times New Roman" w:hAnsi="Times New Roman"/>
          <w:spacing w:val="-43"/>
          <w:sz w:val="18"/>
        </w:rPr>
      </w:r>
      <w:r>
        <w:rPr>
          <w:rFonts w:ascii="Times New Roman" w:hAnsi="Times New Roman"/>
          <w:sz w:val="18"/>
        </w:rPr>
        <w:t>Kuyud-u  Kadime  registers   also</w:t>
      </w:r>
      <w:r>
        <w:rPr>
          <w:rFonts w:ascii="Times New Roman" w:hAnsi="Times New Roman"/>
          <w:spacing w:val="35"/>
          <w:sz w:val="18"/>
        </w:rPr>
        <w:t> </w:t>
      </w:r>
      <w:r>
        <w:rPr>
          <w:rFonts w:ascii="Times New Roman" w:hAnsi="Times New Roman"/>
          <w:sz w:val="18"/>
        </w:rPr>
        <w:t>exist.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78" w:lineRule="auto" w:before="0"/>
        <w:ind w:left="100" w:right="138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Mütevelli, Sipahi and Mültezim deeds: </w:t>
      </w:r>
      <w:r>
        <w:rPr>
          <w:rFonts w:ascii="Times New Roman" w:hAnsi="Times New Roman"/>
          <w:w w:val="105"/>
          <w:sz w:val="18"/>
        </w:rPr>
        <w:t>In the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period, the disposal of a part of Miri lands was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transferred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civil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servants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representing the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State.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part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9"/>
        </w:rPr>
        <w:t>called</w:t>
      </w:r>
      <w:r>
        <w:rPr>
          <w:rFonts w:ascii="Times New Roman" w:hAnsi="Times New Roman"/>
          <w:spacing w:val="-1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as</w:t>
      </w:r>
      <w:r>
        <w:rPr>
          <w:rFonts w:ascii="Times New Roman" w:hAnsi="Times New Roman"/>
          <w:spacing w:val="-1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Has</w:t>
      </w:r>
      <w:r>
        <w:rPr>
          <w:rFonts w:ascii="Times New Roman" w:hAnsi="Times New Roman"/>
          <w:spacing w:val="-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(large</w:t>
      </w:r>
      <w:r>
        <w:rPr>
          <w:rFonts w:ascii="Times New Roman" w:hAnsi="Times New Roman"/>
          <w:spacing w:val="-11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fief),</w:t>
      </w:r>
      <w:r>
        <w:rPr>
          <w:rFonts w:ascii="Times New Roman" w:hAnsi="Times New Roman"/>
          <w:spacing w:val="-16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Zeamet</w:t>
      </w:r>
      <w:r>
        <w:rPr>
          <w:rFonts w:ascii="Times New Roman" w:hAnsi="Times New Roman"/>
          <w:spacing w:val="-8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(middle</w:t>
      </w:r>
      <w:r>
        <w:rPr>
          <w:rFonts w:ascii="Times New Roman" w:hAnsi="Times New Roman"/>
          <w:spacing w:val="-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fief)</w:t>
      </w:r>
      <w:r>
        <w:rPr>
          <w:rFonts w:ascii="Times New Roman" w:hAnsi="Times New Roman"/>
          <w:spacing w:val="-15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and</w:t>
      </w:r>
      <w:r>
        <w:rPr>
          <w:rFonts w:ascii="Times New Roman" w:hAnsi="Times New Roman"/>
          <w:spacing w:val="-19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Timar</w:t>
      </w:r>
      <w:r>
        <w:rPr>
          <w:rFonts w:ascii="Times New Roman" w:hAnsi="Times New Roman"/>
          <w:w w:val="99"/>
          <w:sz w:val="19"/>
        </w:rPr>
        <w:t> </w:t>
      </w:r>
      <w:r>
        <w:rPr>
          <w:rFonts w:ascii="Times New Roman" w:hAnsi="Times New Roman"/>
          <w:w w:val="105"/>
          <w:sz w:val="18"/>
        </w:rPr>
        <w:t>(small fief). Üv\Tllers of the disposal were given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deeds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named as Temessük to determine this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represent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authorization. A part of these, conceming waqfs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(i.e.,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foundation), was given to the disposal of the Board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Trustees. The other lands were  given to the  disposal 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the military commanders such as Sipahi (cavalry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soldier)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and Mültezim (farmer of any branch of the public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revenue)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who have title. This kind land possessors, also called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Dirlik, were only adrninisters who provide the operating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lands efficiently with mentioned Temessük 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deeds.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Namely, these people were not the ov\Tllers of land.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05"/>
          <w:sz w:val="18"/>
        </w:rPr>
        <w:t>this reason, Dirlik lands did not inure to the heirs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means such as inheritance ete. However, mentioned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lands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were subject to the ways of acquisition with coming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into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force of the law of transfer of title in 191O and with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Civil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Code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1924.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Therefore,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according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Law,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possessors who have any one of these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mentioned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docurnents and explain how this place is  transferred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their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selves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posses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while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being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made.</w:t>
      </w:r>
      <w:r>
        <w:rPr>
          <w:rFonts w:ascii="Times New Roman" w:hAns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80" w:lineRule="auto" w:before="0"/>
        <w:ind w:left="107" w:right="10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Hazine-i Hassa deeds(the Sultan's privy purse deeds): </w:t>
      </w:r>
      <w:r>
        <w:rPr>
          <w:rFonts w:ascii="Arial" w:hAnsi="Arial"/>
          <w:w w:val="105"/>
          <w:sz w:val="18"/>
        </w:rPr>
        <w:t>In</w:t>
      </w:r>
      <w:r>
        <w:rPr>
          <w:rFonts w:ascii="Arial" w:hAnsi="Arial"/>
          <w:w w:val="128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period,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three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kind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treasuries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existed.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Hazine-i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Hassa,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Hazine-i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Maliye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(State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Finances)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9"/>
        </w:rPr>
        <w:t>and Hazine-i Evkaf (treasuıy belongirıg to</w:t>
      </w:r>
      <w:r>
        <w:rPr>
          <w:rFonts w:ascii="Times New Roman" w:hAnsi="Times New Roman"/>
          <w:spacing w:val="-7"/>
          <w:w w:val="105"/>
          <w:sz w:val="19"/>
        </w:rPr>
        <w:t> </w:t>
      </w:r>
      <w:r>
        <w:rPr>
          <w:rFonts w:ascii="Times New Roman" w:hAnsi="Times New Roman"/>
          <w:w w:val="105"/>
          <w:sz w:val="19"/>
        </w:rPr>
        <w:t>waqf).</w:t>
      </w:r>
      <w:r>
        <w:rPr>
          <w:rFonts w:ascii="Times New Roman" w:hAnsi="Times New Roman"/>
          <w:w w:val="99"/>
          <w:sz w:val="19"/>
        </w:rPr>
        <w:t> </w:t>
      </w:r>
      <w:r>
        <w:rPr>
          <w:rFonts w:ascii="Times New Roman" w:hAnsi="Times New Roman"/>
          <w:w w:val="105"/>
          <w:sz w:val="18"/>
        </w:rPr>
        <w:t>Hazine-i-Hassa was composed of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revenues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vacant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lands.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Sultans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gave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vacant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lands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people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who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recreated</w:t>
      </w:r>
      <w:r>
        <w:rPr>
          <w:rFonts w:ascii="Times New Roman" w:hAnsi="Times New Roman"/>
          <w:spacing w:val="-42"/>
          <w:w w:val="105"/>
          <w:sz w:val="18"/>
        </w:rPr>
        <w:t> </w:t>
      </w:r>
      <w:r>
        <w:rPr>
          <w:rFonts w:ascii="Times New Roman" w:hAnsi="Times New Roman"/>
          <w:spacing w:val="-42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operated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lands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deed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award.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deeds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called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Hazine-i-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Hassa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deed.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aim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operate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include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vacant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lands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economy of the state.  Expenses  of the govemrnent 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house</w:t>
      </w:r>
      <w:r>
        <w:rPr>
          <w:rFonts w:ascii="Times New Roman" w:hAnsi="Times New Roman"/>
          <w:sz w:val="18"/>
        </w:rPr>
      </w:r>
    </w:p>
    <w:p>
      <w:pPr>
        <w:spacing w:after="0" w:line="280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80" w:bottom="900" w:left="1340" w:right="1300"/>
          <w:cols w:num="2" w:equalWidth="0">
            <w:col w:w="4605" w:space="248"/>
            <w:col w:w="4747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30"/>
          <w:pgMar w:header="1475" w:footer="713" w:top="1660" w:bottom="900" w:left="1320" w:right="1320"/>
        </w:sectPr>
      </w:pPr>
    </w:p>
    <w:p>
      <w:pPr>
        <w:pStyle w:val="BodyText"/>
        <w:spacing w:line="271" w:lineRule="auto" w:before="75"/>
        <w:ind w:right="5" w:firstLine="10"/>
        <w:jc w:val="both"/>
      </w:pPr>
      <w:r>
        <w:rPr/>
        <w:t>were covered from revenues of these lands. Tiıe</w:t>
      </w:r>
      <w:r>
        <w:rPr>
          <w:spacing w:val="8"/>
        </w:rPr>
        <w:t> </w:t>
      </w:r>
      <w:r>
        <w:rPr/>
        <w:t>revenues</w:t>
      </w:r>
      <w:r>
        <w:rPr>
          <w:w w:val="102"/>
        </w:rPr>
        <w:t> </w:t>
      </w:r>
      <w:r>
        <w:rPr/>
        <w:t>were the tithes (Aşar tax) given </w:t>
      </w:r>
      <w:r>
        <w:rPr>
          <w:sz w:val="17"/>
        </w:rPr>
        <w:t>by </w:t>
      </w:r>
      <w:r>
        <w:rPr/>
        <w:t>people operating the</w:t>
      </w:r>
      <w:r>
        <w:rPr>
          <w:spacing w:val="-40"/>
        </w:rPr>
        <w:t> </w:t>
      </w:r>
      <w:r>
        <w:rPr>
          <w:spacing w:val="-40"/>
        </w:rPr>
      </w:r>
      <w:r>
        <w:rPr/>
        <w:t>land.</w:t>
      </w:r>
      <w:r>
        <w:rPr>
          <w:spacing w:val="19"/>
        </w:rPr>
        <w:t> </w:t>
      </w:r>
      <w:r>
        <w:rPr>
          <w:sz w:val="17"/>
        </w:rPr>
        <w:t>in</w:t>
      </w:r>
      <w:r>
        <w:rPr>
          <w:spacing w:val="23"/>
          <w:sz w:val="17"/>
        </w:rPr>
        <w:t> </w:t>
      </w:r>
      <w:r>
        <w:rPr/>
        <w:t>the</w:t>
      </w:r>
      <w:r>
        <w:rPr>
          <w:spacing w:val="20"/>
        </w:rPr>
        <w:t> </w:t>
      </w:r>
      <w:r>
        <w:rPr/>
        <w:t>present</w:t>
      </w:r>
      <w:r>
        <w:rPr>
          <w:spacing w:val="37"/>
        </w:rPr>
        <w:t> </w:t>
      </w:r>
      <w:r>
        <w:rPr/>
        <w:t>day,</w:t>
      </w:r>
      <w:r>
        <w:rPr>
          <w:spacing w:val="11"/>
        </w:rPr>
        <w:t> </w:t>
      </w:r>
      <w:r>
        <w:rPr/>
        <w:t>these</w:t>
      </w:r>
      <w:r>
        <w:rPr>
          <w:spacing w:val="34"/>
        </w:rPr>
        <w:t> </w:t>
      </w:r>
      <w:r>
        <w:rPr/>
        <w:t>documents,</w:t>
      </w:r>
      <w:r>
        <w:rPr>
          <w:spacing w:val="38"/>
        </w:rPr>
        <w:t> </w:t>
      </w:r>
      <w:r>
        <w:rPr/>
        <w:t>which</w:t>
      </w:r>
      <w:r>
        <w:rPr>
          <w:spacing w:val="44"/>
        </w:rPr>
        <w:t> </w:t>
      </w:r>
      <w:r>
        <w:rPr/>
        <w:t>are</w:t>
      </w:r>
      <w:r>
        <w:rPr>
          <w:spacing w:val="25"/>
        </w:rPr>
        <w:t> </w:t>
      </w:r>
      <w:r>
        <w:rPr/>
        <w:t>not</w:t>
      </w:r>
      <w:r>
        <w:rPr>
          <w:spacing w:val="-45"/>
        </w:rPr>
        <w:t> </w:t>
      </w:r>
      <w:r>
        <w:rPr>
          <w:spacing w:val="-45"/>
        </w:rPr>
      </w:r>
      <w:r>
        <w:rPr/>
        <w:t>in the nature of title but used as proving document</w:t>
      </w:r>
      <w:r>
        <w:rPr>
          <w:spacing w:val="21"/>
        </w:rPr>
        <w:t> </w:t>
      </w:r>
      <w:r>
        <w:rPr/>
        <w:t>have</w:t>
      </w:r>
      <w:r>
        <w:rPr>
          <w:w w:val="102"/>
        </w:rPr>
        <w:t> </w:t>
      </w:r>
      <w:r>
        <w:rPr/>
        <w:t>taken into consideration  while the cadastre is being </w:t>
      </w:r>
      <w:r>
        <w:rPr>
          <w:spacing w:val="4"/>
        </w:rPr>
        <w:t> </w:t>
      </w:r>
      <w:r>
        <w:rPr/>
        <w:t>made.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71" w:lineRule="auto"/>
        <w:ind w:right="0" w:firstLine="10"/>
        <w:jc w:val="both"/>
      </w:pPr>
      <w:r>
        <w:rPr/>
        <w:pict>
          <v:group style="position:absolute;margin-left:286.25pt;margin-top:176.369141pt;width:.1pt;height:33.5pt;mso-position-horizontal-relative:page;mso-position-vertical-relative:paragraph;z-index:1072" coordorigin="5725,3527" coordsize="2,670">
            <v:shape style="position:absolute;left:5725;top:3527;width:2;height:670" coordorigin="5725,3527" coordsize="0,670" path="m5725,4197l5725,3527e" filled="false" stroked="true" strokeweight="1.5pt" strokecolor="#efc393">
              <v:path arrowok="t"/>
            </v:shape>
            <w10:wrap type="none"/>
          </v:group>
        </w:pict>
      </w:r>
      <w:r>
        <w:rPr/>
        <w:pict>
          <v:group style="position:absolute;margin-left:287pt;margin-top:260.369141pt;width:.1pt;height:36.5pt;mso-position-horizontal-relative:page;mso-position-vertical-relative:paragraph;z-index:1096" coordorigin="5740,5207" coordsize="2,730">
            <v:shape style="position:absolute;left:5740;top:5207;width:2;height:730" coordorigin="5740,5207" coordsize="0,730" path="m5740,5937l5740,5207e" filled="false" stroked="true" strokeweight="1.5pt" strokecolor="#f4cc9c">
              <v:path arrowok="t"/>
            </v:shape>
            <w10:wrap type="none"/>
          </v:group>
        </w:pict>
      </w:r>
      <w:r>
        <w:rPr/>
        <w:t>Temporary disposal  documents  and </w:t>
      </w:r>
      <w:r>
        <w:rPr>
          <w:spacing w:val="30"/>
        </w:rPr>
        <w:t> </w:t>
      </w:r>
      <w:r>
        <w:rPr/>
        <w:t>uncertified</w:t>
      </w:r>
      <w:r>
        <w:rPr>
          <w:w w:val="108"/>
        </w:rPr>
        <w:t> </w:t>
      </w:r>
      <w:r>
        <w:rPr/>
        <w:t>inspection</w:t>
      </w:r>
      <w:r>
        <w:rPr>
          <w:spacing w:val="16"/>
        </w:rPr>
        <w:t> </w:t>
      </w:r>
      <w:r>
        <w:rPr/>
        <w:t>books:</w:t>
      </w:r>
      <w:r>
        <w:rPr>
          <w:spacing w:val="6"/>
        </w:rPr>
        <w:t> </w:t>
      </w:r>
      <w:r>
        <w:rPr/>
        <w:t>Inspection</w:t>
      </w:r>
      <w:r>
        <w:rPr>
          <w:spacing w:val="13"/>
        </w:rPr>
        <w:t> </w:t>
      </w:r>
      <w:r>
        <w:rPr/>
        <w:t>Books</w:t>
      </w:r>
      <w:r>
        <w:rPr>
          <w:spacing w:val="15"/>
        </w:rPr>
        <w:t> </w:t>
      </w:r>
      <w:r>
        <w:rPr/>
        <w:t>(Yoklama</w:t>
      </w:r>
      <w:r>
        <w:rPr>
          <w:spacing w:val="26"/>
        </w:rPr>
        <w:t> </w:t>
      </w:r>
      <w:r>
        <w:rPr/>
        <w:t>Records</w:t>
      </w:r>
      <w:r>
        <w:rPr>
          <w:spacing w:val="26"/>
        </w:rPr>
        <w:t> </w:t>
      </w:r>
      <w:r>
        <w:rPr/>
        <w:t>or</w:t>
      </w:r>
      <w:r>
        <w:rPr>
          <w:spacing w:val="-45"/>
        </w:rPr>
        <w:t> </w:t>
      </w:r>
      <w:r>
        <w:rPr>
          <w:spacing w:val="-45"/>
        </w:rPr>
      </w:r>
      <w:r>
        <w:rPr/>
        <w:t>checklist)</w:t>
      </w:r>
      <w:r>
        <w:rPr>
          <w:spacing w:val="39"/>
        </w:rPr>
        <w:t> </w:t>
      </w:r>
      <w:r>
        <w:rPr/>
        <w:t>made</w:t>
      </w:r>
      <w:r>
        <w:rPr>
          <w:spacing w:val="42"/>
        </w:rPr>
        <w:t> </w:t>
      </w:r>
      <w:r>
        <w:rPr/>
        <w:t>after</w:t>
      </w:r>
      <w:r>
        <w:rPr>
          <w:spacing w:val="44"/>
        </w:rPr>
        <w:t> </w:t>
      </w:r>
      <w:r>
        <w:rPr>
          <w:spacing w:val="-6"/>
        </w:rPr>
        <w:t>1872</w:t>
      </w:r>
      <w:r>
        <w:rPr>
          <w:spacing w:val="-5"/>
        </w:rPr>
        <w:t> </w:t>
      </w:r>
      <w:r>
        <w:rPr/>
        <w:t>were</w:t>
      </w:r>
      <w:r>
        <w:rPr>
          <w:spacing w:val="42"/>
        </w:rPr>
        <w:t> </w:t>
      </w:r>
      <w:r>
        <w:rPr/>
        <w:t>written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28"/>
        </w:rPr>
        <w:t> </w:t>
      </w:r>
      <w:r>
        <w:rPr/>
        <w:t>registers</w:t>
      </w:r>
      <w:r>
        <w:rPr>
          <w:spacing w:val="-44"/>
        </w:rPr>
        <w:t> </w:t>
      </w:r>
      <w:r>
        <w:rPr>
          <w:spacing w:val="-44"/>
        </w:rPr>
      </w:r>
      <w:r>
        <w:rPr/>
        <w:t>which were found in the place of relevant property.</w:t>
      </w:r>
      <w:r>
        <w:rPr>
          <w:spacing w:val="24"/>
        </w:rPr>
        <w:t> </w:t>
      </w:r>
      <w:r>
        <w:rPr/>
        <w:t>And,</w:t>
      </w:r>
      <w:r>
        <w:rPr/>
        <w:t> possessors of land were given the documents called as</w:t>
      </w:r>
      <w:r>
        <w:rPr>
          <w:w w:val="101"/>
        </w:rPr>
        <w:t> </w:t>
      </w:r>
      <w:r>
        <w:rPr/>
        <w:t>temporary disposal document (muvakkat</w:t>
      </w:r>
      <w:r>
        <w:rPr>
          <w:spacing w:val="45"/>
        </w:rPr>
        <w:t> </w:t>
      </w:r>
      <w:r>
        <w:rPr/>
        <w:t>tasarruf</w:t>
      </w:r>
      <w:r>
        <w:rPr>
          <w:w w:val="102"/>
        </w:rPr>
        <w:t> </w:t>
      </w:r>
      <w:r>
        <w:rPr/>
        <w:t>ilmühaberi) (Fig. 3). After that, in preparing second</w:t>
      </w:r>
      <w:r>
        <w:rPr>
          <w:spacing w:val="18"/>
        </w:rPr>
        <w:t> </w:t>
      </w:r>
      <w:r>
        <w:rPr/>
        <w:t>copy</w:t>
      </w:r>
      <w:r>
        <w:rPr>
          <w:w w:val="99"/>
        </w:rPr>
        <w:t> </w:t>
      </w:r>
      <w:r>
        <w:rPr/>
        <w:t>and original title registers, the possessors of land</w:t>
      </w:r>
      <w:r>
        <w:rPr>
          <w:spacing w:val="29"/>
        </w:rPr>
        <w:t> </w:t>
      </w:r>
      <w:r>
        <w:rPr/>
        <w:t>were</w:t>
      </w:r>
      <w:r>
        <w:rPr>
          <w:w w:val="99"/>
        </w:rPr>
        <w:t> </w:t>
      </w:r>
      <w:r>
        <w:rPr/>
        <w:t>given</w:t>
      </w:r>
      <w:r>
        <w:rPr>
          <w:spacing w:val="31"/>
        </w:rPr>
        <w:t> </w:t>
      </w:r>
      <w:r>
        <w:rPr/>
        <w:t>the</w:t>
      </w:r>
      <w:r>
        <w:rPr>
          <w:spacing w:val="39"/>
        </w:rPr>
        <w:t> </w:t>
      </w:r>
      <w:r>
        <w:rPr/>
        <w:t>titles.</w:t>
      </w:r>
      <w:r>
        <w:rPr>
          <w:spacing w:val="46"/>
        </w:rPr>
        <w:t> </w:t>
      </w:r>
      <w:r>
        <w:rPr/>
        <w:t>Tiıus,</w:t>
      </w:r>
      <w:r>
        <w:rPr>
          <w:spacing w:val="24"/>
        </w:rPr>
        <w:t> </w:t>
      </w:r>
      <w:r>
        <w:rPr/>
        <w:t>temporaıy</w:t>
      </w:r>
      <w:r>
        <w:rPr>
          <w:spacing w:val="7"/>
        </w:rPr>
        <w:t> </w:t>
      </w:r>
      <w:r>
        <w:rPr/>
        <w:t>disposal</w:t>
      </w:r>
      <w:r>
        <w:rPr>
          <w:spacing w:val="46"/>
        </w:rPr>
        <w:t> </w:t>
      </w:r>
      <w:r>
        <w:rPr/>
        <w:t>documents</w:t>
      </w:r>
      <w:r>
        <w:rPr>
          <w:spacing w:val="-45"/>
        </w:rPr>
        <w:t> </w:t>
      </w:r>
      <w:r>
        <w:rPr>
          <w:spacing w:val="-45"/>
        </w:rPr>
      </w:r>
      <w:r>
        <w:rPr/>
        <w:t>were got back. With any reason, when original title of</w:t>
      </w:r>
      <w:r>
        <w:rPr>
          <w:spacing w:val="18"/>
        </w:rPr>
        <w:t> </w:t>
      </w:r>
      <w:r>
        <w:rPr/>
        <w:t>a</w:t>
      </w:r>
      <w:r>
        <w:rPr>
          <w:w w:val="100"/>
        </w:rPr>
        <w:t> </w:t>
      </w:r>
      <w:r>
        <w:rPr/>
        <w:t>parcel</w:t>
      </w:r>
      <w:r>
        <w:rPr>
          <w:spacing w:val="28"/>
        </w:rPr>
        <w:t> </w:t>
      </w:r>
      <w:r>
        <w:rPr/>
        <w:t>does</w:t>
      </w:r>
      <w:r>
        <w:rPr>
          <w:spacing w:val="13"/>
        </w:rPr>
        <w:t> </w:t>
      </w:r>
      <w:r>
        <w:rPr/>
        <w:t>not</w:t>
      </w:r>
      <w:r>
        <w:rPr>
          <w:spacing w:val="13"/>
        </w:rPr>
        <w:t> </w:t>
      </w:r>
      <w:r>
        <w:rPr/>
        <w:t>exist,</w:t>
      </w:r>
      <w:r>
        <w:rPr>
          <w:spacing w:val="-1"/>
        </w:rPr>
        <w:t> </w:t>
      </w:r>
      <w:r>
        <w:rPr/>
        <w:t>if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temporary</w:t>
      </w:r>
      <w:r>
        <w:rPr>
          <w:spacing w:val="35"/>
        </w:rPr>
        <w:t> </w:t>
      </w:r>
      <w:r>
        <w:rPr/>
        <w:t>disposal</w:t>
      </w:r>
      <w:r>
        <w:rPr>
          <w:spacing w:val="34"/>
        </w:rPr>
        <w:t> </w:t>
      </w:r>
      <w:r>
        <w:rPr/>
        <w:t>document</w:t>
      </w:r>
      <w:r>
        <w:rPr>
          <w:spacing w:val="-45"/>
        </w:rPr>
        <w:t> </w:t>
      </w:r>
      <w:r>
        <w:rPr>
          <w:spacing w:val="-45"/>
        </w:rPr>
      </w:r>
      <w:r>
        <w:rPr/>
        <w:t>exists,  this is also  evaluated  as proving  document just</w:t>
      </w:r>
      <w:r>
        <w:rPr>
          <w:spacing w:val="44"/>
        </w:rPr>
        <w:t> </w:t>
      </w:r>
      <w:r>
        <w:rPr/>
        <w:t>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6592" w:lineRule="exact"/>
        <w:ind w:left="4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1"/>
          <w:sz w:val="20"/>
          <w:szCs w:val="20"/>
        </w:rPr>
        <w:drawing>
          <wp:inline distT="0" distB="0" distL="0" distR="0">
            <wp:extent cx="2361247" cy="4186428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247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1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3619" w:val="left" w:leader="none"/>
        </w:tabs>
        <w:spacing w:line="273" w:lineRule="auto"/>
        <w:ind w:left="640" w:right="30" w:hanging="530"/>
        <w:jc w:val="left"/>
      </w:pPr>
      <w:r>
        <w:rPr/>
        <w:pict>
          <v:group style="position:absolute;margin-left:288pt;margin-top:-169.630859pt;width:.1pt;height:42pt;mso-position-horizontal-relative:page;mso-position-vertical-relative:paragraph;z-index:1120" coordorigin="5760,-3393" coordsize="2,840">
            <v:shape style="position:absolute;left:5760;top:-3393;width:2;height:840" coordorigin="5760,-3393" coordsize="0,840" path="m5760,-2553l5760,-3393e" filled="false" stroked="true" strokeweight="2.5pt" strokecolor="#e8c393">
              <v:path arrowok="t"/>
            </v:shape>
            <w10:wrap type="none"/>
          </v:group>
        </w:pict>
      </w:r>
      <w:r>
        <w:rPr/>
        <w:t>Fig. 3:Temporaıy   disposal   document  </w:t>
      </w:r>
      <w:r>
        <w:rPr>
          <w:spacing w:val="12"/>
        </w:rPr>
        <w:t> </w:t>
      </w:r>
      <w:r>
        <w:rPr/>
        <w:t>of</w:t>
        <w:tab/>
        <w:t>Defterhane-i</w:t>
      </w:r>
      <w:r>
        <w:rPr>
          <w:spacing w:val="-40"/>
        </w:rPr>
        <w:t> </w:t>
      </w:r>
      <w:r>
        <w:rPr>
          <w:spacing w:val="-40"/>
        </w:rPr>
      </w:r>
      <w:r>
        <w:rPr>
          <w:spacing w:val="2"/>
        </w:rPr>
        <w:t>Hakani</w:t>
      </w:r>
    </w:p>
    <w:p>
      <w:pPr>
        <w:pStyle w:val="BodyText"/>
        <w:spacing w:line="261" w:lineRule="auto" w:before="85"/>
        <w:ind w:left="130" w:right="119" w:firstLine="10"/>
        <w:jc w:val="both"/>
      </w:pPr>
      <w:r>
        <w:rPr/>
        <w:br w:type="column"/>
      </w:r>
      <w:r>
        <w:rPr/>
        <w:t>the moment that the cadastre is being made. </w:t>
      </w:r>
      <w:r>
        <w:rPr>
          <w:sz w:val="17"/>
        </w:rPr>
        <w:t>in </w:t>
      </w:r>
      <w:r>
        <w:rPr/>
        <w:t>the</w:t>
      </w:r>
      <w:r>
        <w:rPr>
          <w:spacing w:val="18"/>
        </w:rPr>
        <w:t> </w:t>
      </w:r>
      <w:r>
        <w:rPr/>
        <w:t>similar</w:t>
      </w:r>
      <w:r>
        <w:rPr>
          <w:w w:val="99"/>
        </w:rPr>
        <w:t> </w:t>
      </w:r>
      <w:r>
        <w:rPr/>
        <w:t>manner, after Inspection Books are arranged, if</w:t>
      </w:r>
      <w:r>
        <w:rPr>
          <w:spacing w:val="42"/>
        </w:rPr>
        <w:t> </w:t>
      </w:r>
      <w:r>
        <w:rPr/>
        <w:t>these</w:t>
      </w:r>
      <w:r>
        <w:rPr>
          <w:w w:val="99"/>
        </w:rPr>
        <w:t> </w:t>
      </w:r>
      <w:r>
        <w:rPr/>
        <w:t>registers are not certi:fied with any reason, then these</w:t>
      </w:r>
      <w:r>
        <w:rPr>
          <w:spacing w:val="24"/>
        </w:rPr>
        <w:t> </w:t>
      </w:r>
      <w:r>
        <w:rPr/>
        <w:t>are</w:t>
      </w:r>
      <w:r>
        <w:rPr>
          <w:w w:val="102"/>
        </w:rPr>
        <w:t> </w:t>
      </w:r>
      <w:r>
        <w:rPr/>
        <w:t>named as uncerti:fied Inspection Books. And these </w:t>
      </w:r>
      <w:r>
        <w:rPr>
          <w:spacing w:val="25"/>
        </w:rPr>
        <w:t> </w:t>
      </w:r>
      <w:r>
        <w:rPr/>
        <w:t>are</w:t>
      </w:r>
      <w:r>
        <w:rPr>
          <w:w w:val="102"/>
        </w:rPr>
        <w:t> </w:t>
      </w:r>
      <w:r>
        <w:rPr/>
        <w:t>also accepted as proving </w:t>
      </w:r>
      <w:r>
        <w:rPr>
          <w:spacing w:val="17"/>
        </w:rPr>
        <w:t> </w:t>
      </w:r>
      <w:r>
        <w:rPr/>
        <w:t>document.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6" w:lineRule="auto"/>
        <w:ind w:right="116" w:firstLine="30"/>
        <w:jc w:val="both"/>
      </w:pPr>
      <w:r>
        <w:rPr>
          <w:w w:val="105"/>
        </w:rPr>
        <w:t>Temlikname (brief of ownership) deeds:</w:t>
      </w:r>
      <w:r>
        <w:rPr>
          <w:spacing w:val="29"/>
          <w:w w:val="105"/>
        </w:rPr>
        <w:t> </w:t>
      </w:r>
      <w:r>
        <w:rPr>
          <w:w w:val="105"/>
        </w:rPr>
        <w:t>Tiıese</w:t>
      </w:r>
      <w:r>
        <w:rPr>
          <w:w w:val="101"/>
        </w:rPr>
        <w:t> </w:t>
      </w:r>
      <w:r>
        <w:rPr>
          <w:w w:val="105"/>
        </w:rPr>
        <w:t>documents</w:t>
      </w:r>
      <w:r>
        <w:rPr>
          <w:spacing w:val="-13"/>
          <w:w w:val="105"/>
        </w:rPr>
        <w:t> </w:t>
      </w:r>
      <w:r>
        <w:rPr>
          <w:w w:val="105"/>
        </w:rPr>
        <w:t>provide that</w:t>
      </w:r>
      <w:r>
        <w:rPr>
          <w:spacing w:val="-1"/>
          <w:w w:val="105"/>
        </w:rPr>
        <w:t> </w:t>
      </w:r>
      <w:r>
        <w:rPr>
          <w:w w:val="105"/>
        </w:rPr>
        <w:t>hare</w:t>
      </w:r>
      <w:r>
        <w:rPr>
          <w:spacing w:val="-6"/>
          <w:w w:val="105"/>
        </w:rPr>
        <w:t> </w:t>
      </w:r>
      <w:r>
        <w:rPr>
          <w:w w:val="105"/>
        </w:rPr>
        <w:t>ownership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revenue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w w:val="103"/>
        </w:rPr>
        <w:t> </w:t>
      </w:r>
      <w:r>
        <w:rPr>
          <w:w w:val="105"/>
        </w:rPr>
        <w:t>a</w:t>
      </w:r>
      <w:r>
        <w:rPr>
          <w:spacing w:val="-19"/>
          <w:w w:val="105"/>
        </w:rPr>
        <w:t> </w:t>
      </w:r>
      <w:r>
        <w:rPr>
          <w:w w:val="105"/>
        </w:rPr>
        <w:t>part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8"/>
          <w:w w:val="105"/>
        </w:rPr>
        <w:t> </w:t>
      </w:r>
      <w:r>
        <w:rPr>
          <w:w w:val="105"/>
        </w:rPr>
        <w:t>Miri</w:t>
      </w:r>
      <w:r>
        <w:rPr>
          <w:spacing w:val="-17"/>
          <w:w w:val="105"/>
        </w:rPr>
        <w:t> </w:t>
      </w:r>
      <w:r>
        <w:rPr>
          <w:w w:val="105"/>
        </w:rPr>
        <w:t>lands</w:t>
      </w:r>
      <w:r>
        <w:rPr>
          <w:spacing w:val="-21"/>
          <w:w w:val="105"/>
        </w:rPr>
        <w:t> </w:t>
      </w:r>
      <w:r>
        <w:rPr>
          <w:w w:val="105"/>
        </w:rPr>
        <w:t>is</w:t>
      </w:r>
      <w:r>
        <w:rPr>
          <w:spacing w:val="-30"/>
          <w:w w:val="105"/>
        </w:rPr>
        <w:t> </w:t>
      </w:r>
      <w:r>
        <w:rPr>
          <w:w w:val="105"/>
        </w:rPr>
        <w:t>given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26"/>
          <w:w w:val="105"/>
        </w:rPr>
        <w:t> </w:t>
      </w:r>
      <w:r>
        <w:rPr>
          <w:w w:val="105"/>
        </w:rPr>
        <w:t>private</w:t>
      </w:r>
      <w:r>
        <w:rPr>
          <w:spacing w:val="-3"/>
          <w:w w:val="105"/>
        </w:rPr>
        <w:t> </w:t>
      </w:r>
      <w:r>
        <w:rPr>
          <w:w w:val="105"/>
        </w:rPr>
        <w:t>entities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9"/>
          <w:w w:val="105"/>
        </w:rPr>
        <w:t> </w:t>
      </w:r>
      <w:r>
        <w:rPr>
          <w:w w:val="105"/>
        </w:rPr>
        <w:t>Firman</w:t>
      </w:r>
      <w:r>
        <w:rPr>
          <w:w w:val="102"/>
        </w:rPr>
        <w:t> </w:t>
      </w:r>
      <w:r>
        <w:rPr>
          <w:w w:val="105"/>
        </w:rPr>
        <w:t>including written decree of Sultan. Tiıe</w:t>
      </w:r>
      <w:r>
        <w:rPr>
          <w:spacing w:val="21"/>
          <w:w w:val="105"/>
        </w:rPr>
        <w:t> </w:t>
      </w:r>
      <w:r>
        <w:rPr>
          <w:w w:val="105"/>
        </w:rPr>
        <w:t>mentioned</w:t>
      </w:r>
      <w:r>
        <w:rPr>
          <w:w w:val="101"/>
        </w:rPr>
        <w:t> </w:t>
      </w:r>
      <w:r>
        <w:rPr>
          <w:w w:val="105"/>
        </w:rPr>
        <w:t>documents have been evaluated as proving document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w w:val="96"/>
        </w:rPr>
        <w:t> </w:t>
      </w:r>
      <w:r>
        <w:rPr>
          <w:w w:val="105"/>
        </w:rPr>
        <w:t>favor of people who can prove their own legal</w:t>
      </w:r>
      <w:r>
        <w:rPr>
          <w:spacing w:val="41"/>
          <w:w w:val="105"/>
        </w:rPr>
        <w:t> </w:t>
      </w:r>
      <w:r>
        <w:rPr>
          <w:w w:val="105"/>
        </w:rPr>
        <w:t>interests</w:t>
      </w:r>
      <w:r>
        <w:rPr>
          <w:w w:val="100"/>
        </w:rPr>
        <w:t> </w:t>
      </w:r>
      <w:r>
        <w:rPr>
          <w:w w:val="105"/>
        </w:rPr>
        <w:t>just</w:t>
      </w:r>
      <w:r>
        <w:rPr>
          <w:spacing w:val="8"/>
          <w:w w:val="105"/>
        </w:rPr>
        <w:t> </w:t>
      </w:r>
      <w:r>
        <w:rPr>
          <w:w w:val="105"/>
        </w:rPr>
        <w:t>at</w:t>
      </w:r>
      <w:r>
        <w:rPr>
          <w:spacing w:val="-22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moment</w:t>
      </w:r>
      <w:r>
        <w:rPr>
          <w:spacing w:val="-9"/>
          <w:w w:val="105"/>
        </w:rPr>
        <w:t> </w:t>
      </w:r>
      <w:r>
        <w:rPr>
          <w:w w:val="105"/>
        </w:rPr>
        <w:t>that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cadastre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being</w:t>
      </w:r>
      <w:r>
        <w:rPr>
          <w:spacing w:val="-5"/>
          <w:w w:val="105"/>
        </w:rPr>
        <w:t> </w:t>
      </w:r>
      <w:r>
        <w:rPr>
          <w:w w:val="105"/>
        </w:rPr>
        <w:t>made.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66" w:lineRule="auto"/>
        <w:ind w:left="130" w:right="116"/>
        <w:jc w:val="both"/>
      </w:pPr>
      <w:r>
        <w:rPr>
          <w:w w:val="105"/>
        </w:rPr>
        <w:t>Muhasebat-• atika Kalemi records: </w:t>
      </w:r>
      <w:r>
        <w:rPr>
          <w:w w:val="105"/>
          <w:sz w:val="17"/>
          <w:szCs w:val="17"/>
        </w:rPr>
        <w:t>in </w:t>
      </w:r>
      <w:r>
        <w:rPr>
          <w:w w:val="105"/>
        </w:rPr>
        <w:t>the Ottoman</w:t>
      </w:r>
      <w:r>
        <w:rPr>
          <w:spacing w:val="-48"/>
          <w:w w:val="105"/>
        </w:rPr>
        <w:t> </w:t>
      </w:r>
      <w:r>
        <w:rPr>
          <w:spacing w:val="-48"/>
          <w:w w:val="105"/>
        </w:rPr>
      </w:r>
      <w:r>
        <w:rPr>
          <w:w w:val="105"/>
        </w:rPr>
        <w:t>Period, ali of tools, equipments and properties</w:t>
      </w:r>
      <w:r>
        <w:rPr>
          <w:spacing w:val="15"/>
          <w:w w:val="105"/>
        </w:rPr>
        <w:t> </w:t>
      </w:r>
      <w:r>
        <w:rPr>
          <w:w w:val="105"/>
        </w:rPr>
        <w:t>that</w:t>
      </w:r>
      <w:r>
        <w:rPr>
          <w:w w:val="99"/>
        </w:rPr>
        <w:t> </w:t>
      </w:r>
      <w:r>
        <w:rPr>
          <w:w w:val="105"/>
        </w:rPr>
        <w:t>craftsman and artisans use to carıy out their duties,</w:t>
      </w:r>
      <w:r>
        <w:rPr>
          <w:spacing w:val="32"/>
          <w:w w:val="105"/>
        </w:rPr>
        <w:t> </w:t>
      </w:r>
      <w:r>
        <w:rPr>
          <w:w w:val="105"/>
        </w:rPr>
        <w:t>was</w:t>
      </w:r>
      <w:r>
        <w:rPr>
          <w:w w:val="101"/>
        </w:rPr>
        <w:t> </w:t>
      </w:r>
      <w:r>
        <w:rPr>
          <w:w w:val="105"/>
        </w:rPr>
        <w:t>named</w:t>
      </w:r>
      <w:r>
        <w:rPr>
          <w:spacing w:val="-2"/>
          <w:w w:val="105"/>
        </w:rPr>
        <w:t> </w:t>
      </w:r>
      <w:r>
        <w:rPr>
          <w:w w:val="105"/>
        </w:rPr>
        <w:t>as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"gedik".</w:t>
      </w:r>
      <w:r>
        <w:rPr>
          <w:spacing w:val="-33"/>
          <w:w w:val="105"/>
        </w:rPr>
        <w:t> </w:t>
      </w:r>
      <w:r>
        <w:rPr>
          <w:w w:val="105"/>
        </w:rPr>
        <w:t>Tiıese</w:t>
      </w:r>
      <w:r>
        <w:rPr>
          <w:spacing w:val="-4"/>
          <w:w w:val="105"/>
        </w:rPr>
        <w:t> </w:t>
      </w:r>
      <w:r>
        <w:rPr>
          <w:w w:val="105"/>
        </w:rPr>
        <w:t>were</w:t>
      </w:r>
      <w:r>
        <w:rPr>
          <w:spacing w:val="-17"/>
          <w:w w:val="105"/>
        </w:rPr>
        <w:t> </w:t>
      </w:r>
      <w:r>
        <w:rPr>
          <w:w w:val="105"/>
        </w:rPr>
        <w:t>registered</w:t>
      </w:r>
      <w:r>
        <w:rPr>
          <w:spacing w:val="-5"/>
          <w:w w:val="105"/>
        </w:rPr>
        <w:t> </w:t>
      </w:r>
      <w:r>
        <w:rPr>
          <w:w w:val="105"/>
        </w:rPr>
        <w:t>book</w:t>
      </w:r>
      <w:r>
        <w:rPr>
          <w:spacing w:val="5"/>
          <w:w w:val="105"/>
        </w:rPr>
        <w:t> </w:t>
      </w:r>
      <w:r>
        <w:rPr>
          <w:w w:val="105"/>
          <w:sz w:val="17"/>
          <w:szCs w:val="17"/>
        </w:rPr>
        <w:t>by</w:t>
      </w:r>
      <w:r>
        <w:rPr>
          <w:spacing w:val="6"/>
          <w:w w:val="105"/>
          <w:sz w:val="17"/>
          <w:szCs w:val="17"/>
        </w:rPr>
        <w:t> </w:t>
      </w:r>
      <w:r>
        <w:rPr>
          <w:w w:val="105"/>
        </w:rPr>
        <w:t>book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w w:val="103"/>
        </w:rPr>
        <w:t> </w:t>
      </w:r>
      <w:r>
        <w:rPr>
          <w:w w:val="105"/>
        </w:rPr>
        <w:t>the main accounting office of :finance custody</w:t>
      </w:r>
      <w:r>
        <w:rPr>
          <w:spacing w:val="1"/>
          <w:w w:val="105"/>
        </w:rPr>
        <w:t> </w:t>
      </w:r>
      <w:r>
        <w:rPr>
          <w:w w:val="105"/>
        </w:rPr>
        <w:t>(Maliye</w:t>
      </w:r>
      <w:r>
        <w:rPr>
          <w:w w:val="99"/>
        </w:rPr>
        <w:t> </w:t>
      </w:r>
      <w:r>
        <w:rPr>
          <w:w w:val="105"/>
        </w:rPr>
        <w:t>Nezareti</w:t>
      </w:r>
      <w:r>
        <w:rPr>
          <w:spacing w:val="-4"/>
          <w:w w:val="105"/>
        </w:rPr>
        <w:t> </w:t>
      </w:r>
      <w:r>
        <w:rPr>
          <w:w w:val="105"/>
        </w:rPr>
        <w:t>Ba):&gt;muhasebeliği).</w:t>
      </w:r>
      <w:r>
        <w:rPr>
          <w:spacing w:val="1"/>
          <w:w w:val="105"/>
        </w:rPr>
        <w:t> </w:t>
      </w:r>
      <w:r>
        <w:rPr>
          <w:w w:val="105"/>
        </w:rPr>
        <w:t>Records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these</w:t>
      </w:r>
      <w:r>
        <w:rPr>
          <w:spacing w:val="-10"/>
          <w:w w:val="105"/>
        </w:rPr>
        <w:t> </w:t>
      </w:r>
      <w:r>
        <w:rPr>
          <w:w w:val="105"/>
        </w:rPr>
        <w:t>books</w:t>
      </w:r>
      <w:r>
        <w:rPr>
          <w:spacing w:val="-9"/>
          <w:w w:val="105"/>
        </w:rPr>
        <w:t> </w:t>
      </w:r>
      <w:r>
        <w:rPr>
          <w:w w:val="105"/>
        </w:rPr>
        <w:t>are</w:t>
      </w:r>
      <w:r>
        <w:rPr>
          <w:w w:val="102"/>
        </w:rPr>
        <w:t> </w:t>
      </w:r>
      <w:r>
        <w:rPr>
          <w:w w:val="105"/>
        </w:rPr>
        <w:t>also evaluated as proving document while cadastre</w:t>
      </w:r>
      <w:r>
        <w:rPr>
          <w:spacing w:val="11"/>
          <w:w w:val="105"/>
        </w:rPr>
        <w:t> </w:t>
      </w:r>
      <w:r>
        <w:rPr>
          <w:w w:val="105"/>
        </w:rPr>
        <w:t>is</w:t>
      </w:r>
      <w:r>
        <w:rPr>
          <w:w w:val="111"/>
        </w:rPr>
        <w:t> </w:t>
      </w:r>
      <w:r>
        <w:rPr>
          <w:w w:val="105"/>
        </w:rPr>
        <w:t>being</w:t>
      </w:r>
      <w:r>
        <w:rPr>
          <w:spacing w:val="-28"/>
          <w:w w:val="105"/>
        </w:rPr>
        <w:t> </w:t>
      </w:r>
      <w:r>
        <w:rPr>
          <w:w w:val="105"/>
        </w:rPr>
        <w:t>made.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4" w:lineRule="auto"/>
        <w:ind w:left="130" w:right="116"/>
        <w:jc w:val="both"/>
      </w:pPr>
      <w:r>
        <w:rPr/>
        <w:t>Mubayaa, İstihkam  and  İhbar  Hüccets:  Documents</w:t>
      </w:r>
      <w:r>
        <w:rPr>
          <w:spacing w:val="-39"/>
        </w:rPr>
        <w:t> </w:t>
      </w:r>
      <w:r>
        <w:rPr>
          <w:spacing w:val="-39"/>
        </w:rPr>
      </w:r>
      <w:r>
        <w:rPr/>
        <w:t>named</w:t>
      </w:r>
      <w:r>
        <w:rPr>
          <w:spacing w:val="7"/>
        </w:rPr>
        <w:t> </w:t>
      </w:r>
      <w:r>
        <w:rPr/>
        <w:t>as</w:t>
      </w:r>
      <w:r>
        <w:rPr>
          <w:spacing w:val="-17"/>
        </w:rPr>
        <w:t> </w:t>
      </w:r>
      <w:r>
        <w:rPr/>
        <w:t>Hüccet</w:t>
      </w:r>
      <w:r>
        <w:rPr>
          <w:spacing w:val="17"/>
        </w:rPr>
        <w:t> </w:t>
      </w:r>
      <w:r>
        <w:rPr/>
        <w:t>(title-deed)</w:t>
      </w:r>
      <w:r>
        <w:rPr>
          <w:spacing w:val="20"/>
        </w:rPr>
        <w:t> </w:t>
      </w:r>
      <w:r>
        <w:rPr/>
        <w:t>are</w:t>
      </w:r>
      <w:r>
        <w:rPr>
          <w:spacing w:val="10"/>
        </w:rPr>
        <w:t> </w:t>
      </w:r>
      <w:r>
        <w:rPr/>
        <w:t>formal</w:t>
      </w:r>
      <w:r>
        <w:rPr>
          <w:spacing w:val="30"/>
        </w:rPr>
        <w:t> </w:t>
      </w:r>
      <w:r>
        <w:rPr/>
        <w:t>documents</w:t>
      </w:r>
      <w:r>
        <w:rPr>
          <w:spacing w:val="10"/>
        </w:rPr>
        <w:t> </w:t>
      </w:r>
      <w:r>
        <w:rPr/>
        <w:t>which</w:t>
      </w:r>
      <w:r>
        <w:rPr>
          <w:spacing w:val="-45"/>
        </w:rPr>
        <w:t> </w:t>
      </w:r>
      <w:r>
        <w:rPr>
          <w:spacing w:val="-45"/>
        </w:rPr>
      </w:r>
      <w:r>
        <w:rPr/>
        <w:t>given by religious  courts and which  indicate  possession</w:t>
      </w:r>
      <w:r>
        <w:rPr>
          <w:spacing w:val="-36"/>
        </w:rPr>
        <w:t> </w:t>
      </w:r>
      <w:r>
        <w:rPr>
          <w:spacing w:val="-36"/>
        </w:rPr>
      </w:r>
      <w:r>
        <w:rPr/>
        <w:t>or right on property. Before Land Registry </w:t>
      </w:r>
      <w:r>
        <w:rPr>
          <w:spacing w:val="6"/>
        </w:rPr>
        <w:t> </w:t>
      </w:r>
      <w:r>
        <w:rPr/>
        <w:t>was</w:t>
      </w:r>
      <w:r>
        <w:rPr>
          <w:w w:val="101"/>
        </w:rPr>
        <w:t> </w:t>
      </w:r>
      <w:r>
        <w:rPr/>
        <w:t>established,</w:t>
      </w:r>
      <w:r>
        <w:rPr>
          <w:spacing w:val="3"/>
        </w:rPr>
        <w:t> </w:t>
      </w:r>
      <w:r>
        <w:rPr/>
        <w:t>transactions</w:t>
      </w:r>
      <w:r>
        <w:rPr>
          <w:spacing w:val="6"/>
        </w:rPr>
        <w:t> </w:t>
      </w:r>
      <w:r>
        <w:rPr/>
        <w:t>such</w:t>
      </w:r>
      <w:r>
        <w:rPr>
          <w:spacing w:val="40"/>
        </w:rPr>
        <w:t> </w:t>
      </w:r>
      <w:r>
        <w:rPr/>
        <w:t>as</w:t>
      </w:r>
      <w:r>
        <w:rPr>
          <w:spacing w:val="22"/>
        </w:rPr>
        <w:t> </w:t>
      </w:r>
      <w:r>
        <w:rPr/>
        <w:t>purchase,</w:t>
      </w:r>
      <w:r>
        <w:rPr>
          <w:spacing w:val="7"/>
        </w:rPr>
        <w:t> </w:t>
      </w:r>
      <w:r>
        <w:rPr/>
        <w:t>sales</w:t>
      </w:r>
      <w:r>
        <w:rPr>
          <w:spacing w:val="35"/>
        </w:rPr>
        <w:t> </w:t>
      </w:r>
      <w:r>
        <w:rPr/>
        <w:t>ete.</w:t>
      </w:r>
      <w:r>
        <w:rPr>
          <w:spacing w:val="39"/>
        </w:rPr>
        <w:t> </w:t>
      </w:r>
      <w:r>
        <w:rPr/>
        <w:t>on</w:t>
      </w:r>
      <w:r>
        <w:rPr>
          <w:spacing w:val="-44"/>
        </w:rPr>
        <w:t> </w:t>
      </w:r>
      <w:r>
        <w:rPr>
          <w:spacing w:val="-44"/>
        </w:rPr>
      </w:r>
      <w:r>
        <w:rPr/>
        <w:t>the properties had been done by religious courts</w:t>
      </w:r>
      <w:r>
        <w:rPr>
          <w:spacing w:val="13"/>
        </w:rPr>
        <w:t> </w:t>
      </w:r>
      <w:r>
        <w:rPr/>
        <w:t>and</w:t>
      </w:r>
      <w:r>
        <w:rPr>
          <w:w w:val="101"/>
        </w:rPr>
        <w:t> </w:t>
      </w:r>
      <w:r>
        <w:rPr/>
        <w:t>mubayaa hüccet (purchasing deed) had been given</w:t>
      </w:r>
      <w:r>
        <w:rPr>
          <w:spacing w:val="37"/>
        </w:rPr>
        <w:t> </w:t>
      </w:r>
      <w:r>
        <w:rPr/>
        <w:t>to</w:t>
      </w:r>
      <w:r>
        <w:rPr>
          <w:w w:val="97"/>
        </w:rPr>
        <w:t> </w:t>
      </w:r>
      <w:r>
        <w:rPr/>
        <w:t>owners.</w:t>
      </w:r>
      <w:r>
        <w:rPr>
          <w:spacing w:val="35"/>
        </w:rPr>
        <w:t> </w:t>
      </w:r>
      <w:r>
        <w:rPr/>
        <w:t>Hüccets</w:t>
      </w:r>
      <w:r>
        <w:rPr>
          <w:spacing w:val="32"/>
        </w:rPr>
        <w:t> </w:t>
      </w:r>
      <w:r>
        <w:rPr/>
        <w:t>strengthened</w:t>
      </w:r>
      <w:r>
        <w:rPr>
          <w:spacing w:val="21"/>
        </w:rPr>
        <w:t> </w:t>
      </w:r>
      <w:r>
        <w:rPr/>
        <w:t>by</w:t>
      </w:r>
      <w:r>
        <w:rPr>
          <w:spacing w:val="36"/>
        </w:rPr>
        <w:t> </w:t>
      </w:r>
      <w:r>
        <w:rPr/>
        <w:t>operation</w:t>
      </w:r>
      <w:r>
        <w:rPr>
          <w:spacing w:val="27"/>
        </w:rPr>
        <w:t> </w:t>
      </w:r>
      <w:r>
        <w:rPr/>
        <w:t>of</w:t>
      </w:r>
      <w:r>
        <w:rPr>
          <w:spacing w:val="17"/>
        </w:rPr>
        <w:t> </w:t>
      </w:r>
      <w:r>
        <w:rPr/>
        <w:t>experts</w:t>
      </w:r>
      <w:r>
        <w:rPr>
          <w:spacing w:val="-44"/>
        </w:rPr>
        <w:t> </w:t>
      </w:r>
      <w:r>
        <w:rPr>
          <w:spacing w:val="-44"/>
        </w:rPr>
      </w:r>
      <w:r>
        <w:rPr/>
        <w:t>were</w:t>
      </w:r>
      <w:r>
        <w:rPr>
          <w:spacing w:val="2"/>
        </w:rPr>
        <w:t> </w:t>
      </w:r>
      <w:r>
        <w:rPr/>
        <w:t>named</w:t>
      </w:r>
      <w:r>
        <w:rPr>
          <w:spacing w:val="12"/>
        </w:rPr>
        <w:t> </w:t>
      </w:r>
      <w:r>
        <w:rPr/>
        <w:t>as</w:t>
      </w:r>
      <w:r>
        <w:rPr>
          <w:spacing w:val="-14"/>
        </w:rPr>
        <w:t> </w:t>
      </w:r>
      <w:r>
        <w:rPr/>
        <w:t>istihkam</w:t>
      </w:r>
      <w:r>
        <w:rPr>
          <w:spacing w:val="22"/>
        </w:rPr>
        <w:t> </w:t>
      </w:r>
      <w:r>
        <w:rPr/>
        <w:t>hüccet.</w:t>
      </w:r>
      <w:r>
        <w:rPr>
          <w:spacing w:val="9"/>
        </w:rPr>
        <w:t> </w:t>
      </w:r>
      <w:r>
        <w:rPr/>
        <w:t>Although</w:t>
      </w:r>
      <w:r>
        <w:rPr>
          <w:spacing w:val="35"/>
        </w:rPr>
        <w:t> </w:t>
      </w:r>
      <w:r>
        <w:rPr/>
        <w:t>the</w:t>
      </w:r>
      <w:r>
        <w:rPr>
          <w:spacing w:val="11"/>
        </w:rPr>
        <w:t> </w:t>
      </w:r>
      <w:r>
        <w:rPr/>
        <w:t>registration</w:t>
      </w:r>
      <w:r>
        <w:rPr>
          <w:spacing w:val="-38"/>
        </w:rPr>
        <w:t> </w:t>
      </w:r>
      <w:r>
        <w:rPr>
          <w:spacing w:val="-38"/>
        </w:rPr>
      </w:r>
      <w:r>
        <w:rPr/>
        <w:t>of hüccet did not exist in religious courts, hüccets given</w:t>
      </w:r>
      <w:r>
        <w:rPr>
          <w:spacing w:val="-45"/>
        </w:rPr>
        <w:t> </w:t>
      </w:r>
      <w:r>
        <w:rPr>
          <w:spacing w:val="-45"/>
        </w:rPr>
      </w:r>
      <w:r>
        <w:rPr/>
        <w:t>provided that confırmed by witnesses were  named </w:t>
      </w:r>
      <w:r>
        <w:rPr>
          <w:spacing w:val="5"/>
        </w:rPr>
        <w:t> </w:t>
      </w:r>
      <w:r>
        <w:rPr/>
        <w:t>as</w:t>
      </w:r>
      <w:r>
        <w:rPr>
          <w:w w:val="101"/>
        </w:rPr>
        <w:t> </w:t>
      </w:r>
      <w:r>
        <w:rPr/>
        <w:t>ihbar hüccet (declaration). Also  these  hüccets </w:t>
      </w:r>
      <w:r>
        <w:rPr>
          <w:spacing w:val="4"/>
        </w:rPr>
        <w:t> </w:t>
      </w:r>
      <w:r>
        <w:rPr/>
        <w:t>are</w:t>
      </w:r>
      <w:r>
        <w:rPr>
          <w:w w:val="102"/>
        </w:rPr>
        <w:t> </w:t>
      </w:r>
      <w:r>
        <w:rPr/>
        <w:t>accepted</w:t>
      </w:r>
      <w:r>
        <w:rPr>
          <w:spacing w:val="7"/>
        </w:rPr>
        <w:t> </w:t>
      </w:r>
      <w:r>
        <w:rPr/>
        <w:t>as</w:t>
      </w:r>
      <w:r>
        <w:rPr>
          <w:spacing w:val="29"/>
        </w:rPr>
        <w:t> </w:t>
      </w:r>
      <w:r>
        <w:rPr/>
        <w:t>proving</w:t>
      </w:r>
      <w:r>
        <w:rPr>
          <w:spacing w:val="19"/>
        </w:rPr>
        <w:t> </w:t>
      </w:r>
      <w:r>
        <w:rPr/>
        <w:t>document</w:t>
      </w:r>
      <w:r>
        <w:rPr>
          <w:spacing w:val="14"/>
        </w:rPr>
        <w:t> </w:t>
      </w:r>
      <w:r>
        <w:rPr/>
        <w:t>while</w:t>
      </w:r>
      <w:r>
        <w:rPr>
          <w:spacing w:val="17"/>
        </w:rPr>
        <w:t> </w:t>
      </w:r>
      <w:r>
        <w:rPr/>
        <w:t>cadastre</w:t>
      </w:r>
      <w:r>
        <w:rPr>
          <w:spacing w:val="9"/>
        </w:rPr>
        <w:t> </w:t>
      </w:r>
      <w:r>
        <w:rPr/>
        <w:t>is</w:t>
      </w:r>
      <w:r>
        <w:rPr>
          <w:spacing w:val="4"/>
        </w:rPr>
        <w:t> </w:t>
      </w:r>
      <w:r>
        <w:rPr/>
        <w:t>being</w:t>
      </w:r>
      <w:r>
        <w:rPr>
          <w:spacing w:val="-43"/>
        </w:rPr>
        <w:t> </w:t>
      </w:r>
      <w:r>
        <w:rPr>
          <w:spacing w:val="-43"/>
        </w:rPr>
      </w:r>
      <w:r>
        <w:rPr/>
        <w:t>made.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64" w:lineRule="auto"/>
        <w:ind w:left="130" w:right="117"/>
        <w:jc w:val="both"/>
      </w:pPr>
      <w:r>
        <w:rPr/>
        <w:t>Evkaf (estates in mortmain) records: Tiıe ownership </w:t>
      </w:r>
      <w:r>
        <w:rPr>
          <w:spacing w:val="-11"/>
        </w:rPr>
        <w:t>of</w:t>
      </w:r>
      <w:r>
        <w:rPr>
          <w:spacing w:val="-33"/>
        </w:rPr>
        <w:t> </w:t>
      </w:r>
      <w:r>
        <w:rPr>
          <w:spacing w:val="-33"/>
        </w:rPr>
      </w:r>
      <w:r>
        <w:rPr/>
        <w:t>waqf</w:t>
      </w:r>
      <w:r>
        <w:rPr>
          <w:spacing w:val="24"/>
        </w:rPr>
        <w:t> </w:t>
      </w:r>
      <w:r>
        <w:rPr/>
        <w:t>properties,</w:t>
      </w:r>
      <w:r>
        <w:rPr>
          <w:spacing w:val="36"/>
        </w:rPr>
        <w:t> </w:t>
      </w:r>
      <w:r>
        <w:rPr/>
        <w:t>which</w:t>
      </w:r>
      <w:r>
        <w:rPr>
          <w:spacing w:val="46"/>
        </w:rPr>
        <w:t> </w:t>
      </w:r>
      <w:r>
        <w:rPr/>
        <w:t>took</w:t>
      </w:r>
      <w:r>
        <w:rPr>
          <w:spacing w:val="34"/>
        </w:rPr>
        <w:t> </w:t>
      </w:r>
      <w:r>
        <w:rPr/>
        <w:t>up</w:t>
      </w:r>
      <w:r>
        <w:rPr>
          <w:spacing w:val="26"/>
        </w:rPr>
        <w:t> </w:t>
      </w:r>
      <w:r>
        <w:rPr/>
        <w:t>too</w:t>
      </w:r>
      <w:r>
        <w:rPr>
          <w:spacing w:val="11"/>
        </w:rPr>
        <w:t> </w:t>
      </w:r>
      <w:r>
        <w:rPr/>
        <w:t>much</w:t>
      </w:r>
      <w:r>
        <w:rPr>
          <w:spacing w:val="21"/>
        </w:rPr>
        <w:t> </w:t>
      </w:r>
      <w:r>
        <w:rPr/>
        <w:t>room</w:t>
      </w:r>
      <w:r>
        <w:rPr>
          <w:spacing w:val="24"/>
        </w:rPr>
        <w:t> </w:t>
      </w:r>
      <w:r>
        <w:rPr/>
        <w:t>in</w:t>
      </w:r>
      <w:r>
        <w:rPr>
          <w:spacing w:val="12"/>
        </w:rPr>
        <w:t> </w:t>
      </w:r>
      <w:r>
        <w:rPr/>
        <w:t>Islam</w:t>
      </w:r>
      <w:r>
        <w:rPr>
          <w:spacing w:val="-45"/>
        </w:rPr>
        <w:t> </w:t>
      </w:r>
      <w:r>
        <w:rPr>
          <w:spacing w:val="-45"/>
        </w:rPr>
      </w:r>
      <w:r>
        <w:rPr/>
        <w:t>land law, was under the supervision of a board</w:t>
      </w:r>
      <w:r>
        <w:rPr>
          <w:spacing w:val="9"/>
        </w:rPr>
        <w:t> </w:t>
      </w:r>
      <w:r>
        <w:rPr/>
        <w:t>who</w:t>
      </w:r>
      <w:r>
        <w:rPr>
          <w:w w:val="101"/>
        </w:rPr>
        <w:t> </w:t>
      </w:r>
      <w:r>
        <w:rPr/>
        <w:t>managed the waqf according to the aim of waqf. A</w:t>
      </w:r>
      <w:r>
        <w:rPr>
          <w:spacing w:val="10"/>
        </w:rPr>
        <w:t> </w:t>
      </w:r>
      <w:r>
        <w:rPr/>
        <w:t>board</w:t>
      </w:r>
      <w:r>
        <w:rPr>
          <w:w w:val="101"/>
        </w:rPr>
        <w:t> </w:t>
      </w:r>
      <w:r>
        <w:rPr/>
        <w:t>named as a board of trustees (mütevelli heyeti) had</w:t>
      </w:r>
      <w:r>
        <w:rPr>
          <w:w w:val="103"/>
        </w:rPr>
        <w:t> </w:t>
      </w:r>
      <w:r>
        <w:rPr/>
        <w:t>prepared related documents before Land Registry</w:t>
      </w:r>
      <w:r>
        <w:rPr>
          <w:spacing w:val="12"/>
        </w:rPr>
        <w:t> </w:t>
      </w:r>
      <w:r>
        <w:rPr/>
        <w:t>was</w:t>
      </w:r>
      <w:r>
        <w:rPr>
          <w:w w:val="101"/>
        </w:rPr>
        <w:t> </w:t>
      </w:r>
      <w:r>
        <w:rPr/>
        <w:t>established</w:t>
      </w:r>
      <w:r>
        <w:rPr>
          <w:spacing w:val="-4"/>
        </w:rPr>
        <w:t> </w:t>
      </w:r>
      <w:r>
        <w:rPr/>
        <w:t>in</w:t>
      </w:r>
      <w:r>
        <w:rPr>
          <w:spacing w:val="18"/>
        </w:rPr>
        <w:t> </w:t>
      </w:r>
      <w:r>
        <w:rPr/>
        <w:t>1847.</w:t>
      </w:r>
      <w:r>
        <w:rPr>
          <w:spacing w:val="-1"/>
        </w:rPr>
        <w:t> </w:t>
      </w:r>
      <w:r>
        <w:rPr/>
        <w:t>After</w:t>
      </w:r>
      <w:r>
        <w:rPr>
          <w:spacing w:val="33"/>
        </w:rPr>
        <w:t> </w:t>
      </w:r>
      <w:r>
        <w:rPr/>
        <w:t>1847,</w:t>
      </w:r>
      <w:r>
        <w:rPr>
          <w:spacing w:val="-7"/>
        </w:rPr>
        <w:t> </w:t>
      </w:r>
      <w:r>
        <w:rPr/>
        <w:t>all</w:t>
      </w:r>
      <w:r>
        <w:rPr>
          <w:spacing w:val="27"/>
        </w:rPr>
        <w:t> </w:t>
      </w:r>
      <w:r>
        <w:rPr/>
        <w:t>ownership</w:t>
      </w:r>
      <w:r>
        <w:rPr>
          <w:spacing w:val="24"/>
        </w:rPr>
        <w:t> </w:t>
      </w:r>
      <w:r>
        <w:rPr/>
        <w:t>documents</w:t>
      </w:r>
      <w:r>
        <w:rPr>
          <w:spacing w:val="-43"/>
        </w:rPr>
        <w:t> </w:t>
      </w:r>
      <w:r>
        <w:rPr>
          <w:spacing w:val="-43"/>
        </w:rPr>
      </w:r>
      <w:r>
        <w:rPr/>
        <w:t>concerning</w:t>
      </w:r>
      <w:r>
        <w:rPr>
          <w:spacing w:val="5"/>
        </w:rPr>
        <w:t> </w:t>
      </w:r>
      <w:r>
        <w:rPr/>
        <w:t>waqfs</w:t>
      </w:r>
      <w:r>
        <w:rPr>
          <w:spacing w:val="43"/>
        </w:rPr>
        <w:t> </w:t>
      </w:r>
      <w:r>
        <w:rPr/>
        <w:t>were</w:t>
      </w:r>
      <w:r>
        <w:rPr>
          <w:spacing w:val="31"/>
        </w:rPr>
        <w:t> </w:t>
      </w:r>
      <w:r>
        <w:rPr/>
        <w:t>transferred</w:t>
      </w:r>
      <w:r>
        <w:rPr>
          <w:spacing w:val="34"/>
        </w:rPr>
        <w:t> </w:t>
      </w:r>
      <w:r>
        <w:rPr/>
        <w:t>to</w:t>
      </w:r>
      <w:r>
        <w:rPr>
          <w:spacing w:val="22"/>
        </w:rPr>
        <w:t> </w:t>
      </w:r>
      <w:r>
        <w:rPr/>
        <w:t>Land</w:t>
      </w:r>
      <w:r>
        <w:rPr>
          <w:spacing w:val="21"/>
        </w:rPr>
        <w:t> </w:t>
      </w:r>
      <w:r>
        <w:rPr/>
        <w:t>Registıy.</w:t>
      </w:r>
      <w:r>
        <w:rPr>
          <w:spacing w:val="-45"/>
        </w:rPr>
        <w:t> </w:t>
      </w:r>
      <w:r>
        <w:rPr>
          <w:spacing w:val="-45"/>
        </w:rPr>
      </w:r>
      <w:r>
        <w:rPr/>
        <w:t>However, if such a possession records not transferred</w:t>
      </w:r>
      <w:r>
        <w:rPr>
          <w:spacing w:val="2"/>
        </w:rPr>
        <w:t> </w:t>
      </w:r>
      <w:r>
        <w:rPr/>
        <w:t>to</w:t>
      </w:r>
      <w:r>
        <w:rPr>
          <w:w w:val="97"/>
        </w:rPr>
        <w:t> </w:t>
      </w:r>
      <w:r>
        <w:rPr/>
        <w:t>mentioned organization exist, these also are evaluated</w:t>
      </w:r>
      <w:r>
        <w:rPr>
          <w:spacing w:val="9"/>
        </w:rPr>
        <w:t> </w:t>
      </w:r>
      <w:r>
        <w:rPr/>
        <w:t>as</w:t>
      </w:r>
      <w:r>
        <w:rPr>
          <w:w w:val="94"/>
        </w:rPr>
        <w:t> </w:t>
      </w:r>
      <w:r>
        <w:rPr/>
        <w:t>proving</w:t>
      </w:r>
      <w:r>
        <w:rPr>
          <w:spacing w:val="37"/>
        </w:rPr>
        <w:t> </w:t>
      </w:r>
      <w:r>
        <w:rPr/>
        <w:t>document.</w:t>
      </w:r>
    </w:p>
    <w:p>
      <w:pPr>
        <w:pStyle w:val="BodyText"/>
        <w:spacing w:line="259" w:lineRule="auto" w:before="20"/>
        <w:ind w:left="130" w:right="123" w:firstLine="290"/>
        <w:jc w:val="both"/>
      </w:pPr>
      <w:r>
        <w:rPr/>
        <w:t>Tiıese ali documents, not claim document, are in</w:t>
      </w:r>
      <w:r>
        <w:rPr>
          <w:spacing w:val="-12"/>
        </w:rPr>
        <w:t> </w:t>
      </w:r>
      <w:r>
        <w:rPr/>
        <w:t>the</w:t>
      </w:r>
      <w:r>
        <w:rPr>
          <w:w w:val="99"/>
        </w:rPr>
        <w:t> </w:t>
      </w:r>
      <w:r>
        <w:rPr/>
        <w:t>nature of proving  document,  thus  these  are  used  to</w:t>
      </w:r>
      <w:r>
        <w:rPr>
          <w:w w:val="97"/>
        </w:rPr>
        <w:t> </w:t>
      </w:r>
      <w:r>
        <w:rPr/>
        <w:t>prove  the  possessorship   while  cadastre  is  being </w:t>
      </w:r>
      <w:r>
        <w:rPr>
          <w:spacing w:val="20"/>
        </w:rPr>
        <w:t> </w:t>
      </w:r>
      <w:r>
        <w:rPr/>
        <w:t>made.</w:t>
      </w:r>
    </w:p>
    <w:p>
      <w:pPr>
        <w:spacing w:after="0" w:line="259" w:lineRule="auto"/>
        <w:jc w:val="both"/>
        <w:sectPr>
          <w:type w:val="continuous"/>
          <w:pgSz w:w="12240" w:h="15830"/>
          <w:pgMar w:top="1380" w:bottom="900" w:left="1320" w:right="1320"/>
          <w:cols w:num="2" w:equalWidth="0">
            <w:col w:w="4622" w:space="218"/>
            <w:col w:w="4760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headerReference w:type="default" r:id="rId10"/>
          <w:footerReference w:type="default" r:id="rId11"/>
          <w:pgSz w:w="12240" w:h="15840"/>
          <w:pgMar w:header="1478" w:footer="0" w:top="1660" w:bottom="280" w:left="1340" w:right="1320"/>
        </w:sectPr>
      </w:pPr>
    </w:p>
    <w:p>
      <w:pPr>
        <w:spacing w:line="288" w:lineRule="auto" w:before="76"/>
        <w:ind w:left="100" w:right="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According to the Cadastre Law in force,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mentioned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docurnents together with records of </w:t>
      </w:r>
      <w:r>
        <w:rPr>
          <w:rFonts w:ascii="Arial" w:hAnsi="Arial"/>
          <w:w w:val="105"/>
          <w:sz w:val="16"/>
        </w:rPr>
        <w:t>tax </w:t>
      </w:r>
      <w:r>
        <w:rPr>
          <w:rFonts w:ascii="Times New Roman" w:hAnsi="Times New Roman"/>
          <w:w w:val="105"/>
          <w:sz w:val="18"/>
        </w:rPr>
        <w:t>belonging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until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December 31, 1981 are used in order that a person can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acquire a property (to 100 000 sq m in dıy land and 40</w:t>
      </w:r>
      <w:r>
        <w:rPr>
          <w:rFonts w:ascii="Times New Roman" w:hAnsi="Times New Roman"/>
          <w:spacing w:val="-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000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square meters in watery land) by possessorship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while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 is being  made (Tüdeş and Bıyık, 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1997).</w:t>
      </w:r>
      <w:r>
        <w:rPr>
          <w:rFonts w:ascii="Times New Roman" w:hAns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w w:val="105"/>
          <w:sz w:val="18"/>
        </w:rPr>
        <w:t>Records  in the nature of</w:t>
      </w:r>
      <w:r>
        <w:rPr>
          <w:rFonts w:ascii="Times New Roman"/>
          <w:b/>
          <w:spacing w:val="20"/>
          <w:w w:val="105"/>
          <w:sz w:val="18"/>
        </w:rPr>
        <w:t> </w:t>
      </w:r>
      <w:r>
        <w:rPr>
          <w:rFonts w:ascii="Times New Roman"/>
          <w:b/>
          <w:w w:val="105"/>
          <w:sz w:val="18"/>
        </w:rPr>
        <w:t>title</w:t>
      </w:r>
      <w:r>
        <w:rPr>
          <w:rFonts w:ascii="Times New Roman"/>
          <w:sz w:val="18"/>
        </w:rPr>
      </w:r>
    </w:p>
    <w:p>
      <w:pPr>
        <w:spacing w:line="288" w:lineRule="auto" w:before="38"/>
        <w:ind w:left="100" w:right="17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Title records prepared on application: </w:t>
      </w:r>
      <w:r>
        <w:rPr>
          <w:rFonts w:ascii="Times New Roman" w:hAnsi="Times New Roman"/>
          <w:w w:val="105"/>
          <w:sz w:val="18"/>
        </w:rPr>
        <w:t>In the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period,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Registry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named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"Secretariat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Defterhani-i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Amire (Defterhane)" was established in 1847.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authorities of people who fulfilled a contract in 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capacity of sipahi, mültezim, mütevelli and muhassıl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until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1847 were transferred to Defterhane. And from  here,</w:t>
      </w:r>
      <w:r>
        <w:rPr>
          <w:rFonts w:ascii="Times New Roman" w:hAnsi="Times New Roman"/>
          <w:spacing w:val="-42"/>
          <w:w w:val="105"/>
          <w:sz w:val="18"/>
        </w:rPr>
        <w:t> </w:t>
      </w:r>
      <w:r>
        <w:rPr>
          <w:rFonts w:ascii="Times New Roman" w:hAnsi="Times New Roman"/>
          <w:spacing w:val="-42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giving of title deeds was commenced.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Thus, 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official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reports arranged by County Council in counties and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Sanjak Council in Sanjaks have been transferred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Defterhane. And after recording, title certificates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started to give to their 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owners.</w:t>
      </w:r>
      <w:r>
        <w:rPr>
          <w:rFonts w:ascii="Times New Roman" w:hAns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88" w:lineRule="auto" w:before="0"/>
        <w:ind w:left="100" w:right="16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Title records done by the state personally: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-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implemented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from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1847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1926</w:t>
      </w:r>
      <w:r>
        <w:rPr>
          <w:rFonts w:ascii="Times New Roman" w:hAnsi="Times New Roman"/>
          <w:spacing w:val="-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-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which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the Civil Code came into force. In those days, getting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 done on application by o\Vllers of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properties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advanced slowly. Therefore, in adoption the policy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extending private ownership, the state got measures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accelerate works. With this airn, in forming an office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team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 field team, while old o\Vllership docurnents have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registered, on the other hand, official teams 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who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personally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go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parcels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have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implemented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writings.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It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possible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collect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registers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written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-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four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groups.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follows: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Arazi-i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Atik,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Arazi-i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Cedit, Emlak-i Daimi  and İcmal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Defters.</w:t>
      </w:r>
      <w:r>
        <w:rPr>
          <w:rFonts w:ascii="Times New Roman" w:hAnsi="Times New Roman"/>
          <w:sz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8" w:lineRule="auto" w:before="0"/>
        <w:ind w:left="100" w:right="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Arazi-i</w:t>
      </w:r>
      <w:r>
        <w:rPr>
          <w:rFonts w:ascii="Times New Roman" w:hAnsi="Times New Roman"/>
          <w:b/>
          <w:spacing w:val="31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Atik:</w:t>
      </w:r>
      <w:r>
        <w:rPr>
          <w:rFonts w:ascii="Times New Roman" w:hAnsi="Times New Roman"/>
          <w:b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First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 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arranged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Defterhane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is 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dated 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1848.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 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oldest 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  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registers  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 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named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Arazi-i Atik.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written   in  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24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years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between 1848-1872.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process,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Code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(Arazi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Kanwınamesi)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came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into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force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1858,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regulation (Tapu Nizamnamesi) came into force in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1859</w:t>
      </w:r>
      <w:r>
        <w:rPr>
          <w:rFonts w:ascii="Times New Roman" w:hAnsi="Times New Roman"/>
          <w:w w:val="109"/>
          <w:sz w:val="18"/>
        </w:rPr>
        <w:t> </w:t>
      </w:r>
      <w:r>
        <w:rPr>
          <w:rFonts w:ascii="Times New Roman" w:hAnsi="Times New Roman"/>
          <w:w w:val="105"/>
          <w:sz w:val="18"/>
        </w:rPr>
        <w:t>and the directive about title deeds came into force in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1860.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Thus,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how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transfer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abalienate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procedures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miri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lands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done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determined.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kit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published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1860,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that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transactions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Sanjaks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done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committee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consisting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adjudicator,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district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revenue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officer, treasurer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(sandık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emini)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title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clerk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stated.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records,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such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names of village, county and province, the nurnber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notebook and page, boundaries, usage type,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location,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amount, approxirnate value, o\Vller, the way of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acquisition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and  the  date  of  installation  exist  for  every land 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parcel.</w:t>
      </w:r>
      <w:r>
        <w:rPr>
          <w:rFonts w:ascii="Times New Roman" w:hAnsi="Times New Roman"/>
          <w:sz w:val="18"/>
        </w:rPr>
      </w:r>
    </w:p>
    <w:p>
      <w:pPr>
        <w:spacing w:line="271" w:lineRule="auto" w:before="76"/>
        <w:ind w:left="100" w:right="112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 w:hAnsi="Times New Roman"/>
          <w:b/>
          <w:w w:val="105"/>
          <w:sz w:val="18"/>
        </w:rPr>
        <w:t>Arazi-i Cedit: </w:t>
      </w:r>
      <w:r>
        <w:rPr>
          <w:rFonts w:ascii="Times New Roman" w:hAnsi="Times New Roman"/>
          <w:w w:val="105"/>
          <w:sz w:val="18"/>
        </w:rPr>
        <w:t>Land registrations done after 1872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called as Inspection Books. Inspection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 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that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authorized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officers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together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village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council have written location, boundaries, o\Vllers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approxirnate area of lands by going to immovables such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plantation, pasture, thresher floor, shelter place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mountain pasture and by investigating (Çorbalı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Özmen, 1988). Inspection Books done between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1872-1883</w:t>
      </w:r>
      <w:r>
        <w:rPr>
          <w:rFonts w:ascii="Times New Roman" w:hAnsi="Times New Roman"/>
          <w:w w:val="105"/>
          <w:sz w:val="18"/>
        </w:rPr>
        <w:t> are named as Arazi-i Cedit. These are records written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printed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notebooks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registration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every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parcel.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 provide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about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order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nurnber,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name of village and county, location,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usage 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type</w:t>
      </w:r>
      <w:r>
        <w:rPr>
          <w:rFonts w:ascii="Times New Roman" w:hAnsi="Times New Roman"/>
          <w:w w:val="109"/>
          <w:sz w:val="18"/>
        </w:rPr>
        <w:t> </w:t>
      </w:r>
      <w:r>
        <w:rPr>
          <w:rFonts w:ascii="Times New Roman" w:hAnsi="Times New Roman"/>
          <w:w w:val="105"/>
          <w:sz w:val="18"/>
        </w:rPr>
        <w:t>(building, arable land ete.), land type (mülk, waqf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ete.),</w:t>
      </w:r>
      <w:r>
        <w:rPr>
          <w:rFonts w:ascii="Times New Roman" w:hAnsi="Times New Roman"/>
          <w:w w:val="105"/>
          <w:sz w:val="18"/>
        </w:rPr>
        <w:t> boundaries, amount (area), o\Vller names, the way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acquisition, value, the giving date of deed, sales price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related explanations. A sample of these records has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sent to Defterhane-i Hakani in Istanbul at the end of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every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month.</w:t>
      </w:r>
      <w:r>
        <w:rPr>
          <w:rFonts w:ascii="Times New Roman" w:hAns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71" w:lineRule="auto" w:before="0"/>
        <w:ind w:left="107" w:right="125" w:hanging="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Emlak-ı Daimi: </w:t>
      </w:r>
      <w:r>
        <w:rPr>
          <w:rFonts w:ascii="Times New Roman" w:hAnsi="Times New Roman"/>
          <w:w w:val="105"/>
          <w:sz w:val="18"/>
        </w:rPr>
        <w:t>These records enclose records in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real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estate notebooks arranged village/district basis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between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1874-1883.</w:t>
      </w:r>
      <w:r>
        <w:rPr>
          <w:rFonts w:ascii="Times New Roman" w:hAns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6" w:lineRule="auto" w:before="0"/>
        <w:ind w:left="100" w:right="11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İcmal Defters (books): </w:t>
      </w:r>
      <w:r>
        <w:rPr>
          <w:rFonts w:ascii="Times New Roman" w:hAnsi="Times New Roman"/>
          <w:w w:val="105"/>
          <w:sz w:val="18"/>
        </w:rPr>
        <w:t>These records are title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writings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done in tlıe shaping of updating and making a fair copy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registers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aim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gathering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previous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records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between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1884-1891.</w:t>
      </w:r>
      <w:r>
        <w:rPr>
          <w:rFonts w:ascii="Times New Roman" w:hAnsi="Times New Roman"/>
          <w:sz w:val="18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6" w:lineRule="auto" w:before="0"/>
        <w:ind w:left="100" w:right="11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b/>
          <w:w w:val="105"/>
          <w:sz w:val="18"/>
        </w:rPr>
        <w:t>Waqf</w:t>
      </w:r>
      <w:r>
        <w:rPr>
          <w:rFonts w:ascii="Times New Roman" w:hAnsi="Times New Roman"/>
          <w:b/>
          <w:spacing w:val="47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and</w:t>
      </w:r>
      <w:r>
        <w:rPr>
          <w:rFonts w:ascii="Times New Roman" w:hAnsi="Times New Roman"/>
          <w:b/>
          <w:spacing w:val="13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Hazine-!</w:t>
      </w:r>
      <w:r>
        <w:rPr>
          <w:rFonts w:ascii="Times New Roman" w:hAnsi="Times New Roman"/>
          <w:b/>
          <w:spacing w:val="1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Hassa</w:t>
      </w:r>
      <w:r>
        <w:rPr>
          <w:rFonts w:ascii="Times New Roman" w:hAnsi="Times New Roman"/>
          <w:b/>
          <w:spacing w:val="32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records</w:t>
      </w:r>
      <w:r>
        <w:rPr>
          <w:rFonts w:ascii="Times New Roman" w:hAnsi="Times New Roman"/>
          <w:b/>
          <w:spacing w:val="23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transferred</w:t>
      </w:r>
      <w:r>
        <w:rPr>
          <w:rFonts w:ascii="Times New Roman" w:hAnsi="Times New Roman"/>
          <w:b/>
          <w:spacing w:val="36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to</w:t>
      </w:r>
      <w:r>
        <w:rPr>
          <w:rFonts w:ascii="Times New Roman" w:hAnsi="Times New Roman"/>
          <w:b/>
          <w:spacing w:val="22"/>
          <w:w w:val="105"/>
          <w:sz w:val="18"/>
        </w:rPr>
        <w:t> </w:t>
      </w:r>
      <w:r>
        <w:rPr>
          <w:rFonts w:ascii="Times New Roman" w:hAnsi="Times New Roman"/>
          <w:b/>
          <w:w w:val="105"/>
          <w:sz w:val="18"/>
        </w:rPr>
        <w:t>land</w:t>
      </w:r>
      <w:r>
        <w:rPr>
          <w:rFonts w:ascii="Times New Roman" w:hAnsi="Times New Roman"/>
          <w:b/>
          <w:spacing w:val="-45"/>
          <w:w w:val="105"/>
          <w:sz w:val="18"/>
        </w:rPr>
        <w:t> </w:t>
      </w:r>
      <w:r>
        <w:rPr>
          <w:rFonts w:ascii="Times New Roman" w:hAnsi="Times New Roman"/>
          <w:b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registry: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After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1897,</w:t>
      </w:r>
      <w:r>
        <w:rPr>
          <w:rFonts w:ascii="Times New Roman" w:hAnsi="Times New Roman"/>
          <w:spacing w:val="-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registry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(zabıt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defterleri)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used to register disposals of conveyance conceming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properties in Land Registry. These registers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also,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like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Kayıt Defterleri, are used instead of title register in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some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places whose cadastres have not been done yet.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Waqf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books are divided into two parts: waqf-ı atik and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waqf-ı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cedit (namely old and new waqf 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books).</w:t>
      </w:r>
      <w:r>
        <w:rPr>
          <w:rFonts w:ascii="Times New Roman" w:hAns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3" w:lineRule="auto" w:before="0"/>
        <w:ind w:left="100" w:right="118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Registry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(Zabıt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Defters):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Books,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wlıich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disposal</w:t>
      </w:r>
      <w:r>
        <w:rPr>
          <w:rFonts w:ascii="Times New Roman" w:hAnsi="Times New Roman"/>
          <w:spacing w:val="-43"/>
          <w:w w:val="105"/>
          <w:sz w:val="18"/>
        </w:rPr>
        <w:t> </w:t>
      </w:r>
      <w:r>
        <w:rPr>
          <w:rFonts w:ascii="Times New Roman" w:hAnsi="Times New Roman"/>
          <w:spacing w:val="-43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records based contract done after 1894 were written,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named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as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Zabıt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Defteri.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these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books,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parcel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boundaries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were defineci with orientation (i.e., Kızılırmak River in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east). Other information conceming irnmovable is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follows: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order nurnber, name of village and county, location,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usage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type (building, arable land ete.), land type (mülk,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waqf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ete.), boundaries, amount (area), o\Vller names, the way</w:t>
      </w:r>
      <w:r>
        <w:rPr>
          <w:rFonts w:ascii="Times New Roman" w:hAnsi="Times New Roman"/>
          <w:spacing w:val="-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acquisition,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value,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revenue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miri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land,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revenue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real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estate, revenue of waqf, the giving date of deed, 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sales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price,  duty and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explanations.</w:t>
      </w:r>
      <w:r>
        <w:rPr>
          <w:rFonts w:ascii="Times New Roman" w:hAnsi="Times New Roman"/>
          <w:sz w:val="18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3" w:lineRule="auto" w:before="0"/>
        <w:ind w:left="100" w:right="109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Tahrir (old registry) books: in tlıe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Republic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period, writing of lands throughout country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irnplemented with the law of tax composition (Vergi</w:t>
      </w:r>
      <w:r>
        <w:rPr>
          <w:rFonts w:ascii="Times New Roman" w:hAnsi="Times New Roman"/>
          <w:spacing w:val="-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Tahrir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Kanunu) 2901-numbered (Çorbalı and Özmen, 1988).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These  records  were  written  with  old  letters  until 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1935.</w:t>
      </w:r>
      <w:r>
        <w:rPr>
          <w:rFonts w:ascii="Times New Roman" w:hAnsi="Times New Roman"/>
          <w:sz w:val="18"/>
        </w:rPr>
      </w:r>
    </w:p>
    <w:p>
      <w:pPr>
        <w:spacing w:after="0" w:line="273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80" w:bottom="900" w:left="1340" w:right="1320"/>
          <w:cols w:num="2" w:equalWidth="0">
            <w:col w:w="4619" w:space="241"/>
            <w:col w:w="472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6"/>
        <w:ind w:left="48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0"/>
          <w:sz w:val="18"/>
        </w:rPr>
        <w:t>1420</w:t>
      </w:r>
      <w:r>
        <w:rPr>
          <w:rFonts w:ascii="Times New Roman"/>
          <w:sz w:val="1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80" w:bottom="900" w:left="1340" w:right="13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61" w:lineRule="auto"/>
        <w:ind w:right="0"/>
        <w:jc w:val="both"/>
      </w:pPr>
      <w:r>
        <w:rPr/>
        <w:t>Toese writings were continued with new Turkish</w:t>
      </w:r>
      <w:r>
        <w:rPr>
          <w:spacing w:val="35"/>
        </w:rPr>
        <w:t> </w:t>
      </w:r>
      <w:r>
        <w:rPr/>
        <w:t>alphabet</w:t>
      </w:r>
      <w:r>
        <w:rPr>
          <w:w w:val="101"/>
        </w:rPr>
        <w:t> </w:t>
      </w:r>
      <w:r>
        <w:rPr/>
        <w:t>between </w:t>
      </w:r>
      <w:r>
        <w:rPr>
          <w:spacing w:val="-3"/>
        </w:rPr>
        <w:t>1935-1940. </w:t>
      </w:r>
      <w:r>
        <w:rPr>
          <w:rFonts w:ascii="Arial" w:hAnsi="Arial"/>
          <w:w w:val="115"/>
          <w:sz w:val="17"/>
        </w:rPr>
        <w:t>in </w:t>
      </w:r>
      <w:r>
        <w:rPr/>
        <w:t>1924,Turkish Qvil Code based on</w:t>
      </w:r>
      <w:r>
        <w:rPr>
          <w:spacing w:val="-44"/>
        </w:rPr>
        <w:t> </w:t>
      </w:r>
      <w:r>
        <w:rPr>
          <w:spacing w:val="-44"/>
        </w:rPr>
      </w:r>
      <w:r>
        <w:rPr/>
        <w:t>German</w:t>
      </w:r>
      <w:r>
        <w:rPr>
          <w:spacing w:val="26"/>
        </w:rPr>
        <w:t> </w:t>
      </w:r>
      <w:r>
        <w:rPr/>
        <w:t>Civil</w:t>
      </w:r>
      <w:r>
        <w:rPr>
          <w:spacing w:val="27"/>
        </w:rPr>
        <w:t> </w:t>
      </w:r>
      <w:r>
        <w:rPr/>
        <w:t>Code</w:t>
      </w:r>
      <w:r>
        <w:rPr>
          <w:spacing w:val="13"/>
        </w:rPr>
        <w:t> </w:t>
      </w:r>
      <w:r>
        <w:rPr/>
        <w:t>came</w:t>
      </w:r>
      <w:r>
        <w:rPr>
          <w:spacing w:val="12"/>
        </w:rPr>
        <w:t> </w:t>
      </w:r>
      <w:r>
        <w:rPr/>
        <w:t>into</w:t>
      </w:r>
      <w:r>
        <w:rPr>
          <w:spacing w:val="13"/>
        </w:rPr>
        <w:t> </w:t>
      </w:r>
      <w:r>
        <w:rPr/>
        <w:t>force.</w:t>
      </w:r>
      <w:r>
        <w:rPr>
          <w:spacing w:val="13"/>
        </w:rPr>
        <w:t> </w:t>
      </w:r>
      <w:r>
        <w:rPr/>
        <w:t>According</w:t>
      </w:r>
      <w:r>
        <w:rPr>
          <w:spacing w:val="31"/>
        </w:rPr>
        <w:t> </w:t>
      </w:r>
      <w:r>
        <w:rPr/>
        <w:t>to</w:t>
      </w:r>
      <w:r>
        <w:rPr>
          <w:spacing w:val="13"/>
        </w:rPr>
        <w:t> </w:t>
      </w:r>
      <w:r>
        <w:rPr/>
        <w:t>article</w:t>
      </w:r>
      <w:r>
        <w:rPr>
          <w:spacing w:val="-45"/>
        </w:rPr>
        <w:t> </w:t>
      </w:r>
      <w:r>
        <w:rPr>
          <w:spacing w:val="-45"/>
        </w:rPr>
      </w:r>
      <w:r>
        <w:rPr/>
        <w:t>910 of this code (article 997 of new civil</w:t>
      </w:r>
      <w:r>
        <w:rPr>
          <w:spacing w:val="39"/>
        </w:rPr>
        <w:t> </w:t>
      </w:r>
      <w:r>
        <w:rPr/>
        <w:t>code),</w:t>
      </w:r>
      <w:r>
        <w:rPr>
          <w:w w:val="102"/>
        </w:rPr>
        <w:t> </w:t>
      </w:r>
      <w:r>
        <w:rPr/>
        <w:t>arrangement</w:t>
      </w:r>
      <w:r>
        <w:rPr>
          <w:spacing w:val="39"/>
        </w:rPr>
        <w:t> </w:t>
      </w:r>
      <w:r>
        <w:rPr/>
        <w:t>of</w:t>
      </w:r>
      <w:r>
        <w:rPr>
          <w:spacing w:val="8"/>
        </w:rPr>
        <w:t> </w:t>
      </w:r>
      <w:r>
        <w:rPr/>
        <w:t>title</w:t>
      </w:r>
      <w:r>
        <w:rPr>
          <w:spacing w:val="10"/>
        </w:rPr>
        <w:t> </w:t>
      </w:r>
      <w:r>
        <w:rPr/>
        <w:t>registers</w:t>
      </w:r>
      <w:r>
        <w:rPr>
          <w:spacing w:val="42"/>
        </w:rPr>
        <w:t> </w:t>
      </w:r>
      <w:r>
        <w:rPr/>
        <w:t>was</w:t>
      </w:r>
      <w:r>
        <w:rPr>
          <w:spacing w:val="34"/>
        </w:rPr>
        <w:t> </w:t>
      </w:r>
      <w:r>
        <w:rPr/>
        <w:t>demanded.</w:t>
      </w:r>
      <w:r>
        <w:rPr>
          <w:spacing w:val="17"/>
        </w:rPr>
        <w:t> </w:t>
      </w:r>
      <w:r>
        <w:rPr/>
        <w:t>Tous,</w:t>
      </w:r>
      <w:r>
        <w:rPr>
          <w:spacing w:val="13"/>
        </w:rPr>
        <w:t> </w:t>
      </w:r>
      <w:r>
        <w:rPr/>
        <w:t>Land</w:t>
      </w:r>
      <w:r>
        <w:rPr>
          <w:spacing w:val="-44"/>
        </w:rPr>
        <w:t> </w:t>
      </w:r>
      <w:r>
        <w:rPr>
          <w:spacing w:val="-44"/>
        </w:rPr>
      </w:r>
      <w:r>
        <w:rPr/>
        <w:t>Register</w:t>
      </w:r>
      <w:r>
        <w:rPr>
          <w:spacing w:val="9"/>
        </w:rPr>
        <w:t> </w:t>
      </w:r>
      <w:r>
        <w:rPr/>
        <w:t>Regulations</w:t>
      </w:r>
      <w:r>
        <w:rPr>
          <w:spacing w:val="-9"/>
        </w:rPr>
        <w:t> </w:t>
      </w:r>
      <w:r>
        <w:rPr/>
        <w:t>numbered</w:t>
      </w:r>
      <w:r>
        <w:rPr>
          <w:spacing w:val="21"/>
        </w:rPr>
        <w:t> </w:t>
      </w:r>
      <w:r>
        <w:rPr>
          <w:spacing w:val="-13"/>
        </w:rPr>
        <w:t>1012</w:t>
      </w:r>
      <w:r>
        <w:rPr>
          <w:spacing w:val="16"/>
        </w:rPr>
        <w:t> </w:t>
      </w:r>
      <w:r>
        <w:rPr/>
        <w:t>(Tapu</w:t>
      </w:r>
      <w:r>
        <w:rPr>
          <w:spacing w:val="19"/>
        </w:rPr>
        <w:t> </w:t>
      </w:r>
      <w:r>
        <w:rPr/>
        <w:t>Sicili</w:t>
      </w:r>
      <w:r>
        <w:rPr>
          <w:spacing w:val="4"/>
        </w:rPr>
        <w:t> </w:t>
      </w:r>
      <w:r>
        <w:rPr/>
        <w:t>Tüzüğü)</w:t>
      </w:r>
      <w:r>
        <w:rPr>
          <w:spacing w:val="-39"/>
        </w:rPr>
        <w:t> </w:t>
      </w:r>
      <w:r>
        <w:rPr>
          <w:spacing w:val="-39"/>
        </w:rPr>
      </w:r>
      <w:r>
        <w:rPr/>
        <w:t>came</w:t>
      </w:r>
      <w:r>
        <w:rPr>
          <w:spacing w:val="4"/>
        </w:rPr>
        <w:t> </w:t>
      </w:r>
      <w:r>
        <w:rPr/>
        <w:t>into</w:t>
      </w:r>
      <w:r>
        <w:rPr>
          <w:spacing w:val="1"/>
        </w:rPr>
        <w:t> </w:t>
      </w:r>
      <w:r>
        <w:rPr/>
        <w:t>force</w:t>
      </w:r>
      <w:r>
        <w:rPr>
          <w:spacing w:val="14"/>
        </w:rPr>
        <w:t> </w:t>
      </w:r>
      <w:r>
        <w:rPr/>
        <w:t>with</w:t>
      </w:r>
      <w:r>
        <w:rPr>
          <w:spacing w:val="2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2"/>
        </w:rPr>
        <w:t>decision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Council</w:t>
      </w:r>
      <w:r>
        <w:rPr>
          <w:spacing w:val="30"/>
        </w:rPr>
        <w:t> </w:t>
      </w:r>
      <w:r>
        <w:rPr>
          <w:spacing w:val="-11"/>
        </w:rPr>
        <w:t>of</w:t>
      </w:r>
      <w:r>
        <w:rPr>
          <w:spacing w:val="4"/>
        </w:rPr>
        <w:t> </w:t>
      </w:r>
      <w:r>
        <w:rPr/>
        <w:t>Ministers</w:t>
      </w:r>
      <w:r>
        <w:rPr>
          <w:spacing w:val="-44"/>
        </w:rPr>
        <w:t> </w:t>
      </w:r>
      <w:r>
        <w:rPr>
          <w:spacing w:val="-44"/>
        </w:rPr>
      </w:r>
      <w:r>
        <w:rPr/>
        <w:t>on October 8, </w:t>
      </w:r>
      <w:r>
        <w:rPr>
          <w:spacing w:val="-8"/>
        </w:rPr>
        <w:t>1930. </w:t>
      </w:r>
      <w:r>
        <w:rPr/>
        <w:t>This Regulation indicates how land</w:t>
      </w:r>
      <w:r>
        <w:rPr>
          <w:spacing w:val="-36"/>
        </w:rPr>
        <w:t> </w:t>
      </w:r>
      <w:r>
        <w:rPr>
          <w:spacing w:val="-36"/>
        </w:rPr>
      </w:r>
      <w:r>
        <w:rPr/>
        <w:t>registers are arranged. When taking </w:t>
      </w:r>
      <w:r>
        <w:rPr>
          <w:spacing w:val="45"/>
        </w:rPr>
        <w:t> </w:t>
      </w:r>
      <w:r>
        <w:rPr/>
        <w:t>knowledge</w:t>
      </w:r>
      <w:r>
        <w:rPr>
          <w:w w:val="100"/>
        </w:rPr>
        <w:t> </w:t>
      </w:r>
      <w:r>
        <w:rPr/>
        <w:t>concerning</w:t>
      </w:r>
      <w:r>
        <w:rPr>
          <w:spacing w:val="33"/>
        </w:rPr>
        <w:t> </w:t>
      </w:r>
      <w:r>
        <w:rPr/>
        <w:t>properties</w:t>
      </w:r>
      <w:r>
        <w:rPr>
          <w:spacing w:val="28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19"/>
        </w:rPr>
        <w:t> </w:t>
      </w:r>
      <w:r>
        <w:rPr/>
        <w:t>period</w:t>
      </w:r>
      <w:r>
        <w:rPr>
          <w:spacing w:val="33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Ottomans</w:t>
      </w:r>
      <w:r>
        <w:rPr>
          <w:spacing w:val="33"/>
        </w:rPr>
        <w:t> </w:t>
      </w:r>
      <w:r>
        <w:rPr/>
        <w:t>and</w:t>
      </w:r>
      <w:r>
        <w:rPr>
          <w:spacing w:val="-45"/>
        </w:rPr>
        <w:t> </w:t>
      </w:r>
      <w:r>
        <w:rPr>
          <w:spacing w:val="-45"/>
        </w:rPr>
      </w:r>
      <w:r>
        <w:rPr/>
        <w:t>the</w:t>
      </w:r>
      <w:r>
        <w:rPr>
          <w:spacing w:val="9"/>
        </w:rPr>
        <w:t> </w:t>
      </w:r>
      <w:r>
        <w:rPr/>
        <w:t>Republic</w:t>
      </w:r>
      <w:r>
        <w:rPr>
          <w:spacing w:val="28"/>
        </w:rPr>
        <w:t> </w:t>
      </w:r>
      <w:r>
        <w:rPr/>
        <w:t>summarized</w:t>
      </w:r>
      <w:r>
        <w:rPr>
          <w:spacing w:val="28"/>
        </w:rPr>
        <w:t> </w:t>
      </w:r>
      <w:r>
        <w:rPr/>
        <w:t>above</w:t>
      </w:r>
      <w:r>
        <w:rPr>
          <w:spacing w:val="21"/>
        </w:rPr>
        <w:t> </w:t>
      </w:r>
      <w:r>
        <w:rPr/>
        <w:t>into</w:t>
      </w:r>
      <w:r>
        <w:rPr>
          <w:spacing w:val="16"/>
        </w:rPr>
        <w:t> </w:t>
      </w:r>
      <w:r>
        <w:rPr/>
        <w:t>consideration,</w:t>
      </w:r>
      <w:r>
        <w:rPr>
          <w:spacing w:val="-45"/>
        </w:rPr>
        <w:t> </w:t>
      </w:r>
      <w:r>
        <w:rPr>
          <w:spacing w:val="-45"/>
        </w:rPr>
      </w:r>
      <w:r>
        <w:rPr/>
        <w:t>documents,</w:t>
      </w:r>
      <w:r>
        <w:rPr>
          <w:spacing w:val="13"/>
        </w:rPr>
        <w:t> </w:t>
      </w:r>
      <w:r>
        <w:rPr/>
        <w:t>which</w:t>
      </w:r>
      <w:r>
        <w:rPr>
          <w:spacing w:val="19"/>
        </w:rPr>
        <w:t> </w:t>
      </w:r>
      <w:r>
        <w:rPr/>
        <w:t>have</w:t>
      </w:r>
      <w:r>
        <w:rPr>
          <w:spacing w:val="13"/>
        </w:rPr>
        <w:t> </w:t>
      </w:r>
      <w:r>
        <w:rPr/>
        <w:t>legal</w:t>
      </w:r>
      <w:r>
        <w:rPr>
          <w:spacing w:val="9"/>
        </w:rPr>
        <w:t> </w:t>
      </w:r>
      <w:r>
        <w:rPr/>
        <w:t>importance</w:t>
      </w:r>
      <w:r>
        <w:rPr>
          <w:spacing w:val="14"/>
        </w:rPr>
        <w:t> </w:t>
      </w:r>
      <w:r>
        <w:rPr/>
        <w:t>in</w:t>
      </w:r>
      <w:r>
        <w:rPr>
          <w:spacing w:val="7"/>
        </w:rPr>
        <w:t> </w:t>
      </w:r>
      <w:r>
        <w:rPr/>
        <w:t>our</w:t>
      </w:r>
      <w:r>
        <w:rPr>
          <w:spacing w:val="-1"/>
        </w:rPr>
        <w:t> </w:t>
      </w:r>
      <w:r>
        <w:rPr/>
        <w:t>times,</w:t>
      </w:r>
      <w:r>
        <w:rPr>
          <w:spacing w:val="22"/>
        </w:rPr>
        <w:t> </w:t>
      </w:r>
      <w:r>
        <w:rPr/>
        <w:t>are</w:t>
      </w:r>
      <w:r>
        <w:rPr>
          <w:spacing w:val="-44"/>
        </w:rPr>
        <w:t> </w:t>
      </w:r>
      <w:r>
        <w:rPr>
          <w:spacing w:val="-44"/>
        </w:rPr>
      </w:r>
      <w:r>
        <w:rPr/>
        <w:t>divided</w:t>
      </w:r>
      <w:r>
        <w:rPr>
          <w:spacing w:val="24"/>
        </w:rPr>
        <w:t> </w:t>
      </w:r>
      <w:r>
        <w:rPr/>
        <w:t>into</w:t>
      </w:r>
      <w:r>
        <w:rPr>
          <w:spacing w:val="17"/>
        </w:rPr>
        <w:t> </w:t>
      </w:r>
      <w:r>
        <w:rPr/>
        <w:t>three</w:t>
      </w:r>
      <w:r>
        <w:rPr>
          <w:spacing w:val="12"/>
        </w:rPr>
        <w:t> </w:t>
      </w:r>
      <w:r>
        <w:rPr/>
        <w:t>groups.</w:t>
      </w:r>
      <w:r>
        <w:rPr>
          <w:spacing w:val="17"/>
        </w:rPr>
        <w:t> </w:t>
      </w:r>
      <w:r>
        <w:rPr/>
        <w:t>Toose</w:t>
      </w:r>
      <w:r>
        <w:rPr>
          <w:spacing w:val="24"/>
        </w:rPr>
        <w:t> </w:t>
      </w:r>
      <w:r>
        <w:rPr/>
        <w:t>are</w:t>
      </w:r>
      <w:r>
        <w:rPr>
          <w:spacing w:val="15"/>
        </w:rPr>
        <w:t> </w:t>
      </w:r>
      <w:r>
        <w:rPr/>
        <w:t>the</w:t>
      </w:r>
      <w:r>
        <w:rPr>
          <w:spacing w:val="22"/>
        </w:rPr>
        <w:t> </w:t>
      </w:r>
      <w:r>
        <w:rPr/>
        <w:t>claim</w:t>
      </w:r>
      <w:r>
        <w:rPr>
          <w:spacing w:val="39"/>
        </w:rPr>
        <w:t> </w:t>
      </w:r>
      <w:r>
        <w:rPr/>
        <w:t>document</w:t>
      </w:r>
      <w:r>
        <w:rPr>
          <w:spacing w:val="-39"/>
        </w:rPr>
        <w:t> </w:t>
      </w:r>
      <w:r>
        <w:rPr>
          <w:spacing w:val="-39"/>
        </w:rPr>
      </w:r>
      <w:r>
        <w:rPr/>
        <w:t>(hak</w:t>
      </w:r>
      <w:r>
        <w:rPr>
          <w:spacing w:val="9"/>
        </w:rPr>
        <w:t> </w:t>
      </w:r>
      <w:r>
        <w:rPr/>
        <w:t>belgesi),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allotment</w:t>
      </w:r>
      <w:r>
        <w:rPr>
          <w:spacing w:val="21"/>
        </w:rPr>
        <w:t> </w:t>
      </w:r>
      <w:r>
        <w:rPr/>
        <w:t>document</w:t>
      </w:r>
      <w:r>
        <w:rPr>
          <w:spacing w:val="17"/>
        </w:rPr>
        <w:t> </w:t>
      </w:r>
      <w:r>
        <w:rPr/>
        <w:t>(tahsis</w:t>
      </w:r>
      <w:r>
        <w:rPr>
          <w:spacing w:val="16"/>
        </w:rPr>
        <w:t> </w:t>
      </w:r>
      <w:r>
        <w:rPr/>
        <w:t>belgesi)</w:t>
      </w:r>
      <w:r>
        <w:rPr>
          <w:spacing w:val="29"/>
        </w:rPr>
        <w:t> </w:t>
      </w:r>
      <w:r>
        <w:rPr/>
        <w:t>and</w:t>
      </w:r>
      <w:r>
        <w:rPr>
          <w:spacing w:val="-45"/>
        </w:rPr>
        <w:t> </w:t>
      </w:r>
      <w:r>
        <w:rPr>
          <w:spacing w:val="-45"/>
        </w:rPr>
      </w:r>
      <w:r>
        <w:rPr/>
        <w:t>the proving</w:t>
      </w:r>
      <w:r>
        <w:rPr>
          <w:spacing w:val="27"/>
        </w:rPr>
        <w:t> </w:t>
      </w:r>
      <w:r>
        <w:rPr/>
        <w:t>document.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52" w:lineRule="auto"/>
        <w:ind w:right="12" w:firstLine="10"/>
        <w:jc w:val="both"/>
      </w:pPr>
      <w:r>
        <w:rPr>
          <w:w w:val="105"/>
        </w:rPr>
        <w:t>The </w:t>
      </w:r>
      <w:r>
        <w:rPr>
          <w:w w:val="105"/>
          <w:sz w:val="17"/>
        </w:rPr>
        <w:t>clalın </w:t>
      </w:r>
      <w:r>
        <w:rPr>
          <w:w w:val="105"/>
        </w:rPr>
        <w:t>docuınents: Toese documents</w:t>
      </w:r>
      <w:r>
        <w:rPr>
          <w:spacing w:val="24"/>
          <w:w w:val="105"/>
        </w:rPr>
        <w:t> </w:t>
      </w:r>
      <w:r>
        <w:rPr>
          <w:w w:val="105"/>
        </w:rPr>
        <w:t>composed</w:t>
      </w:r>
      <w:r>
        <w:rPr>
          <w:w w:val="100"/>
        </w:rPr>
        <w:t> </w:t>
      </w:r>
      <w:r>
        <w:rPr>
          <w:w w:val="105"/>
        </w:rPr>
        <w:t>according to the Civil Code give the absolute</w:t>
      </w:r>
      <w:r>
        <w:rPr>
          <w:spacing w:val="-2"/>
          <w:w w:val="105"/>
        </w:rPr>
        <w:t> </w:t>
      </w:r>
      <w:r>
        <w:rPr>
          <w:w w:val="105"/>
        </w:rPr>
        <w:t>ownership</w:t>
      </w:r>
      <w:r>
        <w:rPr>
          <w:w w:val="101"/>
        </w:rPr>
        <w:t> </w:t>
      </w:r>
      <w:r>
        <w:rPr>
          <w:w w:val="105"/>
        </w:rPr>
        <w:t>right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its</w:t>
      </w:r>
      <w:r>
        <w:rPr>
          <w:spacing w:val="-18"/>
          <w:w w:val="105"/>
        </w:rPr>
        <w:t> </w:t>
      </w:r>
      <w:r>
        <w:rPr>
          <w:w w:val="105"/>
        </w:rPr>
        <w:t>owner.</w:t>
      </w:r>
      <w:r>
        <w:rPr>
          <w:spacing w:val="-11"/>
          <w:w w:val="105"/>
        </w:rPr>
        <w:t> </w:t>
      </w:r>
      <w:r>
        <w:rPr>
          <w:w w:val="105"/>
        </w:rPr>
        <w:t>Toe</w:t>
      </w:r>
      <w:r>
        <w:rPr>
          <w:spacing w:val="-14"/>
          <w:w w:val="105"/>
        </w:rPr>
        <w:t> </w:t>
      </w:r>
      <w:r>
        <w:rPr>
          <w:w w:val="105"/>
        </w:rPr>
        <w:t>claim documents</w:t>
      </w:r>
      <w:r>
        <w:rPr>
          <w:spacing w:val="-8"/>
          <w:w w:val="105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as</w:t>
      </w:r>
      <w:r>
        <w:rPr>
          <w:spacing w:val="-19"/>
          <w:w w:val="105"/>
        </w:rPr>
        <w:t> </w:t>
      </w:r>
      <w:r>
        <w:rPr>
          <w:w w:val="105"/>
        </w:rPr>
        <w:t>follows: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59" w:lineRule="auto"/>
        <w:ind w:left="480" w:right="0"/>
        <w:jc w:val="both"/>
      </w:pPr>
      <w:r>
        <w:rPr>
          <w:w w:val="105"/>
        </w:rPr>
        <w:t>Documents</w:t>
      </w:r>
      <w:r>
        <w:rPr>
          <w:spacing w:val="-5"/>
          <w:w w:val="105"/>
        </w:rPr>
        <w:t> </w:t>
      </w:r>
      <w:r>
        <w:rPr>
          <w:w w:val="105"/>
        </w:rPr>
        <w:t>given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21"/>
          <w:w w:val="105"/>
        </w:rPr>
        <w:t> </w:t>
      </w:r>
      <w:r>
        <w:rPr>
          <w:w w:val="105"/>
        </w:rPr>
        <w:t>periods of</w:t>
      </w:r>
      <w:r>
        <w:rPr>
          <w:spacing w:val="-21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Ottomans and</w:t>
      </w:r>
      <w:r>
        <w:rPr>
          <w:w w:val="101"/>
        </w:rPr>
        <w:t> </w:t>
      </w:r>
      <w:r>
        <w:rPr>
          <w:w w:val="105"/>
        </w:rPr>
        <w:t>Turkish Republic with lnspection Books and</w:t>
      </w:r>
      <w:r>
        <w:rPr>
          <w:spacing w:val="6"/>
          <w:w w:val="105"/>
        </w:rPr>
        <w:t> </w:t>
      </w:r>
      <w:r>
        <w:rPr>
          <w:w w:val="105"/>
        </w:rPr>
        <w:t>title</w:t>
      </w:r>
      <w:r>
        <w:rPr>
          <w:w w:val="101"/>
        </w:rPr>
        <w:t> </w:t>
      </w:r>
      <w:r>
        <w:rPr>
          <w:w w:val="105"/>
        </w:rPr>
        <w:t>writing,</w:t>
      </w:r>
    </w:p>
    <w:p>
      <w:pPr>
        <w:pStyle w:val="BodyText"/>
        <w:spacing w:line="264" w:lineRule="auto" w:before="4"/>
        <w:ind w:left="480" w:right="0"/>
        <w:jc w:val="left"/>
      </w:pPr>
      <w:r>
        <w:rPr>
          <w:w w:val="105"/>
        </w:rPr>
        <w:t>Documents</w:t>
      </w:r>
      <w:r>
        <w:rPr>
          <w:spacing w:val="-7"/>
          <w:w w:val="105"/>
        </w:rPr>
        <w:t> </w:t>
      </w:r>
      <w:r>
        <w:rPr>
          <w:w w:val="105"/>
        </w:rPr>
        <w:t>given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aim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settling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23"/>
          <w:w w:val="105"/>
        </w:rPr>
        <w:t> </w:t>
      </w:r>
      <w:r>
        <w:rPr>
          <w:w w:val="105"/>
        </w:rPr>
        <w:t>immigrants,</w:t>
      </w:r>
      <w:r>
        <w:rPr>
          <w:w w:val="102"/>
        </w:rPr>
        <w:t> </w:t>
      </w:r>
      <w:r>
        <w:rPr>
          <w:spacing w:val="-4"/>
          <w:w w:val="105"/>
        </w:rPr>
        <w:t>Title </w:t>
      </w:r>
      <w:r>
        <w:rPr>
          <w:w w:val="105"/>
        </w:rPr>
        <w:t>deeds conceming places given to</w:t>
      </w:r>
      <w:r>
        <w:rPr>
          <w:spacing w:val="13"/>
          <w:w w:val="105"/>
        </w:rPr>
        <w:t> </w:t>
      </w:r>
      <w:r>
        <w:rPr>
          <w:w w:val="105"/>
        </w:rPr>
        <w:t>landless</w:t>
      </w:r>
      <w:r>
        <w:rPr>
          <w:w w:val="102"/>
        </w:rPr>
        <w:t> </w:t>
      </w:r>
      <w:r>
        <w:rPr>
          <w:w w:val="105"/>
        </w:rPr>
        <w:t>farmers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15"/>
          <w:w w:val="105"/>
        </w:rPr>
        <w:t> </w:t>
      </w:r>
      <w:r>
        <w:rPr>
          <w:w w:val="105"/>
        </w:rPr>
        <w:t>land</w:t>
      </w:r>
      <w:r>
        <w:rPr>
          <w:spacing w:val="-12"/>
          <w:w w:val="105"/>
        </w:rPr>
        <w:t> </w:t>
      </w:r>
      <w:r>
        <w:rPr>
          <w:w w:val="105"/>
        </w:rPr>
        <w:t>distribution</w:t>
      </w:r>
      <w:r>
        <w:rPr>
          <w:spacing w:val="-1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state</w:t>
      </w:r>
      <w:r>
        <w:rPr>
          <w:spacing w:val="-18"/>
          <w:w w:val="105"/>
        </w:rPr>
        <w:t> </w:t>
      </w:r>
      <w:r>
        <w:rPr>
          <w:w w:val="105"/>
        </w:rPr>
        <w:t>lands,</w:t>
      </w:r>
      <w:r>
        <w:rPr/>
      </w:r>
    </w:p>
    <w:p>
      <w:pPr>
        <w:pStyle w:val="BodyText"/>
        <w:spacing w:line="264" w:lineRule="auto"/>
        <w:ind w:left="490" w:right="8" w:hanging="10"/>
        <w:jc w:val="both"/>
      </w:pPr>
      <w:r>
        <w:rPr/>
        <w:t>Title deeds related places emptied mutual</w:t>
      </w:r>
      <w:r>
        <w:rPr>
          <w:spacing w:val="9"/>
        </w:rPr>
        <w:t> </w:t>
      </w:r>
      <w:r>
        <w:rPr/>
        <w:t>exchange</w:t>
      </w:r>
      <w:r>
        <w:rPr>
          <w:w w:val="101"/>
        </w:rPr>
        <w:t> </w:t>
      </w:r>
      <w:r>
        <w:rPr/>
        <w:t>treaties and based treaty done with </w:t>
      </w:r>
      <w:r>
        <w:rPr>
          <w:spacing w:val="42"/>
        </w:rPr>
        <w:t> </w:t>
      </w:r>
      <w:r>
        <w:rPr/>
        <w:t>neighbor</w:t>
      </w:r>
      <w:r>
        <w:rPr>
          <w:w w:val="99"/>
        </w:rPr>
        <w:t> </w:t>
      </w:r>
      <w:r>
        <w:rPr/>
        <w:t>countries</w:t>
      </w:r>
    </w:p>
    <w:p>
      <w:pPr>
        <w:pStyle w:val="BodyText"/>
        <w:spacing w:line="252" w:lineRule="auto"/>
        <w:ind w:left="480" w:right="57" w:firstLine="10"/>
        <w:jc w:val="both"/>
      </w:pPr>
      <w:r>
        <w:rPr/>
        <w:t>Ownership document given by court </w:t>
      </w:r>
      <w:r>
        <w:rPr>
          <w:spacing w:val="2"/>
        </w:rPr>
        <w:t>decision</w:t>
      </w:r>
      <w:r>
        <w:rPr>
          <w:spacing w:val="21"/>
        </w:rPr>
        <w:t> </w:t>
      </w:r>
      <w:r>
        <w:rPr/>
        <w:t>and</w:t>
      </w:r>
      <w:r>
        <w:rPr>
          <w:w w:val="101"/>
        </w:rPr>
        <w:t> </w:t>
      </w:r>
      <w:r>
        <w:rPr/>
        <w:t>Document  given  at the result  of  cadastre</w:t>
      </w:r>
      <w:r>
        <w:rPr>
          <w:spacing w:val="15"/>
        </w:rPr>
        <w:t> </w:t>
      </w:r>
      <w:r>
        <w:rPr/>
        <w:t>workings.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61" w:lineRule="auto"/>
        <w:ind w:right="0" w:firstLine="10"/>
        <w:jc w:val="both"/>
      </w:pPr>
      <w:r>
        <w:rPr>
          <w:w w:val="105"/>
        </w:rPr>
        <w:t>The allotment document: Toe allotrnent documents</w:t>
      </w:r>
      <w:r>
        <w:rPr>
          <w:spacing w:val="7"/>
          <w:w w:val="105"/>
        </w:rPr>
        <w:t> </w:t>
      </w:r>
      <w:r>
        <w:rPr>
          <w:w w:val="105"/>
        </w:rPr>
        <w:t>are</w:t>
      </w:r>
      <w:r>
        <w:rPr>
          <w:w w:val="102"/>
        </w:rPr>
        <w:t> </w:t>
      </w:r>
      <w:r>
        <w:rPr>
          <w:w w:val="105"/>
        </w:rPr>
        <w:t>documents undertaken to give ownership right</w:t>
      </w:r>
      <w:r>
        <w:rPr>
          <w:spacing w:val="12"/>
          <w:w w:val="105"/>
        </w:rPr>
        <w:t> </w:t>
      </w:r>
      <w:r>
        <w:rPr>
          <w:w w:val="105"/>
        </w:rPr>
        <w:t>(title</w:t>
      </w:r>
      <w:r>
        <w:rPr>
          <w:w w:val="101"/>
        </w:rPr>
        <w:t> </w:t>
      </w:r>
      <w:r>
        <w:rPr>
          <w:w w:val="105"/>
        </w:rPr>
        <w:t>allocation deed) or usage right (documents pointed</w:t>
      </w:r>
      <w:r>
        <w:rPr>
          <w:spacing w:val="44"/>
          <w:w w:val="105"/>
        </w:rPr>
        <w:t> </w:t>
      </w:r>
      <w:r>
        <w:rPr>
          <w:w w:val="105"/>
        </w:rPr>
        <w:t>the</w:t>
      </w:r>
      <w:r>
        <w:rPr>
          <w:w w:val="99"/>
        </w:rPr>
        <w:t> </w:t>
      </w:r>
      <w:r>
        <w:rPr>
          <w:w w:val="105"/>
        </w:rPr>
        <w:t>utilizing of people of definite village or town</w:t>
      </w:r>
      <w:r>
        <w:rPr>
          <w:spacing w:val="15"/>
          <w:w w:val="105"/>
        </w:rPr>
        <w:t> </w:t>
      </w:r>
      <w:r>
        <w:rPr>
          <w:w w:val="105"/>
        </w:rPr>
        <w:t>from</w:t>
      </w:r>
      <w:r>
        <w:rPr>
          <w:w w:val="99"/>
        </w:rPr>
        <w:t> </w:t>
      </w:r>
      <w:r>
        <w:rPr>
          <w:w w:val="105"/>
        </w:rPr>
        <w:t>abandoned lands such as pasture, mountain pasture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/>
        <w:t>shelter</w:t>
      </w:r>
      <w:r>
        <w:rPr>
          <w:spacing w:val="14"/>
        </w:rPr>
        <w:t> </w:t>
      </w:r>
      <w:r>
        <w:rPr/>
        <w:t>place).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4" w:lineRule="auto"/>
        <w:ind w:right="0" w:firstLine="10"/>
        <w:jc w:val="both"/>
      </w:pPr>
      <w:r>
        <w:rPr>
          <w:w w:val="105"/>
        </w:rPr>
        <w:t>The proving document: Toe proving documents</w:t>
      </w:r>
      <w:r>
        <w:rPr>
          <w:spacing w:val="35"/>
          <w:w w:val="105"/>
        </w:rPr>
        <w:t> </w:t>
      </w:r>
      <w:r>
        <w:rPr>
          <w:w w:val="105"/>
        </w:rPr>
        <w:t>are</w:t>
      </w:r>
      <w:r>
        <w:rPr>
          <w:w w:val="102"/>
        </w:rPr>
        <w:t> </w:t>
      </w:r>
      <w:r>
        <w:rPr>
          <w:w w:val="105"/>
        </w:rPr>
        <w:t>documents taken into consideration while cadastre</w:t>
      </w:r>
      <w:r>
        <w:rPr>
          <w:spacing w:val="39"/>
          <w:w w:val="105"/>
        </w:rPr>
        <w:t> </w:t>
      </w:r>
      <w:r>
        <w:rPr>
          <w:w w:val="105"/>
        </w:rPr>
        <w:t>is</w:t>
      </w:r>
      <w:r>
        <w:rPr>
          <w:w w:val="111"/>
        </w:rPr>
        <w:t> </w:t>
      </w:r>
      <w:r>
        <w:rPr>
          <w:w w:val="105"/>
        </w:rPr>
        <w:t>being done or in case </w:t>
      </w:r>
      <w:r>
        <w:rPr>
          <w:spacing w:val="-11"/>
          <w:w w:val="105"/>
        </w:rPr>
        <w:t>of </w:t>
      </w:r>
      <w:r>
        <w:rPr>
          <w:w w:val="105"/>
        </w:rPr>
        <w:t>disagreement. Toese</w:t>
      </w:r>
      <w:r>
        <w:rPr>
          <w:spacing w:val="15"/>
          <w:w w:val="105"/>
        </w:rPr>
        <w:t> </w:t>
      </w:r>
      <w:r>
        <w:rPr>
          <w:w w:val="105"/>
        </w:rPr>
        <w:t>documents</w:t>
      </w:r>
      <w:r>
        <w:rPr>
          <w:w w:val="101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used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prove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claim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ownership.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this</w:t>
      </w:r>
      <w:r>
        <w:rPr>
          <w:spacing w:val="-4"/>
          <w:w w:val="105"/>
        </w:rPr>
        <w:t> </w:t>
      </w:r>
      <w:r>
        <w:rPr>
          <w:w w:val="105"/>
        </w:rPr>
        <w:t>context,</w:t>
      </w:r>
      <w:r>
        <w:rPr>
          <w:w w:val="102"/>
        </w:rPr>
        <w:t> </w:t>
      </w:r>
      <w:r>
        <w:rPr>
          <w:w w:val="105"/>
        </w:rPr>
        <w:t>uncertifıed title, non-registered title, air photographs,</w:t>
      </w:r>
      <w:r>
        <w:rPr>
          <w:spacing w:val="-24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deed of notary, note of hand (adi senet, Fig.</w:t>
      </w:r>
      <w:r>
        <w:rPr>
          <w:spacing w:val="-3"/>
          <w:w w:val="105"/>
        </w:rPr>
        <w:t> </w:t>
      </w:r>
      <w:r>
        <w:rPr>
          <w:w w:val="105"/>
        </w:rPr>
        <w:t>4),</w:t>
      </w:r>
      <w:r>
        <w:rPr>
          <w:w w:val="107"/>
        </w:rPr>
        <w:t> </w:t>
      </w:r>
      <w:r>
        <w:rPr>
          <w:w w:val="105"/>
        </w:rPr>
        <w:t>possessoıy documents and tax record can be given</w:t>
      </w:r>
      <w:r>
        <w:rPr>
          <w:spacing w:val="-3"/>
          <w:w w:val="105"/>
        </w:rPr>
        <w:t> </w:t>
      </w:r>
      <w:r>
        <w:rPr>
          <w:w w:val="105"/>
        </w:rPr>
        <w:t>an</w:t>
      </w:r>
      <w:r>
        <w:rPr>
          <w:w w:val="96"/>
        </w:rPr>
        <w:t> </w:t>
      </w:r>
      <w:r>
        <w:rPr>
          <w:w w:val="105"/>
        </w:rPr>
        <w:t>example</w:t>
      </w:r>
      <w:r>
        <w:rPr>
          <w:spacing w:val="-15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this</w:t>
      </w:r>
      <w:r>
        <w:rPr>
          <w:spacing w:val="-23"/>
          <w:w w:val="105"/>
        </w:rPr>
        <w:t> </w:t>
      </w:r>
      <w:r>
        <w:rPr>
          <w:w w:val="105"/>
        </w:rPr>
        <w:t>group.</w:t>
      </w:r>
      <w:r>
        <w:rPr/>
      </w:r>
    </w:p>
    <w:p>
      <w:pPr>
        <w:pStyle w:val="BodyText"/>
        <w:spacing w:line="199" w:lineRule="exact"/>
        <w:ind w:left="120" w:right="0" w:firstLine="360"/>
        <w:jc w:val="left"/>
      </w:pPr>
      <w:r>
        <w:rPr/>
        <w:t>Notebooks in which records in the nature of title  </w:t>
      </w:r>
      <w:r>
        <w:rPr>
          <w:spacing w:val="32"/>
        </w:rPr>
        <w:t> </w:t>
      </w:r>
      <w:r>
        <w:rPr/>
        <w:t>and</w:t>
      </w:r>
    </w:p>
    <w:p>
      <w:pPr>
        <w:pStyle w:val="BodyText"/>
        <w:spacing w:line="261" w:lineRule="auto" w:before="21"/>
        <w:ind w:right="2" w:firstLine="10"/>
        <w:jc w:val="both"/>
      </w:pPr>
      <w:r>
        <w:rPr/>
        <w:t>accepted as claim document are written are called as</w:t>
      </w:r>
      <w:r>
        <w:rPr>
          <w:spacing w:val="26"/>
        </w:rPr>
        <w:t> </w:t>
      </w:r>
      <w:r>
        <w:rPr/>
        <w:t>zabıt</w:t>
      </w:r>
      <w:r>
        <w:rPr>
          <w:w w:val="101"/>
        </w:rPr>
        <w:t> </w:t>
      </w:r>
      <w:r>
        <w:rPr>
          <w:spacing w:val="-3"/>
        </w:rPr>
        <w:t>defteri</w:t>
      </w:r>
      <w:r>
        <w:rPr>
          <w:spacing w:val="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general.</w:t>
      </w:r>
      <w:r>
        <w:rPr>
          <w:spacing w:val="5"/>
        </w:rPr>
        <w:t> </w:t>
      </w:r>
      <w:r>
        <w:rPr>
          <w:rFonts w:ascii="Arial" w:hAnsi="Arial"/>
          <w:spacing w:val="2"/>
          <w:sz w:val="17"/>
        </w:rPr>
        <w:t>in</w:t>
      </w:r>
      <w:r>
        <w:rPr>
          <w:spacing w:val="2"/>
        </w:rPr>
        <w:t>the</w:t>
      </w:r>
      <w:r>
        <w:rPr>
          <w:spacing w:val="8"/>
        </w:rPr>
        <w:t> </w:t>
      </w:r>
      <w:r>
        <w:rPr/>
        <w:t>archives</w:t>
      </w:r>
      <w:r>
        <w:rPr>
          <w:spacing w:val="-3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5"/>
        </w:rPr>
        <w:t>GDLRC,</w:t>
      </w:r>
      <w:r>
        <w:rPr>
          <w:spacing w:val="6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total</w:t>
      </w:r>
      <w:r>
        <w:rPr>
          <w:spacing w:val="-40"/>
        </w:rPr>
        <w:t> </w:t>
      </w:r>
      <w:r>
        <w:rPr>
          <w:spacing w:val="-40"/>
        </w:rPr>
      </w:r>
      <w:r>
        <w:rPr/>
        <w:t>22300 volumes </w:t>
      </w:r>
      <w:r>
        <w:rPr>
          <w:spacing w:val="-11"/>
        </w:rPr>
        <w:t>of </w:t>
      </w:r>
      <w:r>
        <w:rPr/>
        <w:t>Tapu Zabıt Defteri (registıy</w:t>
      </w:r>
      <w:r>
        <w:rPr>
          <w:spacing w:val="33"/>
        </w:rPr>
        <w:t> </w:t>
      </w:r>
      <w:r>
        <w:rPr/>
        <w:t>books)</w:t>
      </w:r>
      <w:r>
        <w:rPr>
          <w:w w:val="115"/>
        </w:rPr>
        <w:t> </w:t>
      </w:r>
      <w:r>
        <w:rPr/>
        <w:t>belonged</w:t>
      </w:r>
      <w:r>
        <w:rPr>
          <w:spacing w:val="31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period</w:t>
      </w:r>
      <w:r>
        <w:rPr>
          <w:spacing w:val="24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20"/>
        </w:rPr>
        <w:t> </w:t>
      </w:r>
      <w:r>
        <w:rPr/>
        <w:t>Ottomans</w:t>
      </w:r>
      <w:r>
        <w:rPr>
          <w:spacing w:val="29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8"/>
        </w:rPr>
        <w:t> </w:t>
      </w:r>
      <w:r>
        <w:rPr/>
        <w:t>Republic</w:t>
      </w:r>
      <w:r>
        <w:rPr>
          <w:spacing w:val="-42"/>
        </w:rPr>
        <w:t> </w:t>
      </w:r>
      <w:r>
        <w:rPr>
          <w:spacing w:val="-42"/>
        </w:rPr>
      </w:r>
      <w:r>
        <w:rPr/>
        <w:t>(between</w:t>
      </w:r>
      <w:r>
        <w:rPr>
          <w:spacing w:val="8"/>
        </w:rPr>
        <w:t> </w:t>
      </w:r>
      <w:r>
        <w:rPr>
          <w:spacing w:val="-3"/>
        </w:rPr>
        <w:t>1847-1933).</w:t>
      </w:r>
      <w:r>
        <w:rPr>
          <w:spacing w:val="-18"/>
        </w:rPr>
        <w:t> </w:t>
      </w:r>
      <w:r>
        <w:rPr/>
        <w:t>From</w:t>
      </w:r>
      <w:r>
        <w:rPr>
          <w:spacing w:val="3"/>
        </w:rPr>
        <w:t> </w:t>
      </w:r>
      <w:r>
        <w:rPr/>
        <w:t>these,</w:t>
      </w:r>
      <w:r>
        <w:rPr>
          <w:spacing w:val="-13"/>
        </w:rPr>
        <w:t> </w:t>
      </w:r>
      <w:r>
        <w:rPr/>
        <w:t>while</w:t>
      </w:r>
      <w:r>
        <w:rPr>
          <w:spacing w:val="-7"/>
        </w:rPr>
        <w:t> </w:t>
      </w:r>
      <w:r>
        <w:rPr/>
        <w:t>14023</w:t>
      </w:r>
      <w:r>
        <w:rPr>
          <w:spacing w:val="-28"/>
        </w:rPr>
        <w:t> </w:t>
      </w:r>
      <w:r>
        <w:rPr/>
        <w:t>volumes</w:t>
      </w:r>
      <w:r>
        <w:rPr>
          <w:spacing w:val="-7"/>
        </w:rPr>
        <w:t> </w:t>
      </w:r>
      <w:r>
        <w:rPr/>
        <w:t>are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974" w:lineRule="exact"/>
        <w:ind w:left="3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8"/>
          <w:sz w:val="20"/>
          <w:szCs w:val="20"/>
        </w:rPr>
        <w:drawing>
          <wp:inline distT="0" distB="0" distL="0" distR="0">
            <wp:extent cx="2603754" cy="1888998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754" cy="188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58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834" w:lineRule="exact"/>
        <w:ind w:left="3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6"/>
          <w:sz w:val="20"/>
          <w:szCs w:val="20"/>
        </w:rPr>
        <w:drawing>
          <wp:inline distT="0" distB="0" distL="0" distR="0">
            <wp:extent cx="2603754" cy="1799653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754" cy="179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56"/>
          <w:sz w:val="20"/>
          <w:szCs w:val="20"/>
        </w:rPr>
      </w:r>
    </w:p>
    <w:p>
      <w:pPr>
        <w:pStyle w:val="BodyText"/>
        <w:spacing w:line="240" w:lineRule="auto" w:before="138"/>
        <w:ind w:right="0"/>
        <w:jc w:val="both"/>
      </w:pPr>
      <w:r>
        <w:rPr>
          <w:w w:val="105"/>
        </w:rPr>
        <w:t>Fig.</w:t>
      </w:r>
      <w:r>
        <w:rPr>
          <w:spacing w:val="-12"/>
          <w:w w:val="105"/>
        </w:rPr>
        <w:t> </w:t>
      </w:r>
      <w:r>
        <w:rPr>
          <w:w w:val="105"/>
        </w:rPr>
        <w:t>4:</w:t>
      </w:r>
      <w:r>
        <w:rPr>
          <w:spacing w:val="-8"/>
          <w:w w:val="105"/>
        </w:rPr>
        <w:t> </w:t>
      </w:r>
      <w:r>
        <w:rPr>
          <w:w w:val="105"/>
        </w:rPr>
        <w:t>An</w:t>
      </w:r>
      <w:r>
        <w:rPr>
          <w:spacing w:val="-8"/>
          <w:w w:val="105"/>
        </w:rPr>
        <w:t> </w:t>
      </w:r>
      <w:r>
        <w:rPr>
          <w:w w:val="105"/>
        </w:rPr>
        <w:t>example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20"/>
          <w:w w:val="105"/>
        </w:rPr>
        <w:t> </w:t>
      </w:r>
      <w:r>
        <w:rPr>
          <w:w w:val="105"/>
        </w:rPr>
        <w:t>note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20"/>
          <w:w w:val="105"/>
        </w:rPr>
        <w:t> </w:t>
      </w:r>
      <w:r>
        <w:rPr>
          <w:w w:val="105"/>
        </w:rPr>
        <w:t>hand</w:t>
      </w:r>
      <w:r>
        <w:rPr>
          <w:spacing w:val="-4"/>
          <w:w w:val="105"/>
        </w:rPr>
        <w:t> </w:t>
      </w:r>
      <w:r>
        <w:rPr>
          <w:w w:val="105"/>
        </w:rPr>
        <w:t>(Adi</w:t>
      </w:r>
      <w:r>
        <w:rPr>
          <w:spacing w:val="-5"/>
          <w:w w:val="105"/>
        </w:rPr>
        <w:t> </w:t>
      </w:r>
      <w:r>
        <w:rPr>
          <w:w w:val="105"/>
        </w:rPr>
        <w:t>Senet)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52" w:lineRule="auto"/>
        <w:ind w:right="116"/>
        <w:jc w:val="both"/>
      </w:pPr>
      <w:r>
        <w:rPr/>
        <w:t>belonged</w:t>
      </w:r>
      <w:r>
        <w:rPr>
          <w:spacing w:val="25"/>
        </w:rPr>
        <w:t> </w:t>
      </w:r>
      <w:r>
        <w:rPr/>
        <w:t>to</w:t>
      </w:r>
      <w:r>
        <w:rPr>
          <w:spacing w:val="17"/>
        </w:rPr>
        <w:t> </w:t>
      </w:r>
      <w:r>
        <w:rPr/>
        <w:t>places</w:t>
      </w:r>
      <w:r>
        <w:rPr>
          <w:spacing w:val="13"/>
        </w:rPr>
        <w:t> </w:t>
      </w:r>
      <w:r>
        <w:rPr/>
        <w:t>in</w:t>
      </w:r>
      <w:r>
        <w:rPr>
          <w:spacing w:val="30"/>
        </w:rPr>
        <w:t> </w:t>
      </w:r>
      <w:r>
        <w:rPr/>
        <w:t>the</w:t>
      </w:r>
      <w:r>
        <w:rPr>
          <w:spacing w:val="20"/>
        </w:rPr>
        <w:t> </w:t>
      </w:r>
      <w:r>
        <w:rPr/>
        <w:t>national</w:t>
      </w:r>
      <w:r>
        <w:rPr>
          <w:spacing w:val="9"/>
        </w:rPr>
        <w:t> </w:t>
      </w:r>
      <w:r>
        <w:rPr/>
        <w:t>boundaries</w:t>
      </w:r>
      <w:r>
        <w:rPr>
          <w:spacing w:val="44"/>
        </w:rPr>
        <w:t> </w:t>
      </w:r>
      <w:r>
        <w:rPr/>
        <w:t>of</w:t>
      </w:r>
      <w:r>
        <w:rPr>
          <w:spacing w:val="7"/>
        </w:rPr>
        <w:t> </w:t>
      </w:r>
      <w:r>
        <w:rPr/>
        <w:t>Turkey,</w:t>
      </w:r>
      <w:r>
        <w:rPr>
          <w:spacing w:val="-45"/>
        </w:rPr>
        <w:t> </w:t>
      </w:r>
      <w:r>
        <w:rPr>
          <w:spacing w:val="-45"/>
        </w:rPr>
      </w:r>
      <w:r>
        <w:rPr/>
        <w:t>8277</w:t>
      </w:r>
      <w:r>
        <w:rPr>
          <w:spacing w:val="33"/>
        </w:rPr>
        <w:t> </w:t>
      </w:r>
      <w:r>
        <w:rPr/>
        <w:t>volumes</w:t>
      </w:r>
      <w:r>
        <w:rPr>
          <w:spacing w:val="32"/>
        </w:rPr>
        <w:t> </w:t>
      </w:r>
      <w:r>
        <w:rPr/>
        <w:t>are</w:t>
      </w:r>
      <w:r>
        <w:rPr>
          <w:spacing w:val="20"/>
        </w:rPr>
        <w:t> </w:t>
      </w:r>
      <w:r>
        <w:rPr/>
        <w:t>belonged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places</w:t>
      </w:r>
      <w:r>
        <w:rPr>
          <w:spacing w:val="30"/>
        </w:rPr>
        <w:t> </w:t>
      </w:r>
      <w:r>
        <w:rPr/>
        <w:t>outside</w:t>
      </w:r>
      <w:r>
        <w:rPr>
          <w:spacing w:val="40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-45"/>
        </w:rPr>
        <w:t> </w:t>
      </w:r>
      <w:r>
        <w:rPr>
          <w:spacing w:val="-45"/>
        </w:rPr>
      </w:r>
      <w:r>
        <w:rPr/>
        <w:t>national</w:t>
      </w:r>
      <w:r>
        <w:rPr>
          <w:spacing w:val="19"/>
        </w:rPr>
        <w:t> </w:t>
      </w:r>
      <w:r>
        <w:rPr/>
        <w:t>boundaries.</w:t>
      </w:r>
      <w:r>
        <w:rPr>
          <w:spacing w:val="25"/>
        </w:rPr>
        <w:t> </w:t>
      </w:r>
      <w:r>
        <w:rPr/>
        <w:t>Nevertheless,</w:t>
      </w:r>
      <w:r>
        <w:rPr>
          <w:spacing w:val="1"/>
        </w:rPr>
        <w:t> </w:t>
      </w:r>
      <w:r>
        <w:rPr/>
        <w:t>these</w:t>
      </w:r>
      <w:r>
        <w:rPr>
          <w:spacing w:val="45"/>
        </w:rPr>
        <w:t> </w:t>
      </w:r>
      <w:r>
        <w:rPr/>
        <w:t>places</w:t>
      </w:r>
      <w:r>
        <w:rPr>
          <w:spacing w:val="13"/>
        </w:rPr>
        <w:t> </w:t>
      </w:r>
      <w:r>
        <w:rPr/>
        <w:t>were</w:t>
      </w:r>
      <w:r>
        <w:rPr>
          <w:spacing w:val="13"/>
        </w:rPr>
        <w:t> </w:t>
      </w:r>
      <w:r>
        <w:rPr/>
        <w:t>in</w:t>
      </w:r>
      <w:r>
        <w:rPr>
          <w:spacing w:val="-45"/>
        </w:rPr>
        <w:t> </w:t>
      </w:r>
      <w:r>
        <w:rPr>
          <w:spacing w:val="-45"/>
        </w:rPr>
      </w:r>
      <w:r>
        <w:rPr/>
        <w:t>the</w:t>
      </w:r>
      <w:r>
        <w:rPr>
          <w:spacing w:val="38"/>
        </w:rPr>
        <w:t> </w:t>
      </w:r>
      <w:r>
        <w:rPr/>
        <w:t>Ottoman</w:t>
      </w:r>
      <w:r>
        <w:rPr>
          <w:spacing w:val="33"/>
        </w:rPr>
        <w:t> </w:t>
      </w:r>
      <w:r>
        <w:rPr/>
        <w:t>national</w:t>
      </w:r>
      <w:r>
        <w:rPr>
          <w:spacing w:val="4"/>
        </w:rPr>
        <w:t> </w:t>
      </w:r>
      <w:r>
        <w:rPr/>
        <w:t>boundaries</w:t>
      </w:r>
      <w:r>
        <w:rPr>
          <w:spacing w:val="44"/>
        </w:rPr>
        <w:t> </w:t>
      </w:r>
      <w:r>
        <w:rPr/>
        <w:t>between</w:t>
      </w:r>
      <w:r>
        <w:rPr>
          <w:spacing w:val="14"/>
        </w:rPr>
        <w:t> </w:t>
      </w:r>
      <w:r>
        <w:rPr>
          <w:spacing w:val="-6"/>
        </w:rPr>
        <w:t>1847-1933.</w:t>
      </w:r>
      <w:r>
        <w:rPr>
          <w:spacing w:val="-44"/>
        </w:rPr>
        <w:t> </w:t>
      </w:r>
      <w:r>
        <w:rPr>
          <w:spacing w:val="-44"/>
        </w:rPr>
      </w:r>
      <w:r>
        <w:rPr/>
        <w:t>From </w:t>
      </w:r>
      <w:r>
        <w:rPr>
          <w:spacing w:val="-9"/>
        </w:rPr>
        <w:t>1934 </w:t>
      </w:r>
      <w:r>
        <w:rPr/>
        <w:t>to day, 320000 volumes second copy of Title</w:t>
      </w:r>
      <w:r>
        <w:rPr>
          <w:spacing w:val="-46"/>
        </w:rPr>
        <w:t> </w:t>
      </w:r>
      <w:r>
        <w:rPr>
          <w:spacing w:val="-46"/>
        </w:rPr>
      </w:r>
      <w:r>
        <w:rPr/>
        <w:t>Register also exist in the archive  (GDLRC,</w:t>
      </w:r>
      <w:r>
        <w:rPr>
          <w:spacing w:val="45"/>
        </w:rPr>
        <w:t> </w:t>
      </w:r>
      <w:r>
        <w:rPr/>
        <w:t>2005b).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06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0"/>
          <w:sz w:val="18"/>
        </w:rPr>
        <w:t>GEOMETRICAL </w:t>
      </w:r>
      <w:r>
        <w:rPr>
          <w:rFonts w:ascii="Times New Roman"/>
          <w:spacing w:val="40"/>
          <w:w w:val="110"/>
          <w:sz w:val="18"/>
        </w:rPr>
        <w:t> </w:t>
      </w:r>
      <w:r>
        <w:rPr>
          <w:rFonts w:ascii="Times New Roman"/>
          <w:w w:val="110"/>
          <w:sz w:val="18"/>
        </w:rPr>
        <w:t>CADASTRE</w:t>
      </w:r>
      <w:r>
        <w:rPr>
          <w:rFonts w:asci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59" w:lineRule="auto"/>
        <w:ind w:right="99" w:firstLine="370"/>
        <w:jc w:val="both"/>
      </w:pPr>
      <w:r>
        <w:rPr>
          <w:w w:val="105"/>
        </w:rPr>
        <w:t>Toe</w:t>
      </w:r>
      <w:r>
        <w:rPr>
          <w:spacing w:val="-16"/>
          <w:w w:val="105"/>
        </w:rPr>
        <w:t> </w:t>
      </w:r>
      <w:r>
        <w:rPr>
          <w:w w:val="105"/>
        </w:rPr>
        <w:t>works</w:t>
      </w:r>
      <w:r>
        <w:rPr>
          <w:spacing w:val="-18"/>
          <w:w w:val="105"/>
        </w:rPr>
        <w:t> </w:t>
      </w:r>
      <w:r>
        <w:rPr>
          <w:w w:val="105"/>
        </w:rPr>
        <w:t>of</w:t>
      </w:r>
      <w:r>
        <w:rPr>
          <w:spacing w:val="-20"/>
          <w:w w:val="105"/>
        </w:rPr>
        <w:t> </w:t>
      </w:r>
      <w:r>
        <w:rPr>
          <w:w w:val="105"/>
        </w:rPr>
        <w:t>geometrical</w:t>
      </w:r>
      <w:r>
        <w:rPr>
          <w:spacing w:val="-2"/>
          <w:w w:val="105"/>
        </w:rPr>
        <w:t> </w:t>
      </w:r>
      <w:r>
        <w:rPr>
          <w:w w:val="105"/>
        </w:rPr>
        <w:t>cadastre</w:t>
      </w:r>
      <w:r>
        <w:rPr>
          <w:spacing w:val="-11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commenced</w:t>
      </w:r>
      <w:r>
        <w:rPr>
          <w:w w:val="100"/>
        </w:rPr>
        <w:t> </w:t>
      </w:r>
      <w:r>
        <w:rPr>
          <w:w w:val="105"/>
        </w:rPr>
        <w:t>in 1908. This work done the aim of irrigation in</w:t>
      </w:r>
      <w:r>
        <w:rPr>
          <w:spacing w:val="13"/>
          <w:w w:val="105"/>
        </w:rPr>
        <w:t> </w:t>
      </w:r>
      <w:r>
        <w:rPr>
          <w:w w:val="105"/>
        </w:rPr>
        <w:t>villages</w:t>
      </w:r>
      <w:r>
        <w:rPr>
          <w:w w:val="100"/>
        </w:rPr>
        <w:t> </w:t>
      </w:r>
      <w:r>
        <w:rPr>
          <w:w w:val="105"/>
        </w:rPr>
        <w:t>Çumra-</w:t>
      </w:r>
      <w:r>
        <w:rPr>
          <w:spacing w:val="-16"/>
          <w:w w:val="105"/>
        </w:rPr>
        <w:t> </w:t>
      </w:r>
      <w:r>
        <w:rPr>
          <w:w w:val="105"/>
        </w:rPr>
        <w:t>Karkın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23"/>
          <w:w w:val="105"/>
        </w:rPr>
        <w:t> </w:t>
      </w:r>
      <w:r>
        <w:rPr>
          <w:w w:val="105"/>
        </w:rPr>
        <w:t>Konya</w:t>
      </w:r>
      <w:r>
        <w:rPr>
          <w:spacing w:val="2"/>
          <w:w w:val="105"/>
        </w:rPr>
        <w:t> </w:t>
      </w:r>
      <w:r>
        <w:rPr>
          <w:w w:val="105"/>
        </w:rPr>
        <w:t>encloses</w:t>
      </w:r>
      <w:r>
        <w:rPr>
          <w:spacing w:val="-14"/>
          <w:w w:val="105"/>
        </w:rPr>
        <w:t> </w:t>
      </w:r>
      <w:r>
        <w:rPr>
          <w:w w:val="105"/>
        </w:rPr>
        <w:t>area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30000</w:t>
      </w:r>
      <w:r>
        <w:rPr>
          <w:spacing w:val="-9"/>
          <w:w w:val="105"/>
        </w:rPr>
        <w:t> </w:t>
      </w:r>
      <w:r>
        <w:rPr>
          <w:w w:val="105"/>
        </w:rPr>
        <w:t>hectares.</w:t>
      </w:r>
      <w:r>
        <w:rPr>
          <w:w w:val="144"/>
        </w:rPr>
        <w:t> </w:t>
      </w:r>
      <w:r>
        <w:rPr>
          <w:w w:val="105"/>
        </w:rPr>
        <w:t>On the other hand, in </w:t>
      </w:r>
      <w:r>
        <w:rPr>
          <w:spacing w:val="-10"/>
          <w:w w:val="105"/>
        </w:rPr>
        <w:t>1915, </w:t>
      </w:r>
      <w:r>
        <w:rPr>
          <w:w w:val="105"/>
        </w:rPr>
        <w:t>cadastral works were done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w w:val="103"/>
        </w:rPr>
        <w:t> </w:t>
      </w:r>
      <w:r>
        <w:rPr>
          <w:w w:val="105"/>
        </w:rPr>
        <w:t>some districts such as Galata, Feriköy and Büyükada</w:t>
      </w:r>
      <w:r>
        <w:rPr>
          <w:spacing w:val="29"/>
          <w:w w:val="105"/>
        </w:rPr>
        <w:t> </w:t>
      </w:r>
      <w:r>
        <w:rPr>
          <w:spacing w:val="-11"/>
          <w:w w:val="105"/>
        </w:rPr>
        <w:t>of</w:t>
      </w:r>
      <w:r>
        <w:rPr>
          <w:w w:val="117"/>
        </w:rPr>
        <w:t> </w:t>
      </w:r>
      <w:r>
        <w:rPr>
          <w:w w:val="105"/>
        </w:rPr>
        <w:t>Istanbul. However, the First World War interrupted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mentioned works (Türkkan, 1928). After the</w:t>
      </w:r>
      <w:r>
        <w:rPr>
          <w:spacing w:val="24"/>
          <w:w w:val="105"/>
        </w:rPr>
        <w:t> </w:t>
      </w:r>
      <w:r>
        <w:rPr>
          <w:w w:val="105"/>
        </w:rPr>
        <w:t>Turkish</w:t>
      </w:r>
      <w:r>
        <w:rPr>
          <w:w w:val="101"/>
        </w:rPr>
        <w:t> </w:t>
      </w:r>
      <w:r>
        <w:rPr>
          <w:w w:val="105"/>
        </w:rPr>
        <w:t>Republic was founded, the law with four articles</w:t>
      </w:r>
      <w:r>
        <w:rPr>
          <w:spacing w:val="30"/>
          <w:w w:val="105"/>
        </w:rPr>
        <w:t> </w:t>
      </w:r>
      <w:r>
        <w:rPr>
          <w:w w:val="105"/>
        </w:rPr>
        <w:t>which</w:t>
      </w:r>
      <w:r>
        <w:rPr>
          <w:w w:val="99"/>
        </w:rPr>
        <w:t> </w:t>
      </w:r>
      <w:r>
        <w:rPr>
          <w:w w:val="105"/>
        </w:rPr>
        <w:t>provide to establish the Cadastre Agency in the</w:t>
      </w:r>
      <w:r>
        <w:rPr>
          <w:spacing w:val="-17"/>
          <w:w w:val="105"/>
        </w:rPr>
        <w:t> </w:t>
      </w:r>
      <w:r>
        <w:rPr>
          <w:w w:val="105"/>
        </w:rPr>
        <w:t>structure</w:t>
      </w:r>
      <w:r>
        <w:rPr>
          <w:w w:val="100"/>
        </w:rPr>
        <w:t> </w:t>
      </w:r>
      <w:r>
        <w:rPr>
          <w:w w:val="105"/>
        </w:rPr>
        <w:t>of</w:t>
      </w:r>
      <w:r>
        <w:rPr>
          <w:spacing w:val="-22"/>
          <w:w w:val="105"/>
        </w:rPr>
        <w:t> </w:t>
      </w:r>
      <w:r>
        <w:rPr>
          <w:w w:val="105"/>
        </w:rPr>
        <w:t>Land</w:t>
      </w:r>
      <w:r>
        <w:rPr>
          <w:spacing w:val="-22"/>
          <w:w w:val="105"/>
        </w:rPr>
        <w:t> </w:t>
      </w:r>
      <w:r>
        <w:rPr>
          <w:w w:val="105"/>
        </w:rPr>
        <w:t>Registry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(Tapu</w:t>
      </w:r>
      <w:r>
        <w:rPr>
          <w:spacing w:val="-21"/>
          <w:w w:val="105"/>
        </w:rPr>
        <w:t> </w:t>
      </w:r>
      <w:r>
        <w:rPr>
          <w:w w:val="105"/>
        </w:rPr>
        <w:t>Müdüriyet-i</w:t>
      </w:r>
      <w:r>
        <w:rPr>
          <w:spacing w:val="-11"/>
          <w:w w:val="105"/>
        </w:rPr>
        <w:t> </w:t>
      </w:r>
      <w:r>
        <w:rPr>
          <w:w w:val="105"/>
        </w:rPr>
        <w:t>Umumiye)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20"/>
          <w:w w:val="105"/>
        </w:rPr>
        <w:t> </w:t>
      </w:r>
      <w:r>
        <w:rPr>
          <w:w w:val="105"/>
        </w:rPr>
        <w:t>came</w:t>
      </w:r>
      <w:r>
        <w:rPr>
          <w:w w:val="100"/>
        </w:rPr>
        <w:t> </w:t>
      </w:r>
      <w:r>
        <w:rPr>
          <w:w w:val="105"/>
        </w:rPr>
        <w:t>into</w:t>
      </w:r>
      <w:r>
        <w:rPr>
          <w:spacing w:val="-7"/>
          <w:w w:val="105"/>
        </w:rPr>
        <w:t> </w:t>
      </w:r>
      <w:r>
        <w:rPr>
          <w:w w:val="105"/>
        </w:rPr>
        <w:t>force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11"/>
          <w:w w:val="105"/>
        </w:rPr>
        <w:t> </w:t>
      </w:r>
      <w:r>
        <w:rPr>
          <w:spacing w:val="-10"/>
          <w:w w:val="105"/>
        </w:rPr>
        <w:t>1925</w:t>
      </w:r>
      <w:r>
        <w:rPr>
          <w:spacing w:val="1"/>
          <w:w w:val="105"/>
        </w:rPr>
        <w:t> </w:t>
      </w:r>
      <w:r>
        <w:rPr>
          <w:w w:val="105"/>
        </w:rPr>
        <w:t>(Aygün, 1935).</w:t>
      </w:r>
      <w:r>
        <w:rPr>
          <w:spacing w:val="-23"/>
          <w:w w:val="105"/>
        </w:rPr>
        <w:t> </w:t>
      </w:r>
      <w:r>
        <w:rPr>
          <w:w w:val="105"/>
        </w:rPr>
        <w:t>Besides,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echıcation</w:t>
      </w:r>
      <w:r>
        <w:rPr>
          <w:w w:val="94"/>
        </w:rPr>
        <w:t> </w:t>
      </w:r>
      <w:r>
        <w:rPr>
          <w:w w:val="105"/>
        </w:rPr>
        <w:t>of technical staffs as map and cadastre expert and</w:t>
      </w:r>
      <w:r>
        <w:rPr>
          <w:spacing w:val="42"/>
          <w:w w:val="105"/>
        </w:rPr>
        <w:t> </w:t>
      </w:r>
      <w:r>
        <w:rPr>
          <w:w w:val="105"/>
        </w:rPr>
        <w:t>the</w:t>
      </w:r>
      <w:r>
        <w:rPr>
          <w:w w:val="99"/>
        </w:rPr>
        <w:t> </w:t>
      </w:r>
      <w:r>
        <w:rPr>
          <w:w w:val="105"/>
        </w:rPr>
        <w:t>forming </w:t>
      </w:r>
      <w:r>
        <w:rPr>
          <w:spacing w:val="-11"/>
          <w:w w:val="105"/>
        </w:rPr>
        <w:t>of </w:t>
      </w:r>
      <w:r>
        <w:rPr>
          <w:w w:val="105"/>
        </w:rPr>
        <w:t>technical facilities were started</w:t>
      </w:r>
      <w:r>
        <w:rPr>
          <w:spacing w:val="21"/>
          <w:w w:val="105"/>
        </w:rPr>
        <w:t> </w:t>
      </w:r>
      <w:r>
        <w:rPr>
          <w:w w:val="105"/>
        </w:rPr>
        <w:t>with</w:t>
      </w:r>
      <w:r>
        <w:rPr>
          <w:w w:val="98"/>
        </w:rPr>
        <w:t> </w:t>
      </w:r>
      <w:r>
        <w:rPr>
          <w:w w:val="105"/>
        </w:rPr>
        <w:t>contributions of expert surveyors invited from</w:t>
      </w:r>
      <w:r>
        <w:rPr>
          <w:spacing w:val="25"/>
          <w:w w:val="105"/>
        </w:rPr>
        <w:t> </w:t>
      </w:r>
      <w:r>
        <w:rPr>
          <w:w w:val="105"/>
        </w:rPr>
        <w:t>Germany</w:t>
      </w:r>
      <w:r>
        <w:rPr>
          <w:w w:val="100"/>
        </w:rPr>
        <w:t> </w:t>
      </w:r>
      <w:r>
        <w:rPr>
          <w:w w:val="105"/>
        </w:rPr>
        <w:t>and</w:t>
      </w:r>
      <w:r>
        <w:rPr>
          <w:spacing w:val="-37"/>
          <w:w w:val="105"/>
        </w:rPr>
        <w:t> </w:t>
      </w:r>
      <w:r>
        <w:rPr>
          <w:w w:val="105"/>
        </w:rPr>
        <w:t>France.</w:t>
      </w:r>
      <w:r>
        <w:rPr/>
      </w:r>
    </w:p>
    <w:p>
      <w:pPr>
        <w:spacing w:after="0" w:line="259" w:lineRule="auto"/>
        <w:jc w:val="both"/>
        <w:sectPr>
          <w:footerReference w:type="default" r:id="rId12"/>
          <w:pgSz w:w="12240" w:h="15830"/>
          <w:pgMar w:footer="701" w:header="1478" w:top="1660" w:bottom="900" w:left="1320" w:right="1320"/>
          <w:pgNumType w:start="1421"/>
          <w:cols w:num="2" w:equalWidth="0">
            <w:col w:w="4622" w:space="238"/>
            <w:col w:w="474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2240" w:h="15830"/>
          <w:pgMar w:header="1478" w:footer="701" w:top="1660" w:bottom="900" w:left="1320" w:right="1300"/>
        </w:sectPr>
      </w:pPr>
    </w:p>
    <w:p>
      <w:pPr>
        <w:pStyle w:val="BodyText"/>
        <w:spacing w:line="264" w:lineRule="auto" w:before="75"/>
        <w:ind w:right="16" w:firstLine="370"/>
        <w:jc w:val="both"/>
      </w:pPr>
      <w:r>
        <w:rPr/>
        <w:t>in Turkey, the fırst legal text, which supports</w:t>
      </w:r>
      <w:r>
        <w:rPr>
          <w:spacing w:val="42"/>
        </w:rPr>
        <w:t> </w:t>
      </w:r>
      <w:r>
        <w:rPr/>
        <w:t>the</w:t>
      </w:r>
      <w:r>
        <w:rPr>
          <w:w w:val="99"/>
        </w:rPr>
        <w:t> </w:t>
      </w:r>
      <w:r>
        <w:rPr/>
        <w:t>passing to geometrical cadastre, is the Turkish Civil</w:t>
      </w:r>
      <w:r>
        <w:rPr>
          <w:spacing w:val="7"/>
        </w:rPr>
        <w:t> </w:t>
      </w:r>
      <w:r>
        <w:rPr/>
        <w:t>Code</w:t>
      </w:r>
      <w:r>
        <w:rPr>
          <w:w w:val="100"/>
        </w:rPr>
        <w:t> </w:t>
      </w:r>
      <w:r>
        <w:rPr/>
        <w:t>accepted</w:t>
      </w:r>
      <w:r>
        <w:rPr>
          <w:spacing w:val="17"/>
        </w:rPr>
        <w:t> </w:t>
      </w:r>
      <w:r>
        <w:rPr/>
        <w:t>by</w:t>
      </w:r>
      <w:r>
        <w:rPr>
          <w:spacing w:val="21"/>
        </w:rPr>
        <w:t> </w:t>
      </w:r>
      <w:r>
        <w:rPr/>
        <w:t>translating</w:t>
      </w:r>
      <w:r>
        <w:rPr>
          <w:spacing w:val="27"/>
        </w:rPr>
        <w:t> </w:t>
      </w:r>
      <w:r>
        <w:rPr/>
        <w:t>exactly</w:t>
      </w:r>
      <w:r>
        <w:rPr>
          <w:spacing w:val="7"/>
        </w:rPr>
        <w:t> </w:t>
      </w:r>
      <w:r>
        <w:rPr/>
        <w:t>from</w:t>
      </w:r>
      <w:r>
        <w:rPr>
          <w:spacing w:val="17"/>
        </w:rPr>
        <w:t> </w:t>
      </w:r>
      <w:r>
        <w:rPr/>
        <w:t>German</w:t>
      </w:r>
      <w:r>
        <w:rPr>
          <w:spacing w:val="19"/>
        </w:rPr>
        <w:t> </w:t>
      </w:r>
      <w:r>
        <w:rPr/>
        <w:t>Civil</w:t>
      </w:r>
      <w:r>
        <w:rPr>
          <w:spacing w:val="26"/>
        </w:rPr>
        <w:t> </w:t>
      </w:r>
      <w:r>
        <w:rPr/>
        <w:t>Code.</w:t>
      </w:r>
      <w:r>
        <w:rPr>
          <w:spacing w:val="-46"/>
        </w:rPr>
        <w:t> </w:t>
      </w:r>
      <w:r>
        <w:rPr>
          <w:spacing w:val="-46"/>
        </w:rPr>
      </w:r>
      <w:r>
        <w:rPr/>
        <w:t>in</w:t>
      </w:r>
      <w:r>
        <w:rPr>
          <w:spacing w:val="35"/>
        </w:rPr>
        <w:t> </w:t>
      </w:r>
      <w:r>
        <w:rPr/>
        <w:t>this</w:t>
      </w:r>
      <w:r>
        <w:rPr>
          <w:spacing w:val="3"/>
        </w:rPr>
        <w:t> </w:t>
      </w:r>
      <w:r>
        <w:rPr/>
        <w:t>code,</w:t>
      </w:r>
      <w:r>
        <w:rPr>
          <w:spacing w:val="21"/>
        </w:rPr>
        <w:t> </w:t>
      </w:r>
      <w:r>
        <w:rPr/>
        <w:t>by</w:t>
      </w:r>
      <w:r>
        <w:rPr>
          <w:spacing w:val="8"/>
        </w:rPr>
        <w:t> </w:t>
      </w:r>
      <w:r>
        <w:rPr>
          <w:spacing w:val="-3"/>
        </w:rPr>
        <w:t>defıning</w:t>
      </w:r>
      <w:r>
        <w:rPr>
          <w:spacing w:val="9"/>
        </w:rPr>
        <w:t> </w:t>
      </w:r>
      <w:r>
        <w:rPr/>
        <w:t>boundaries</w:t>
      </w:r>
      <w:r>
        <w:rPr>
          <w:spacing w:val="16"/>
        </w:rPr>
        <w:t> </w:t>
      </w:r>
      <w:r>
        <w:rPr/>
        <w:t>of</w:t>
      </w:r>
      <w:r>
        <w:rPr>
          <w:spacing w:val="27"/>
        </w:rPr>
        <w:t> </w:t>
      </w:r>
      <w:r>
        <w:rPr/>
        <w:t>immovable,</w:t>
      </w:r>
      <w:r>
        <w:rPr>
          <w:spacing w:val="-45"/>
        </w:rPr>
        <w:t> </w:t>
      </w:r>
      <w:r>
        <w:rPr>
          <w:spacing w:val="-45"/>
        </w:rPr>
      </w:r>
      <w:r>
        <w:rPr/>
        <w:t>horizontal boundaıy is demarcated with  fixed </w:t>
      </w:r>
      <w:r>
        <w:rPr>
          <w:spacing w:val="10"/>
        </w:rPr>
        <w:t> </w:t>
      </w:r>
      <w:r>
        <w:rPr/>
        <w:t>comer</w:t>
      </w:r>
      <w:r>
        <w:rPr>
          <w:w w:val="104"/>
        </w:rPr>
        <w:t> </w:t>
      </w:r>
      <w:r>
        <w:rPr/>
        <w:t>points</w:t>
      </w:r>
      <w:r>
        <w:rPr>
          <w:spacing w:val="30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10"/>
        </w:rPr>
        <w:t> </w:t>
      </w:r>
      <w:r>
        <w:rPr/>
        <w:t>fıeld</w:t>
      </w:r>
      <w:r>
        <w:rPr>
          <w:spacing w:val="28"/>
        </w:rPr>
        <w:t> </w:t>
      </w:r>
      <w:r>
        <w:rPr/>
        <w:t>and</w:t>
      </w:r>
      <w:r>
        <w:rPr>
          <w:spacing w:val="14"/>
        </w:rPr>
        <w:t> </w:t>
      </w:r>
      <w:r>
        <w:rPr/>
        <w:t>mapped.</w:t>
      </w:r>
      <w:r>
        <w:rPr>
          <w:spacing w:val="38"/>
        </w:rPr>
        <w:t> </w:t>
      </w:r>
      <w:r>
        <w:rPr>
          <w:rFonts w:ascii="Arial" w:hAnsi="Arial"/>
          <w:w w:val="115"/>
          <w:sz w:val="17"/>
        </w:rPr>
        <w:t>in</w:t>
      </w:r>
      <w:r>
        <w:rPr>
          <w:rFonts w:ascii="Arial" w:hAnsi="Arial"/>
          <w:spacing w:val="-6"/>
          <w:w w:val="115"/>
          <w:sz w:val="17"/>
        </w:rPr>
        <w:t> </w:t>
      </w:r>
      <w:r>
        <w:rPr/>
        <w:t>the</w:t>
      </w:r>
      <w:r>
        <w:rPr>
          <w:spacing w:val="36"/>
        </w:rPr>
        <w:t> </w:t>
      </w:r>
      <w:r>
        <w:rPr/>
        <w:t>course</w:t>
      </w:r>
      <w:r>
        <w:rPr>
          <w:spacing w:val="39"/>
        </w:rPr>
        <w:t> </w:t>
      </w:r>
      <w:r>
        <w:rPr>
          <w:spacing w:val="-11"/>
        </w:rPr>
        <w:t>of</w:t>
      </w:r>
      <w:r>
        <w:rPr>
          <w:spacing w:val="-3"/>
        </w:rPr>
        <w:t> </w:t>
      </w:r>
      <w:r>
        <w:rPr/>
        <w:t>time,</w:t>
      </w:r>
      <w:r>
        <w:rPr>
          <w:spacing w:val="6"/>
        </w:rPr>
        <w:t> </w:t>
      </w:r>
      <w:r>
        <w:rPr/>
        <w:t>in</w:t>
      </w:r>
      <w:r>
        <w:rPr>
          <w:spacing w:val="-44"/>
        </w:rPr>
        <w:t> </w:t>
      </w:r>
      <w:r>
        <w:rPr>
          <w:spacing w:val="-44"/>
        </w:rPr>
      </w:r>
      <w:r>
        <w:rPr/>
        <w:t>doing</w:t>
      </w:r>
      <w:r>
        <w:rPr>
          <w:spacing w:val="25"/>
        </w:rPr>
        <w:t> </w:t>
      </w:r>
      <w:r>
        <w:rPr/>
        <w:t>cadastre</w:t>
      </w:r>
      <w:r>
        <w:rPr>
          <w:spacing w:val="27"/>
        </w:rPr>
        <w:t> </w:t>
      </w:r>
      <w:r>
        <w:rPr/>
        <w:t>anticipated</w:t>
      </w:r>
      <w:r>
        <w:rPr>
          <w:spacing w:val="15"/>
        </w:rPr>
        <w:t> </w:t>
      </w:r>
      <w:r>
        <w:rPr>
          <w:rFonts w:ascii="Arial" w:hAnsi="Arial"/>
          <w:sz w:val="18"/>
        </w:rPr>
        <w:t>by</w:t>
      </w:r>
      <w:r>
        <w:rPr>
          <w:rFonts w:ascii="Arial" w:hAnsi="Arial"/>
          <w:spacing w:val="7"/>
          <w:sz w:val="18"/>
        </w:rPr>
        <w:t> </w:t>
      </w:r>
      <w:r>
        <w:rPr/>
        <w:t>the</w:t>
      </w:r>
      <w:r>
        <w:rPr>
          <w:spacing w:val="23"/>
        </w:rPr>
        <w:t> </w:t>
      </w:r>
      <w:r>
        <w:rPr/>
        <w:t>civil</w:t>
      </w:r>
      <w:r>
        <w:rPr>
          <w:spacing w:val="20"/>
        </w:rPr>
        <w:t> </w:t>
      </w:r>
      <w:r>
        <w:rPr/>
        <w:t>code,</w:t>
      </w:r>
      <w:r>
        <w:rPr>
          <w:spacing w:val="16"/>
        </w:rPr>
        <w:t> </w:t>
      </w:r>
      <w:r>
        <w:rPr/>
        <w:t>cadastre</w:t>
      </w:r>
      <w:r>
        <w:rPr>
          <w:spacing w:val="-45"/>
        </w:rPr>
        <w:t> </w:t>
      </w:r>
      <w:r>
        <w:rPr>
          <w:spacing w:val="-45"/>
        </w:rPr>
      </w:r>
      <w:r>
        <w:rPr/>
        <w:t>works were started in order to fonn modem </w:t>
      </w:r>
      <w:r>
        <w:rPr>
          <w:spacing w:val="4"/>
        </w:rPr>
        <w:t> </w:t>
      </w:r>
      <w:r>
        <w:rPr/>
        <w:t>Land</w:t>
      </w:r>
      <w:r>
        <w:rPr>
          <w:w w:val="103"/>
        </w:rPr>
        <w:t> </w:t>
      </w:r>
      <w:r>
        <w:rPr/>
        <w:t>Registers.</w:t>
      </w:r>
      <w:r>
        <w:rPr>
          <w:spacing w:val="26"/>
        </w:rPr>
        <w:t> </w:t>
      </w:r>
      <w:r>
        <w:rPr/>
        <w:t>Firstly,</w:t>
      </w:r>
      <w:r>
        <w:rPr>
          <w:spacing w:val="25"/>
        </w:rPr>
        <w:t> </w:t>
      </w:r>
      <w:r>
        <w:rPr/>
        <w:t>related</w:t>
      </w:r>
      <w:r>
        <w:rPr>
          <w:spacing w:val="28"/>
        </w:rPr>
        <w:t> </w:t>
      </w:r>
      <w:r>
        <w:rPr/>
        <w:t>organizations</w:t>
      </w:r>
      <w:r>
        <w:rPr>
          <w:spacing w:val="26"/>
        </w:rPr>
        <w:t> </w:t>
      </w:r>
      <w:r>
        <w:rPr/>
        <w:t>were</w:t>
      </w:r>
      <w:r>
        <w:rPr>
          <w:spacing w:val="32"/>
        </w:rPr>
        <w:t> </w:t>
      </w:r>
      <w:r>
        <w:rPr/>
        <w:t>founded.</w:t>
      </w:r>
      <w:r>
        <w:rPr>
          <w:spacing w:val="-45"/>
        </w:rPr>
        <w:t> </w:t>
      </w:r>
      <w:r>
        <w:rPr>
          <w:spacing w:val="-45"/>
        </w:rPr>
      </w:r>
      <w:r>
        <w:rPr/>
        <w:t>After</w:t>
      </w:r>
      <w:r>
        <w:rPr>
          <w:spacing w:val="6"/>
        </w:rPr>
        <w:t> </w:t>
      </w:r>
      <w:r>
        <w:rPr/>
        <w:t>that, Title Deed</w:t>
      </w:r>
      <w:r>
        <w:rPr>
          <w:spacing w:val="47"/>
        </w:rPr>
        <w:t> </w:t>
      </w:r>
      <w:r>
        <w:rPr/>
        <w:t>Registration</w:t>
      </w:r>
      <w:r>
        <w:rPr>
          <w:spacing w:val="33"/>
        </w:rPr>
        <w:t> </w:t>
      </w:r>
      <w:r>
        <w:rPr/>
        <w:t>and</w:t>
      </w:r>
      <w:r>
        <w:rPr>
          <w:spacing w:val="7"/>
        </w:rPr>
        <w:t> </w:t>
      </w:r>
      <w:r>
        <w:rPr/>
        <w:t>Cadastral</w:t>
      </w:r>
      <w:r>
        <w:rPr>
          <w:spacing w:val="14"/>
        </w:rPr>
        <w:t> </w:t>
      </w:r>
      <w:r>
        <w:rPr/>
        <w:t>Law</w:t>
      </w:r>
      <w:r>
        <w:rPr>
          <w:spacing w:val="-44"/>
        </w:rPr>
        <w:t> </w:t>
      </w:r>
      <w:r>
        <w:rPr>
          <w:spacing w:val="-44"/>
        </w:rPr>
      </w:r>
      <w:r>
        <w:rPr/>
        <w:t>(Kadastro</w:t>
      </w:r>
      <w:r>
        <w:rPr>
          <w:spacing w:val="27"/>
        </w:rPr>
        <w:t> </w:t>
      </w:r>
      <w:r>
        <w:rPr/>
        <w:t>ve</w:t>
      </w:r>
      <w:r>
        <w:rPr>
          <w:spacing w:val="20"/>
        </w:rPr>
        <w:t> </w:t>
      </w:r>
      <w:r>
        <w:rPr/>
        <w:t>Tapu</w:t>
      </w:r>
      <w:r>
        <w:rPr>
          <w:spacing w:val="29"/>
        </w:rPr>
        <w:t> </w:t>
      </w:r>
      <w:r>
        <w:rPr/>
        <w:t>Tahriri</w:t>
      </w:r>
      <w:r>
        <w:rPr>
          <w:spacing w:val="42"/>
        </w:rPr>
        <w:t> </w:t>
      </w:r>
      <w:r>
        <w:rPr/>
        <w:t>Kanunu)</w:t>
      </w:r>
      <w:r>
        <w:rPr>
          <w:spacing w:val="46"/>
        </w:rPr>
        <w:t> </w:t>
      </w:r>
      <w:r>
        <w:rPr/>
        <w:t>numbered</w:t>
      </w:r>
      <w:r>
        <w:rPr>
          <w:spacing w:val="34"/>
        </w:rPr>
        <w:t> </w:t>
      </w:r>
      <w:r>
        <w:rPr>
          <w:spacing w:val="-4"/>
        </w:rPr>
        <w:t>2613</w:t>
      </w:r>
      <w:r>
        <w:rPr>
          <w:spacing w:val="16"/>
        </w:rPr>
        <w:t> </w:t>
      </w:r>
      <w:r>
        <w:rPr/>
        <w:t>was</w:t>
      </w:r>
      <w:r>
        <w:rPr>
          <w:spacing w:val="-41"/>
        </w:rPr>
        <w:t> </w:t>
      </w:r>
      <w:r>
        <w:rPr>
          <w:spacing w:val="-41"/>
        </w:rPr>
      </w:r>
      <w:r>
        <w:rPr/>
        <w:t>came</w:t>
      </w:r>
      <w:r>
        <w:rPr>
          <w:spacing w:val="5"/>
        </w:rPr>
        <w:t> </w:t>
      </w:r>
      <w:r>
        <w:rPr/>
        <w:t>into</w:t>
      </w:r>
      <w:r>
        <w:rPr>
          <w:spacing w:val="4"/>
        </w:rPr>
        <w:t> </w:t>
      </w:r>
      <w:r>
        <w:rPr/>
        <w:t>force</w:t>
      </w:r>
      <w:r>
        <w:rPr>
          <w:spacing w:val="5"/>
        </w:rPr>
        <w:t> </w:t>
      </w:r>
      <w:r>
        <w:rPr/>
        <w:t>in</w:t>
      </w:r>
      <w:r>
        <w:rPr>
          <w:spacing w:val="17"/>
        </w:rPr>
        <w:t> </w:t>
      </w:r>
      <w:r>
        <w:rPr/>
        <w:t>1934.</w:t>
      </w:r>
      <w:r>
        <w:rPr>
          <w:spacing w:val="-13"/>
        </w:rPr>
        <w:t> </w:t>
      </w:r>
      <w:r>
        <w:rPr/>
        <w:t>This</w:t>
      </w:r>
      <w:r>
        <w:rPr>
          <w:spacing w:val="1"/>
        </w:rPr>
        <w:t> </w:t>
      </w:r>
      <w:r>
        <w:rPr/>
        <w:t>law</w:t>
      </w:r>
      <w:r>
        <w:rPr>
          <w:spacing w:val="19"/>
        </w:rPr>
        <w:t> </w:t>
      </w:r>
      <w:r>
        <w:rPr/>
        <w:t>aimed</w:t>
      </w:r>
      <w:r>
        <w:rPr>
          <w:spacing w:val="2"/>
        </w:rPr>
        <w:t> </w:t>
      </w:r>
      <w:r>
        <w:rPr/>
        <w:t>at</w:t>
      </w:r>
      <w:r>
        <w:rPr>
          <w:spacing w:val="5"/>
        </w:rPr>
        <w:t> </w:t>
      </w:r>
      <w:r>
        <w:rPr/>
        <w:t>doing</w:t>
      </w:r>
      <w:r>
        <w:rPr>
          <w:spacing w:val="21"/>
        </w:rPr>
        <w:t> </w:t>
      </w:r>
      <w:r>
        <w:rPr/>
        <w:t>cadastre</w:t>
      </w:r>
      <w:r>
        <w:rPr>
          <w:spacing w:val="-43"/>
        </w:rPr>
        <w:t> </w:t>
      </w:r>
      <w:r>
        <w:rPr>
          <w:spacing w:val="-43"/>
        </w:rPr>
      </w:r>
      <w:r>
        <w:rPr/>
        <w:t>completely. However, in the case of urgent</w:t>
      </w:r>
      <w:r>
        <w:rPr>
          <w:spacing w:val="46"/>
        </w:rPr>
        <w:t> </w:t>
      </w:r>
      <w:r>
        <w:rPr/>
        <w:t>and</w:t>
      </w:r>
      <w:r>
        <w:rPr>
          <w:w w:val="101"/>
        </w:rPr>
        <w:t> </w:t>
      </w:r>
      <w:r>
        <w:rPr/>
        <w:t>compulsoıy, the doing of cadastre with writing by</w:t>
      </w:r>
      <w:r>
        <w:rPr>
          <w:spacing w:val="20"/>
        </w:rPr>
        <w:t> </w:t>
      </w:r>
      <w:r>
        <w:rPr/>
        <w:t>title</w:t>
      </w:r>
      <w:r>
        <w:rPr>
          <w:w w:val="101"/>
        </w:rPr>
        <w:t> </w:t>
      </w:r>
      <w:r>
        <w:rPr/>
        <w:t>registration  (tapu tahriri) was continued with an </w:t>
      </w:r>
      <w:r>
        <w:rPr>
          <w:spacing w:val="31"/>
        </w:rPr>
        <w:t> </w:t>
      </w:r>
      <w:r>
        <w:rPr/>
        <w:t>article.</w:t>
      </w:r>
    </w:p>
    <w:p>
      <w:pPr>
        <w:pStyle w:val="BodyText"/>
        <w:spacing w:line="264" w:lineRule="auto" w:before="20"/>
        <w:ind w:right="0" w:firstLine="370"/>
        <w:jc w:val="both"/>
      </w:pP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23"/>
          <w:w w:val="105"/>
        </w:rPr>
        <w:t> </w:t>
      </w:r>
      <w:r>
        <w:rPr>
          <w:w w:val="105"/>
        </w:rPr>
        <w:t>beginning,</w:t>
      </w:r>
      <w:r>
        <w:rPr>
          <w:spacing w:val="2"/>
          <w:w w:val="105"/>
        </w:rPr>
        <w:t> </w:t>
      </w:r>
      <w:r>
        <w:rPr>
          <w:w w:val="105"/>
        </w:rPr>
        <w:t>because</w:t>
      </w:r>
      <w:r>
        <w:rPr>
          <w:spacing w:val="-6"/>
          <w:w w:val="105"/>
        </w:rPr>
        <w:t> </w:t>
      </w:r>
      <w:r>
        <w:rPr>
          <w:w w:val="105"/>
        </w:rPr>
        <w:t>enough</w:t>
      </w:r>
      <w:r>
        <w:rPr>
          <w:spacing w:val="-1"/>
          <w:w w:val="105"/>
        </w:rPr>
        <w:t> </w:t>
      </w:r>
      <w:r>
        <w:rPr>
          <w:w w:val="105"/>
        </w:rPr>
        <w:t>technical</w:t>
      </w:r>
      <w:r>
        <w:rPr>
          <w:spacing w:val="7"/>
          <w:w w:val="105"/>
        </w:rPr>
        <w:t> </w:t>
      </w:r>
      <w:r>
        <w:rPr>
          <w:w w:val="105"/>
        </w:rPr>
        <w:t>staff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>
          <w:w w:val="105"/>
        </w:rPr>
        <w:t>instruments did not exist, the works done slowly and</w:t>
      </w:r>
      <w:r>
        <w:rPr>
          <w:spacing w:val="42"/>
          <w:w w:val="105"/>
        </w:rPr>
        <w:t> </w:t>
      </w:r>
      <w:r>
        <w:rPr>
          <w:w w:val="105"/>
        </w:rPr>
        <w:t>in</w:t>
      </w:r>
      <w:r>
        <w:rPr>
          <w:w w:val="103"/>
        </w:rPr>
        <w:t> </w:t>
      </w:r>
      <w:r>
        <w:rPr>
          <w:w w:val="105"/>
        </w:rPr>
        <w:t>general, cadastre was done in cities and some</w:t>
      </w:r>
      <w:r>
        <w:rPr>
          <w:spacing w:val="3"/>
          <w:w w:val="105"/>
        </w:rPr>
        <w:t> </w:t>
      </w:r>
      <w:r>
        <w:rPr>
          <w:w w:val="105"/>
        </w:rPr>
        <w:t>places.</w:t>
      </w:r>
      <w:r>
        <w:rPr>
          <w:w w:val="144"/>
        </w:rPr>
        <w:t> </w:t>
      </w:r>
      <w:r>
        <w:rPr>
          <w:w w:val="105"/>
        </w:rPr>
        <w:t>Orienting of the cadastre to rural areas was</w:t>
      </w:r>
      <w:r>
        <w:rPr>
          <w:spacing w:val="-27"/>
          <w:w w:val="105"/>
        </w:rPr>
        <w:t> </w:t>
      </w:r>
      <w:r>
        <w:rPr>
          <w:w w:val="105"/>
        </w:rPr>
        <w:t>implemented</w:t>
      </w:r>
      <w:r>
        <w:rPr>
          <w:w w:val="102"/>
        </w:rPr>
        <w:t> </w:t>
      </w:r>
      <w:r>
        <w:rPr>
          <w:w w:val="105"/>
        </w:rPr>
        <w:t>with Land Registration Laws (Tapulama</w:t>
      </w:r>
      <w:r>
        <w:rPr>
          <w:spacing w:val="41"/>
          <w:w w:val="105"/>
        </w:rPr>
        <w:t> </w:t>
      </w:r>
      <w:r>
        <w:rPr>
          <w:w w:val="105"/>
        </w:rPr>
        <w:t>Kanunları)</w:t>
      </w:r>
      <w:r>
        <w:rPr>
          <w:w w:val="103"/>
        </w:rPr>
        <w:t> </w:t>
      </w:r>
      <w:r>
        <w:rPr>
          <w:w w:val="105"/>
        </w:rPr>
        <w:t>numbered5602 </w:t>
      </w:r>
      <w:r>
        <w:rPr>
          <w:spacing w:val="-7"/>
          <w:w w:val="105"/>
        </w:rPr>
        <w:t>(1950), </w:t>
      </w:r>
      <w:r>
        <w:rPr>
          <w:w w:val="105"/>
        </w:rPr>
        <w:t>509 (1964) and 766 </w:t>
      </w:r>
      <w:r>
        <w:rPr>
          <w:spacing w:val="-3"/>
          <w:w w:val="105"/>
        </w:rPr>
        <w:t>(1966).</w:t>
      </w:r>
      <w:r>
        <w:rPr>
          <w:spacing w:val="4"/>
          <w:w w:val="105"/>
        </w:rPr>
        <w:t> </w:t>
      </w:r>
      <w:r>
        <w:rPr>
          <w:w w:val="105"/>
        </w:rPr>
        <w:t>Thus,</w:t>
      </w:r>
      <w:r>
        <w:rPr>
          <w:w w:val="104"/>
        </w:rPr>
        <w:t> </w:t>
      </w:r>
      <w:r>
        <w:rPr>
          <w:w w:val="105"/>
        </w:rPr>
        <w:t>while the law numbered 2613 was being applied in</w:t>
      </w:r>
      <w:r>
        <w:rPr>
          <w:spacing w:val="29"/>
          <w:w w:val="105"/>
        </w:rPr>
        <w:t> </w:t>
      </w:r>
      <w:r>
        <w:rPr>
          <w:w w:val="105"/>
        </w:rPr>
        <w:t>only</w:t>
      </w:r>
      <w:r>
        <w:rPr>
          <w:w w:val="100"/>
        </w:rPr>
        <w:t> </w:t>
      </w:r>
      <w:r>
        <w:rPr>
          <w:w w:val="105"/>
        </w:rPr>
        <w:t>districts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8"/>
          <w:w w:val="105"/>
        </w:rPr>
        <w:t> </w:t>
      </w:r>
      <w:r>
        <w:rPr>
          <w:w w:val="105"/>
        </w:rPr>
        <w:t>boundaries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5"/>
          <w:w w:val="105"/>
        </w:rPr>
        <w:t> </w:t>
      </w:r>
      <w:r>
        <w:rPr>
          <w:w w:val="105"/>
        </w:rPr>
        <w:t>municipality,</w:t>
      </w:r>
      <w:r>
        <w:rPr>
          <w:spacing w:val="-6"/>
          <w:w w:val="105"/>
        </w:rPr>
        <w:t> </w:t>
      </w:r>
      <w:r>
        <w:rPr>
          <w:w w:val="105"/>
        </w:rPr>
        <w:t>Land</w:t>
      </w:r>
      <w:r>
        <w:rPr>
          <w:spacing w:val="-20"/>
          <w:w w:val="105"/>
        </w:rPr>
        <w:t> </w:t>
      </w:r>
      <w:r>
        <w:rPr>
          <w:w w:val="105"/>
        </w:rPr>
        <w:t>Registration</w:t>
      </w:r>
      <w:r>
        <w:rPr>
          <w:w w:val="101"/>
        </w:rPr>
        <w:t> </w:t>
      </w:r>
      <w:r>
        <w:rPr>
          <w:w w:val="105"/>
        </w:rPr>
        <w:t>Laws</w:t>
      </w:r>
      <w:r>
        <w:rPr>
          <w:spacing w:val="-4"/>
          <w:w w:val="105"/>
        </w:rPr>
        <w:t> </w:t>
      </w:r>
      <w:r>
        <w:rPr>
          <w:w w:val="105"/>
        </w:rPr>
        <w:t>were</w:t>
      </w:r>
      <w:r>
        <w:rPr>
          <w:spacing w:val="-2"/>
          <w:w w:val="105"/>
        </w:rPr>
        <w:t> </w:t>
      </w:r>
      <w:r>
        <w:rPr>
          <w:w w:val="105"/>
        </w:rPr>
        <w:t>applied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villages.</w:t>
      </w:r>
      <w:r>
        <w:rPr>
          <w:spacing w:val="-14"/>
          <w:w w:val="105"/>
        </w:rPr>
        <w:t> </w:t>
      </w:r>
      <w:r>
        <w:rPr>
          <w:w w:val="105"/>
        </w:rPr>
        <w:t>lnitially,</w:t>
      </w:r>
      <w:r>
        <w:rPr>
          <w:spacing w:val="-7"/>
          <w:w w:val="105"/>
        </w:rPr>
        <w:t> </w:t>
      </w:r>
      <w:r>
        <w:rPr>
          <w:w w:val="105"/>
        </w:rPr>
        <w:t>simple</w:t>
      </w:r>
      <w:r>
        <w:rPr>
          <w:spacing w:val="-15"/>
          <w:w w:val="105"/>
        </w:rPr>
        <w:t> </w:t>
      </w:r>
      <w:r>
        <w:rPr>
          <w:w w:val="105"/>
        </w:rPr>
        <w:t>suıveying</w:t>
      </w:r>
      <w:r>
        <w:rPr>
          <w:w w:val="102"/>
        </w:rPr>
        <w:t> </w:t>
      </w:r>
      <w:r>
        <w:rPr>
          <w:w w:val="105"/>
        </w:rPr>
        <w:t>methods such as </w:t>
      </w:r>
      <w:r>
        <w:rPr>
          <w:spacing w:val="-4"/>
          <w:w w:val="105"/>
        </w:rPr>
        <w:t>steel </w:t>
      </w:r>
      <w:r>
        <w:rPr>
          <w:w w:val="105"/>
        </w:rPr>
        <w:t>tape, compass, prism</w:t>
      </w:r>
      <w:r>
        <w:rPr>
          <w:spacing w:val="7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>
          <w:w w:val="105"/>
        </w:rPr>
        <w:t>tachometer were used. in the course of time, the using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w w:val="103"/>
        </w:rPr>
        <w:t> </w:t>
      </w:r>
      <w:r>
        <w:rPr>
          <w:w w:val="105"/>
        </w:rPr>
        <w:t>measurements based triangulation points</w:t>
      </w:r>
      <w:r>
        <w:rPr>
          <w:spacing w:val="41"/>
          <w:w w:val="105"/>
        </w:rPr>
        <w:t> </w:t>
      </w:r>
      <w:r>
        <w:rPr>
          <w:w w:val="105"/>
        </w:rPr>
        <w:t>was</w:t>
      </w:r>
      <w:r>
        <w:rPr>
          <w:w w:val="101"/>
        </w:rPr>
        <w:t> </w:t>
      </w:r>
      <w:r>
        <w:rPr>
          <w:w w:val="105"/>
        </w:rPr>
        <w:t>commenced</w:t>
      </w:r>
      <w:r>
        <w:rPr>
          <w:spacing w:val="-7"/>
          <w:w w:val="105"/>
        </w:rPr>
        <w:t> </w:t>
      </w:r>
      <w:r>
        <w:rPr>
          <w:w w:val="105"/>
        </w:rPr>
        <w:t>Cadastral</w:t>
      </w:r>
      <w:r>
        <w:rPr>
          <w:spacing w:val="-21"/>
          <w:w w:val="105"/>
        </w:rPr>
        <w:t> </w:t>
      </w:r>
      <w:r>
        <w:rPr>
          <w:w w:val="105"/>
        </w:rPr>
        <w:t>maps</w:t>
      </w:r>
      <w:r>
        <w:rPr>
          <w:spacing w:val="-21"/>
          <w:w w:val="105"/>
        </w:rPr>
        <w:t> </w:t>
      </w:r>
      <w:r>
        <w:rPr>
          <w:w w:val="105"/>
        </w:rPr>
        <w:t>based</w:t>
      </w:r>
      <w:r>
        <w:rPr>
          <w:spacing w:val="-22"/>
          <w:w w:val="105"/>
        </w:rPr>
        <w:t> </w:t>
      </w:r>
      <w:r>
        <w:rPr>
          <w:w w:val="105"/>
        </w:rPr>
        <w:t>on</w:t>
      </w:r>
      <w:r>
        <w:rPr>
          <w:spacing w:val="-18"/>
          <w:w w:val="105"/>
        </w:rPr>
        <w:t> </w:t>
      </w:r>
      <w:r>
        <w:rPr>
          <w:w w:val="105"/>
        </w:rPr>
        <w:t>triangulation</w:t>
      </w:r>
      <w:r>
        <w:rPr>
          <w:spacing w:val="-10"/>
          <w:w w:val="105"/>
        </w:rPr>
        <w:t> </w:t>
      </w:r>
      <w:r>
        <w:rPr>
          <w:w w:val="105"/>
        </w:rPr>
        <w:t>points</w:t>
      </w:r>
      <w:r>
        <w:rPr>
          <w:w w:val="102"/>
        </w:rPr>
        <w:t> </w:t>
      </w:r>
      <w:r>
        <w:rPr>
          <w:w w:val="105"/>
        </w:rPr>
        <w:t>became</w:t>
      </w:r>
      <w:r>
        <w:rPr>
          <w:spacing w:val="-10"/>
          <w:w w:val="105"/>
        </w:rPr>
        <w:t> </w:t>
      </w:r>
      <w:r>
        <w:rPr>
          <w:w w:val="105"/>
        </w:rPr>
        <w:t>compulsoıy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8"/>
          <w:w w:val="105"/>
        </w:rPr>
        <w:t>1974.</w:t>
      </w:r>
      <w:r>
        <w:rPr>
          <w:spacing w:val="-12"/>
          <w:w w:val="105"/>
        </w:rPr>
        <w:t> </w:t>
      </w:r>
      <w:r>
        <w:rPr>
          <w:w w:val="105"/>
        </w:rPr>
        <w:t>Cadastral</w:t>
      </w:r>
      <w:r>
        <w:rPr>
          <w:spacing w:val="-12"/>
          <w:w w:val="105"/>
        </w:rPr>
        <w:t> </w:t>
      </w:r>
      <w:r>
        <w:rPr>
          <w:w w:val="105"/>
        </w:rPr>
        <w:t>maps</w:t>
      </w:r>
      <w:r>
        <w:rPr>
          <w:spacing w:val="-16"/>
          <w:w w:val="105"/>
        </w:rPr>
        <w:t> </w:t>
      </w:r>
      <w:r>
        <w:rPr>
          <w:w w:val="105"/>
        </w:rPr>
        <w:t>based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18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w w:val="105"/>
        </w:rPr>
        <w:t>national geodetic network became compulsoıy</w:t>
      </w:r>
      <w:r>
        <w:rPr>
          <w:spacing w:val="30"/>
          <w:w w:val="105"/>
        </w:rPr>
        <w:t> </w:t>
      </w:r>
      <w:r>
        <w:rPr>
          <w:w w:val="105"/>
        </w:rPr>
        <w:t>with</w:t>
      </w:r>
      <w:r>
        <w:rPr>
          <w:w w:val="98"/>
        </w:rPr>
        <w:t> </w:t>
      </w:r>
      <w:r>
        <w:rPr>
          <w:w w:val="105"/>
        </w:rPr>
        <w:t>regulations inured in </w:t>
      </w:r>
      <w:r>
        <w:rPr>
          <w:spacing w:val="-8"/>
          <w:w w:val="105"/>
        </w:rPr>
        <w:t>1988. </w:t>
      </w:r>
      <w:r>
        <w:rPr>
          <w:rFonts w:ascii="Arial" w:hAnsi="Arial"/>
          <w:w w:val="115"/>
          <w:sz w:val="17"/>
        </w:rPr>
        <w:t>in </w:t>
      </w:r>
      <w:r>
        <w:rPr>
          <w:w w:val="105"/>
        </w:rPr>
        <w:t>taking the suıveying</w:t>
      </w:r>
      <w:r>
        <w:rPr>
          <w:spacing w:val="41"/>
          <w:w w:val="105"/>
        </w:rPr>
        <w:t> </w:t>
      </w:r>
      <w:r>
        <w:rPr>
          <w:w w:val="105"/>
        </w:rPr>
        <w:t>and</w:t>
      </w:r>
      <w:r>
        <w:rPr>
          <w:w w:val="101"/>
        </w:rPr>
        <w:t> </w:t>
      </w:r>
      <w:r>
        <w:rPr>
          <w:w w:val="105"/>
        </w:rPr>
        <w:t>map topics to the scope of works of Turkish</w:t>
      </w:r>
      <w:r>
        <w:rPr>
          <w:spacing w:val="5"/>
          <w:w w:val="105"/>
        </w:rPr>
        <w:t> </w:t>
      </w:r>
      <w:r>
        <w:rPr>
          <w:w w:val="105"/>
        </w:rPr>
        <w:t>Standards</w:t>
      </w:r>
      <w:r>
        <w:rPr>
          <w:w w:val="101"/>
        </w:rPr>
        <w:t> </w:t>
      </w:r>
      <w:r>
        <w:rPr>
          <w:w w:val="105"/>
        </w:rPr>
        <w:t>lnstitution, standards parallel with</w:t>
      </w:r>
      <w:r>
        <w:rPr>
          <w:spacing w:val="2"/>
          <w:w w:val="105"/>
        </w:rPr>
        <w:t> </w:t>
      </w:r>
      <w:r>
        <w:rPr>
          <w:w w:val="105"/>
        </w:rPr>
        <w:t>technical</w:t>
      </w:r>
      <w:r>
        <w:rPr>
          <w:w w:val="99"/>
        </w:rPr>
        <w:t> </w:t>
      </w:r>
      <w:r>
        <w:rPr>
          <w:w w:val="105"/>
        </w:rPr>
        <w:t>developments were</w:t>
      </w:r>
      <w:r>
        <w:rPr>
          <w:spacing w:val="-25"/>
          <w:w w:val="105"/>
        </w:rPr>
        <w:t> </w:t>
      </w:r>
      <w:r>
        <w:rPr>
          <w:w w:val="105"/>
        </w:rPr>
        <w:t>formed</w:t>
      </w:r>
      <w:r>
        <w:rPr/>
      </w:r>
    </w:p>
    <w:p>
      <w:pPr>
        <w:pStyle w:val="BodyText"/>
        <w:spacing w:line="264" w:lineRule="auto" w:before="10"/>
        <w:ind w:right="14" w:firstLine="380"/>
        <w:jc w:val="both"/>
      </w:pPr>
      <w:r>
        <w:rPr/>
        <w:t>Geometrical cadastre is based on</w:t>
      </w:r>
      <w:r>
        <w:rPr>
          <w:spacing w:val="20"/>
        </w:rPr>
        <w:t> </w:t>
      </w:r>
      <w:r>
        <w:rPr/>
        <w:t>measurement,</w:t>
      </w:r>
      <w:r>
        <w:rPr>
          <w:w w:val="101"/>
        </w:rPr>
        <w:t> </w:t>
      </w:r>
      <w:r>
        <w:rPr/>
        <w:t>calculation</w:t>
      </w:r>
      <w:r>
        <w:rPr>
          <w:spacing w:val="28"/>
        </w:rPr>
        <w:t> </w:t>
      </w:r>
      <w:r>
        <w:rPr/>
        <w:t>and</w:t>
      </w:r>
      <w:r>
        <w:rPr>
          <w:spacing w:val="-5"/>
        </w:rPr>
        <w:t> </w:t>
      </w:r>
      <w:r>
        <w:rPr/>
        <w:t>drawing</w:t>
      </w:r>
      <w:r>
        <w:rPr>
          <w:spacing w:val="17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/>
        <w:t>technical</w:t>
      </w:r>
      <w:r>
        <w:rPr>
          <w:spacing w:val="24"/>
        </w:rPr>
        <w:t> </w:t>
      </w:r>
      <w:r>
        <w:rPr/>
        <w:t>side.</w:t>
      </w:r>
      <w:r>
        <w:rPr>
          <w:spacing w:val="7"/>
        </w:rPr>
        <w:t> </w:t>
      </w:r>
      <w:r>
        <w:rPr/>
        <w:t>At</w:t>
      </w:r>
      <w:r>
        <w:rPr>
          <w:spacing w:val="10"/>
        </w:rPr>
        <w:t> </w:t>
      </w:r>
      <w:r>
        <w:rPr/>
        <w:t>the</w:t>
      </w:r>
      <w:r>
        <w:rPr>
          <w:spacing w:val="16"/>
        </w:rPr>
        <w:t> </w:t>
      </w:r>
      <w:r>
        <w:rPr/>
        <w:t>end</w:t>
      </w:r>
      <w:r>
        <w:rPr>
          <w:spacing w:val="-46"/>
        </w:rPr>
        <w:t> </w:t>
      </w:r>
      <w:r>
        <w:rPr>
          <w:spacing w:val="-46"/>
        </w:rPr>
      </w:r>
      <w:r>
        <w:rPr/>
        <w:t>of</w:t>
      </w:r>
      <w:r>
        <w:rPr>
          <w:spacing w:val="27"/>
        </w:rPr>
        <w:t> </w:t>
      </w:r>
      <w:r>
        <w:rPr/>
        <w:t>this</w:t>
      </w:r>
      <w:r>
        <w:rPr>
          <w:spacing w:val="16"/>
        </w:rPr>
        <w:t> </w:t>
      </w:r>
      <w:r>
        <w:rPr/>
        <w:t>process,</w:t>
      </w:r>
      <w:r>
        <w:rPr>
          <w:spacing w:val="31"/>
        </w:rPr>
        <w:t> </w:t>
      </w:r>
      <w:r>
        <w:rPr/>
        <w:t>cadastral</w:t>
      </w:r>
      <w:r>
        <w:rPr>
          <w:spacing w:val="26"/>
        </w:rPr>
        <w:t> </w:t>
      </w:r>
      <w:r>
        <w:rPr/>
        <w:t>map</w:t>
      </w:r>
      <w:r>
        <w:rPr>
          <w:spacing w:val="27"/>
        </w:rPr>
        <w:t> </w:t>
      </w:r>
      <w:r>
        <w:rPr/>
        <w:t>called</w:t>
      </w:r>
      <w:r>
        <w:rPr>
          <w:spacing w:val="12"/>
        </w:rPr>
        <w:t> </w:t>
      </w:r>
      <w:r>
        <w:rPr/>
        <w:t>as</w:t>
      </w:r>
      <w:r>
        <w:rPr>
          <w:spacing w:val="5"/>
        </w:rPr>
        <w:t> </w:t>
      </w:r>
      <w:r>
        <w:rPr>
          <w:spacing w:val="-9"/>
        </w:rPr>
        <w:t>"plan" </w:t>
      </w:r>
      <w:r>
        <w:rPr>
          <w:spacing w:val="7"/>
        </w:rPr>
        <w:t> </w:t>
      </w:r>
      <w:r>
        <w:rPr/>
        <w:t>is</w:t>
      </w:r>
      <w:r>
        <w:rPr>
          <w:spacing w:val="-45"/>
        </w:rPr>
        <w:t> </w:t>
      </w:r>
      <w:r>
        <w:rPr>
          <w:spacing w:val="-45"/>
        </w:rPr>
      </w:r>
      <w:r>
        <w:rPr/>
        <w:t>produced. Owners </w:t>
      </w:r>
      <w:r>
        <w:rPr>
          <w:spacing w:val="-11"/>
        </w:rPr>
        <w:t>of </w:t>
      </w:r>
      <w:r>
        <w:rPr/>
        <w:t>properties in places  whose  cadastre</w:t>
      </w:r>
      <w:r>
        <w:rPr>
          <w:spacing w:val="-38"/>
        </w:rPr>
        <w:t> </w:t>
      </w:r>
      <w:r>
        <w:rPr>
          <w:spacing w:val="-38"/>
        </w:rPr>
      </w:r>
      <w:r>
        <w:rPr/>
        <w:t>is</w:t>
      </w:r>
      <w:r>
        <w:rPr>
          <w:spacing w:val="20"/>
        </w:rPr>
        <w:t> </w:t>
      </w:r>
      <w:r>
        <w:rPr/>
        <w:t>done</w:t>
      </w:r>
      <w:r>
        <w:rPr>
          <w:spacing w:val="20"/>
        </w:rPr>
        <w:t> </w:t>
      </w:r>
      <w:r>
        <w:rPr/>
        <w:t>are</w:t>
      </w:r>
      <w:r>
        <w:rPr>
          <w:spacing w:val="2"/>
        </w:rPr>
        <w:t> </w:t>
      </w:r>
      <w:r>
        <w:rPr/>
        <w:t>given</w:t>
      </w:r>
      <w:r>
        <w:rPr>
          <w:spacing w:val="25"/>
        </w:rPr>
        <w:t> </w:t>
      </w:r>
      <w:r>
        <w:rPr/>
        <w:t>the</w:t>
      </w:r>
      <w:r>
        <w:rPr>
          <w:spacing w:val="20"/>
        </w:rPr>
        <w:t> </w:t>
      </w:r>
      <w:r>
        <w:rPr/>
        <w:t>title</w:t>
      </w:r>
      <w:r>
        <w:rPr>
          <w:spacing w:val="23"/>
        </w:rPr>
        <w:t> </w:t>
      </w:r>
      <w:r>
        <w:rPr/>
        <w:t>certifıcation</w:t>
      </w:r>
      <w:r>
        <w:rPr>
          <w:spacing w:val="6"/>
        </w:rPr>
        <w:t> </w:t>
      </w:r>
      <w:r>
        <w:rPr/>
        <w:t>(Tapu</w:t>
      </w:r>
      <w:r>
        <w:rPr>
          <w:spacing w:val="26"/>
        </w:rPr>
        <w:t> </w:t>
      </w:r>
      <w:r>
        <w:rPr/>
        <w:t>in</w:t>
      </w:r>
      <w:r>
        <w:rPr>
          <w:spacing w:val="19"/>
        </w:rPr>
        <w:t> </w:t>
      </w:r>
      <w:r>
        <w:rPr/>
        <w:t>Turkish)</w:t>
      </w:r>
      <w:r>
        <w:rPr>
          <w:spacing w:val="-44"/>
        </w:rPr>
        <w:t> </w:t>
      </w:r>
      <w:r>
        <w:rPr>
          <w:spacing w:val="-44"/>
        </w:rPr>
      </w:r>
      <w:r>
        <w:rPr/>
        <w:t>which</w:t>
      </w:r>
      <w:r>
        <w:rPr>
          <w:spacing w:val="8"/>
        </w:rPr>
        <w:t> </w:t>
      </w:r>
      <w:r>
        <w:rPr/>
        <w:t>is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4"/>
        </w:rPr>
        <w:t>sample</w:t>
      </w:r>
      <w:r>
        <w:rPr>
          <w:spacing w:val="3"/>
        </w:rPr>
        <w:t> </w:t>
      </w:r>
      <w:r>
        <w:rPr>
          <w:spacing w:val="-11"/>
        </w:rPr>
        <w:t>of</w:t>
      </w:r>
      <w:r>
        <w:rPr>
          <w:spacing w:val="6"/>
        </w:rPr>
        <w:t> </w:t>
      </w:r>
      <w:r>
        <w:rPr/>
        <w:t>registration</w:t>
      </w:r>
      <w:r>
        <w:rPr>
          <w:spacing w:val="33"/>
        </w:rPr>
        <w:t> </w:t>
      </w:r>
      <w:r>
        <w:rPr/>
        <w:t>(Fig.</w:t>
      </w:r>
      <w:r>
        <w:rPr>
          <w:spacing w:val="42"/>
        </w:rPr>
        <w:t> </w:t>
      </w:r>
      <w:r>
        <w:rPr/>
        <w:t>5).</w:t>
      </w:r>
      <w:r>
        <w:rPr>
          <w:spacing w:val="36"/>
        </w:rPr>
        <w:t> </w:t>
      </w:r>
      <w:r>
        <w:rPr/>
        <w:t>Land</w:t>
      </w:r>
      <w:r>
        <w:rPr>
          <w:spacing w:val="41"/>
        </w:rPr>
        <w:t> </w:t>
      </w:r>
      <w:r>
        <w:rPr/>
        <w:t>parcel</w:t>
      </w:r>
      <w:r>
        <w:rPr>
          <w:spacing w:val="-42"/>
        </w:rPr>
        <w:t> </w:t>
      </w:r>
      <w:r>
        <w:rPr>
          <w:spacing w:val="-42"/>
        </w:rPr>
      </w:r>
      <w:r>
        <w:rPr/>
        <w:t>owners,</w:t>
      </w:r>
      <w:r>
        <w:rPr>
          <w:spacing w:val="8"/>
        </w:rPr>
        <w:t> </w:t>
      </w:r>
      <w:r>
        <w:rPr/>
        <w:t>if</w:t>
      </w:r>
      <w:r>
        <w:rPr>
          <w:spacing w:val="20"/>
        </w:rPr>
        <w:t> </w:t>
      </w:r>
      <w:r>
        <w:rPr/>
        <w:t>they</w:t>
      </w:r>
      <w:r>
        <w:rPr>
          <w:spacing w:val="26"/>
        </w:rPr>
        <w:t> </w:t>
      </w:r>
      <w:r>
        <w:rPr/>
        <w:t>want,</w:t>
      </w:r>
      <w:r>
        <w:rPr>
          <w:spacing w:val="32"/>
        </w:rPr>
        <w:t> </w:t>
      </w:r>
      <w:r>
        <w:rPr/>
        <w:t>are</w:t>
      </w:r>
      <w:r>
        <w:rPr>
          <w:spacing w:val="3"/>
        </w:rPr>
        <w:t> </w:t>
      </w:r>
      <w:r>
        <w:rPr/>
        <w:t>given</w:t>
      </w:r>
      <w:r>
        <w:rPr>
          <w:spacing w:val="24"/>
        </w:rPr>
        <w:t> </w:t>
      </w:r>
      <w:r>
        <w:rPr/>
        <w:t>a</w:t>
      </w:r>
      <w:r>
        <w:rPr>
          <w:spacing w:val="29"/>
        </w:rPr>
        <w:t> </w:t>
      </w:r>
      <w:r>
        <w:rPr/>
        <w:t>copy</w:t>
      </w:r>
      <w:r>
        <w:rPr>
          <w:spacing w:val="23"/>
        </w:rPr>
        <w:t> </w:t>
      </w:r>
      <w:r>
        <w:rPr/>
        <w:t>of</w:t>
      </w:r>
      <w:r>
        <w:rPr>
          <w:spacing w:val="9"/>
        </w:rPr>
        <w:t> </w:t>
      </w:r>
      <w:r>
        <w:rPr/>
        <w:t>parcel</w:t>
      </w:r>
      <w:r>
        <w:rPr>
          <w:spacing w:val="23"/>
        </w:rPr>
        <w:t> </w:t>
      </w:r>
      <w:r>
        <w:rPr/>
        <w:t>in</w:t>
      </w:r>
      <w:r>
        <w:rPr>
          <w:spacing w:val="-46"/>
        </w:rPr>
        <w:t> </w:t>
      </w:r>
      <w:r>
        <w:rPr>
          <w:spacing w:val="-46"/>
        </w:rPr>
      </w:r>
      <w:r>
        <w:rPr/>
        <w:t>graphical</w:t>
      </w:r>
      <w:r>
        <w:rPr>
          <w:spacing w:val="10"/>
        </w:rPr>
        <w:t> </w:t>
      </w:r>
      <w:r>
        <w:rPr/>
        <w:t>form.</w:t>
      </w:r>
      <w:r>
        <w:rPr>
          <w:spacing w:val="35"/>
        </w:rPr>
        <w:t> </w:t>
      </w:r>
      <w:r>
        <w:rPr/>
        <w:t>This</w:t>
      </w:r>
      <w:r>
        <w:rPr>
          <w:spacing w:val="32"/>
        </w:rPr>
        <w:t> </w:t>
      </w:r>
      <w:r>
        <w:rPr/>
        <w:t>copy</w:t>
      </w:r>
      <w:r>
        <w:rPr>
          <w:spacing w:val="4"/>
        </w:rPr>
        <w:t> </w:t>
      </w:r>
      <w:r>
        <w:rPr/>
        <w:t>is</w:t>
      </w:r>
      <w:r>
        <w:rPr>
          <w:spacing w:val="29"/>
        </w:rPr>
        <w:t> </w:t>
      </w:r>
      <w:r>
        <w:rPr/>
        <w:t>called</w:t>
      </w:r>
      <w:r>
        <w:rPr>
          <w:spacing w:val="44"/>
        </w:rPr>
        <w:t> </w:t>
      </w:r>
      <w:r>
        <w:rPr/>
        <w:t>as</w:t>
      </w:r>
      <w:r>
        <w:rPr>
          <w:spacing w:val="38"/>
        </w:rPr>
        <w:t> </w:t>
      </w:r>
      <w:r>
        <w:rPr/>
        <w:t>cadastral</w:t>
      </w:r>
      <w:r>
        <w:rPr>
          <w:spacing w:val="10"/>
        </w:rPr>
        <w:t> </w:t>
      </w:r>
      <w:r>
        <w:rPr/>
        <w:t>extract</w:t>
      </w:r>
      <w:r>
        <w:rPr>
          <w:spacing w:val="-46"/>
        </w:rPr>
        <w:t> </w:t>
      </w:r>
      <w:r>
        <w:rPr>
          <w:spacing w:val="-46"/>
        </w:rPr>
      </w:r>
      <w:r>
        <w:rPr/>
        <w:t>(Çap</w:t>
      </w:r>
      <w:r>
        <w:rPr>
          <w:spacing w:val="6"/>
        </w:rPr>
        <w:t> </w:t>
      </w:r>
      <w:r>
        <w:rPr/>
        <w:t>in</w:t>
      </w:r>
      <w:r>
        <w:rPr>
          <w:spacing w:val="-5"/>
        </w:rPr>
        <w:t> </w:t>
      </w:r>
      <w:r>
        <w:rPr/>
        <w:t>Turkish).</w:t>
      </w:r>
      <w:r>
        <w:rPr>
          <w:spacing w:val="24"/>
        </w:rPr>
        <w:t> </w:t>
      </w:r>
      <w:r>
        <w:rPr/>
        <w:t>Sometimes,</w:t>
      </w:r>
      <w:r>
        <w:rPr>
          <w:spacing w:val="2"/>
        </w:rPr>
        <w:t> </w:t>
      </w:r>
      <w:r>
        <w:rPr/>
        <w:t>a</w:t>
      </w:r>
      <w:r>
        <w:rPr>
          <w:spacing w:val="18"/>
        </w:rPr>
        <w:t> </w:t>
      </w:r>
      <w:r>
        <w:rPr/>
        <w:t>document</w:t>
      </w:r>
      <w:r>
        <w:rPr>
          <w:spacing w:val="19"/>
        </w:rPr>
        <w:t> </w:t>
      </w:r>
      <w:r>
        <w:rPr/>
        <w:t>consisting</w:t>
      </w:r>
      <w:r>
        <w:rPr>
          <w:spacing w:val="18"/>
        </w:rPr>
        <w:t> </w:t>
      </w:r>
      <w:r>
        <w:rPr/>
        <w:t>both</w:t>
      </w:r>
      <w:r>
        <w:rPr>
          <w:spacing w:val="-40"/>
        </w:rPr>
        <w:t> </w:t>
      </w:r>
      <w:r>
        <w:rPr>
          <w:spacing w:val="-40"/>
        </w:rPr>
      </w:r>
      <w:r>
        <w:rPr/>
        <w:t>title and cadastral extract is given. This document </w:t>
      </w:r>
      <w:r>
        <w:rPr>
          <w:spacing w:val="30"/>
        </w:rPr>
        <w:t> </w:t>
      </w:r>
      <w:r>
        <w:rPr/>
        <w:t>is</w:t>
      </w:r>
      <w:r>
        <w:rPr>
          <w:w w:val="102"/>
        </w:rPr>
        <w:t> </w:t>
      </w:r>
      <w:r>
        <w:rPr/>
        <w:t>named as disposal certificate with cadastral extract</w:t>
      </w:r>
      <w:r>
        <w:rPr>
          <w:spacing w:val="9"/>
        </w:rPr>
        <w:t> </w:t>
      </w:r>
      <w:r>
        <w:rPr/>
        <w:t>(Çaplı</w:t>
      </w:r>
      <w:r>
        <w:rPr>
          <w:w w:val="99"/>
        </w:rPr>
        <w:t> </w:t>
      </w:r>
      <w:r>
        <w:rPr/>
        <w:t>Tassaruf</w:t>
      </w:r>
      <w:r>
        <w:rPr>
          <w:spacing w:val="34"/>
        </w:rPr>
        <w:t> </w:t>
      </w:r>
      <w:r>
        <w:rPr/>
        <w:t>Vesikası).</w:t>
      </w:r>
    </w:p>
    <w:p>
      <w:pPr>
        <w:pStyle w:val="BodyText"/>
        <w:spacing w:line="266" w:lineRule="auto"/>
        <w:ind w:right="0" w:firstLine="380"/>
        <w:jc w:val="both"/>
      </w:pPr>
      <w:r>
        <w:rPr>
          <w:w w:val="105"/>
        </w:rPr>
        <w:t>Suıveying methods in the various</w:t>
      </w:r>
      <w:r>
        <w:rPr>
          <w:spacing w:val="34"/>
          <w:w w:val="105"/>
        </w:rPr>
        <w:t> </w:t>
      </w:r>
      <w:r>
        <w:rPr>
          <w:w w:val="105"/>
        </w:rPr>
        <w:t>precisions</w:t>
      </w:r>
      <w:r>
        <w:rPr>
          <w:w w:val="102"/>
        </w:rPr>
        <w:t> </w:t>
      </w:r>
      <w:r>
        <w:rPr>
          <w:w w:val="105"/>
        </w:rPr>
        <w:t>changed accorcling to measurement instruments used</w:t>
      </w:r>
      <w:r>
        <w:rPr>
          <w:spacing w:val="36"/>
          <w:w w:val="105"/>
        </w:rPr>
        <w:t> </w:t>
      </w:r>
      <w:r>
        <w:rPr>
          <w:w w:val="105"/>
        </w:rPr>
        <w:t>in</w:t>
      </w:r>
      <w:r>
        <w:rPr>
          <w:w w:val="96"/>
        </w:rPr>
        <w:t> </w:t>
      </w:r>
      <w:r>
        <w:rPr>
          <w:w w:val="105"/>
        </w:rPr>
        <w:t>the doing of geometrical cadastre have been used.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w w:val="103"/>
        </w:rPr>
        <w:t> </w:t>
      </w:r>
      <w:r>
        <w:rPr>
          <w:w w:val="105"/>
        </w:rPr>
        <w:t>simplest method is to use of a </w:t>
      </w:r>
      <w:r>
        <w:rPr>
          <w:spacing w:val="-4"/>
          <w:w w:val="105"/>
        </w:rPr>
        <w:t>steel </w:t>
      </w:r>
      <w:r>
        <w:rPr>
          <w:w w:val="105"/>
        </w:rPr>
        <w:t>tape and</w:t>
      </w:r>
      <w:r>
        <w:rPr>
          <w:spacing w:val="48"/>
          <w:w w:val="105"/>
        </w:rPr>
        <w:t> </w:t>
      </w:r>
      <w:r>
        <w:rPr>
          <w:w w:val="105"/>
        </w:rPr>
        <w:t>compass.</w:t>
      </w:r>
      <w:r>
        <w:rPr>
          <w:w w:val="144"/>
        </w:rPr>
        <w:t> </w:t>
      </w:r>
      <w:r>
        <w:rPr>
          <w:w w:val="105"/>
        </w:rPr>
        <w:t>After</w:t>
      </w:r>
      <w:r>
        <w:rPr>
          <w:spacing w:val="2"/>
          <w:w w:val="105"/>
        </w:rPr>
        <w:t> </w:t>
      </w:r>
      <w:r>
        <w:rPr>
          <w:w w:val="105"/>
        </w:rPr>
        <w:t>that,</w:t>
      </w:r>
      <w:r>
        <w:rPr>
          <w:spacing w:val="-32"/>
          <w:w w:val="105"/>
        </w:rPr>
        <w:t> </w:t>
      </w:r>
      <w:r>
        <w:rPr>
          <w:w w:val="105"/>
        </w:rPr>
        <w:t>prism-use</w:t>
      </w:r>
      <w:r>
        <w:rPr>
          <w:spacing w:val="2"/>
          <w:w w:val="105"/>
        </w:rPr>
        <w:t> </w:t>
      </w:r>
      <w:r>
        <w:rPr>
          <w:w w:val="105"/>
        </w:rPr>
        <w:t>method</w:t>
      </w:r>
      <w:r>
        <w:rPr>
          <w:spacing w:val="-18"/>
          <w:w w:val="105"/>
        </w:rPr>
        <w:t> </w:t>
      </w:r>
      <w:r>
        <w:rPr>
          <w:w w:val="105"/>
        </w:rPr>
        <w:t>(prizmatik)</w:t>
      </w:r>
      <w:r>
        <w:rPr>
          <w:spacing w:val="-17"/>
          <w:w w:val="105"/>
        </w:rPr>
        <w:t> </w:t>
      </w:r>
      <w:r>
        <w:rPr>
          <w:w w:val="105"/>
        </w:rPr>
        <w:t>whose</w:t>
      </w:r>
      <w:r>
        <w:rPr>
          <w:spacing w:val="-27"/>
          <w:w w:val="105"/>
        </w:rPr>
        <w:t> </w:t>
      </w:r>
      <w:r>
        <w:rPr>
          <w:w w:val="105"/>
        </w:rPr>
        <w:t>precision</w:t>
      </w:r>
      <w:r>
        <w:rPr>
          <w:w w:val="101"/>
        </w:rPr>
        <w:t> </w:t>
      </w:r>
      <w:r>
        <w:rPr>
          <w:w w:val="105"/>
        </w:rPr>
        <w:t>is reasonable  high  was  </w:t>
      </w:r>
      <w:r>
        <w:rPr>
          <w:spacing w:val="-3"/>
          <w:w w:val="105"/>
        </w:rPr>
        <w:t>applied </w:t>
      </w:r>
      <w:r>
        <w:rPr>
          <w:w w:val="105"/>
        </w:rPr>
        <w:t>in  the  cities  and</w:t>
      </w:r>
      <w:r>
        <w:rPr>
          <w:spacing w:val="10"/>
          <w:w w:val="105"/>
        </w:rPr>
        <w:t> </w:t>
      </w:r>
      <w:r>
        <w:rPr>
          <w:w w:val="105"/>
        </w:rPr>
        <w:t>more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5909" w:lineRule="exact"/>
        <w:ind w:left="2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17"/>
          <w:sz w:val="20"/>
          <w:szCs w:val="20"/>
        </w:rPr>
        <w:drawing>
          <wp:inline distT="0" distB="0" distL="0" distR="0">
            <wp:extent cx="2680334" cy="3752469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334" cy="375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17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/>
        <w:ind w:left="120" w:right="0" w:hanging="10"/>
        <w:jc w:val="both"/>
      </w:pPr>
      <w:r>
        <w:rPr>
          <w:w w:val="105"/>
        </w:rPr>
        <w:t>Fig.</w:t>
      </w:r>
      <w:r>
        <w:rPr>
          <w:spacing w:val="-11"/>
          <w:w w:val="105"/>
        </w:rPr>
        <w:t> </w:t>
      </w:r>
      <w:r>
        <w:rPr>
          <w:w w:val="105"/>
        </w:rPr>
        <w:t>5:</w:t>
      </w:r>
      <w:r>
        <w:rPr>
          <w:spacing w:val="-21"/>
          <w:w w:val="105"/>
        </w:rPr>
        <w:t> </w:t>
      </w:r>
      <w:r>
        <w:rPr>
          <w:w w:val="105"/>
        </w:rPr>
        <w:t>An</w:t>
      </w:r>
      <w:r>
        <w:rPr>
          <w:spacing w:val="-6"/>
          <w:w w:val="105"/>
        </w:rPr>
        <w:t> </w:t>
      </w:r>
      <w:r>
        <w:rPr>
          <w:w w:val="105"/>
        </w:rPr>
        <w:t>example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title</w:t>
      </w:r>
      <w:r>
        <w:rPr>
          <w:spacing w:val="-2"/>
          <w:w w:val="105"/>
        </w:rPr>
        <w:t> </w:t>
      </w:r>
      <w:r>
        <w:rPr>
          <w:w w:val="105"/>
        </w:rPr>
        <w:t>certificate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(Tapu</w:t>
      </w:r>
      <w:r>
        <w:rPr>
          <w:spacing w:val="-19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Turkish)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71" w:lineRule="auto"/>
        <w:ind w:left="120" w:right="144"/>
        <w:jc w:val="both"/>
      </w:pPr>
      <w:r>
        <w:rPr>
          <w:w w:val="105"/>
        </w:rPr>
        <w:t>valuable land. After, classical tachometer,</w:t>
      </w:r>
      <w:r>
        <w:rPr>
          <w:spacing w:val="47"/>
          <w:w w:val="105"/>
        </w:rPr>
        <w:t> </w:t>
      </w:r>
      <w:r>
        <w:rPr>
          <w:w w:val="105"/>
        </w:rPr>
        <w:t>electronic</w:t>
      </w:r>
      <w:r>
        <w:rPr>
          <w:w w:val="100"/>
        </w:rPr>
        <w:t> </w:t>
      </w:r>
      <w:r>
        <w:rPr>
          <w:w w:val="105"/>
        </w:rPr>
        <w:t>tachometer and total station as final have been used</w:t>
      </w:r>
      <w:r>
        <w:rPr>
          <w:spacing w:val="-26"/>
          <w:w w:val="105"/>
        </w:rPr>
        <w:t> </w:t>
      </w:r>
      <w:r>
        <w:rPr>
          <w:w w:val="105"/>
        </w:rPr>
        <w:t>in</w:t>
      </w:r>
      <w:r>
        <w:rPr>
          <w:w w:val="103"/>
        </w:rPr>
        <w:t> </w:t>
      </w:r>
      <w:r>
        <w:rPr>
          <w:w w:val="105"/>
        </w:rPr>
        <w:t>cadastral works. in addition, the photogrammetıy</w:t>
      </w:r>
      <w:r>
        <w:rPr>
          <w:spacing w:val="9"/>
          <w:w w:val="105"/>
        </w:rPr>
        <w:t> </w:t>
      </w:r>
      <w:r>
        <w:rPr>
          <w:w w:val="105"/>
        </w:rPr>
        <w:t>has</w:t>
      </w:r>
      <w:r>
        <w:rPr>
          <w:w w:val="103"/>
        </w:rPr>
        <w:t> </w:t>
      </w:r>
      <w:r>
        <w:rPr>
          <w:w w:val="105"/>
        </w:rPr>
        <w:t>been</w:t>
      </w:r>
      <w:r>
        <w:rPr>
          <w:spacing w:val="-8"/>
          <w:w w:val="105"/>
        </w:rPr>
        <w:t> </w:t>
      </w:r>
      <w:r>
        <w:rPr>
          <w:w w:val="105"/>
        </w:rPr>
        <w:t>used</w:t>
      </w:r>
      <w:r>
        <w:rPr>
          <w:spacing w:val="-21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cadastral</w:t>
      </w:r>
      <w:r>
        <w:rPr>
          <w:spacing w:val="8"/>
          <w:w w:val="105"/>
        </w:rPr>
        <w:t> </w:t>
      </w:r>
      <w:r>
        <w:rPr>
          <w:w w:val="105"/>
        </w:rPr>
        <w:t>works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rural</w:t>
      </w:r>
      <w:r>
        <w:rPr>
          <w:spacing w:val="-3"/>
          <w:w w:val="105"/>
        </w:rPr>
        <w:t> </w:t>
      </w:r>
      <w:r>
        <w:rPr>
          <w:w w:val="105"/>
        </w:rPr>
        <w:t>areas.</w:t>
      </w:r>
      <w:r>
        <w:rPr/>
      </w:r>
    </w:p>
    <w:p>
      <w:pPr>
        <w:pStyle w:val="BodyText"/>
        <w:spacing w:line="268" w:lineRule="auto" w:before="14"/>
        <w:ind w:right="117" w:firstLine="370"/>
        <w:jc w:val="both"/>
      </w:pPr>
      <w:r>
        <w:rPr>
          <w:rFonts w:ascii="Arial" w:hAnsi="Arial"/>
          <w:sz w:val="17"/>
        </w:rPr>
        <w:t>in</w:t>
      </w:r>
      <w:r>
        <w:rPr/>
        <w:t>Turkey, other than GDLRC, General Directorate</w:t>
      </w:r>
      <w:r>
        <w:rPr>
          <w:spacing w:val="11"/>
        </w:rPr>
        <w:t> </w:t>
      </w:r>
      <w:r>
        <w:rPr>
          <w:spacing w:val="-11"/>
        </w:rPr>
        <w:t>of</w:t>
      </w:r>
      <w:r>
        <w:rPr>
          <w:w w:val="117"/>
        </w:rPr>
        <w:t> </w:t>
      </w:r>
      <w:r>
        <w:rPr/>
        <w:t>Forestıy has also done the cadastral  works  of forests.</w:t>
      </w:r>
      <w:r>
        <w:rPr>
          <w:spacing w:val="-24"/>
        </w:rPr>
        <w:t> </w:t>
      </w:r>
      <w:r>
        <w:rPr>
          <w:rFonts w:ascii="Arial" w:hAnsi="Arial"/>
          <w:w w:val="115"/>
          <w:sz w:val="17"/>
        </w:rPr>
        <w:t>in</w:t>
      </w:r>
      <w:r>
        <w:rPr>
          <w:rFonts w:ascii="Arial" w:hAnsi="Arial"/>
          <w:w w:val="144"/>
          <w:sz w:val="17"/>
        </w:rPr>
        <w:t> </w:t>
      </w:r>
      <w:r>
        <w:rPr/>
        <w:t>this</w:t>
      </w:r>
      <w:r>
        <w:rPr>
          <w:spacing w:val="16"/>
        </w:rPr>
        <w:t> </w:t>
      </w:r>
      <w:r>
        <w:rPr/>
        <w:t>context,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doing</w:t>
      </w:r>
      <w:r>
        <w:rPr>
          <w:spacing w:val="-4"/>
        </w:rPr>
        <w:t> </w:t>
      </w:r>
      <w:r>
        <w:rPr/>
        <w:t>the</w:t>
      </w:r>
      <w:r>
        <w:rPr>
          <w:spacing w:val="16"/>
        </w:rPr>
        <w:t> </w:t>
      </w:r>
      <w:r>
        <w:rPr/>
        <w:t>cadastre</w:t>
      </w:r>
      <w:r>
        <w:rPr>
          <w:spacing w:val="22"/>
        </w:rPr>
        <w:t> </w:t>
      </w:r>
      <w:r>
        <w:rPr/>
        <w:t>of</w:t>
      </w:r>
      <w:r>
        <w:rPr>
          <w:spacing w:val="5"/>
        </w:rPr>
        <w:t> </w:t>
      </w:r>
      <w:r>
        <w:rPr/>
        <w:t>forest</w:t>
      </w:r>
      <w:r>
        <w:rPr>
          <w:spacing w:val="12"/>
        </w:rPr>
        <w:t> </w:t>
      </w:r>
      <w:r>
        <w:rPr/>
        <w:t>areas,</w:t>
      </w:r>
      <w:r>
        <w:rPr>
          <w:spacing w:val="8"/>
        </w:rPr>
        <w:t> </w:t>
      </w:r>
      <w:r>
        <w:rPr/>
        <w:t>General</w:t>
      </w:r>
      <w:r>
        <w:rPr>
          <w:spacing w:val="-42"/>
        </w:rPr>
        <w:t> </w:t>
      </w:r>
      <w:r>
        <w:rPr>
          <w:spacing w:val="-42"/>
        </w:rPr>
      </w:r>
      <w:r>
        <w:rPr/>
        <w:t>Directorate of Forestıy has done to  have  places,</w:t>
      </w:r>
      <w:r>
        <w:rPr>
          <w:spacing w:val="23"/>
        </w:rPr>
        <w:t> </w:t>
      </w:r>
      <w:r>
        <w:rPr/>
        <w:t>which</w:t>
      </w:r>
      <w:r>
        <w:rPr>
          <w:w w:val="99"/>
        </w:rPr>
        <w:t> </w:t>
      </w:r>
      <w:r>
        <w:rPr/>
        <w:t>lose</w:t>
      </w:r>
      <w:r>
        <w:rPr>
          <w:spacing w:val="20"/>
        </w:rPr>
        <w:t> </w:t>
      </w:r>
      <w:r>
        <w:rPr/>
        <w:t>the</w:t>
      </w:r>
      <w:r>
        <w:rPr>
          <w:spacing w:val="24"/>
        </w:rPr>
        <w:t> </w:t>
      </w:r>
      <w:r>
        <w:rPr/>
        <w:t>characteristic</w:t>
      </w:r>
      <w:r>
        <w:rPr>
          <w:spacing w:val="4"/>
        </w:rPr>
        <w:t> </w:t>
      </w:r>
      <w:r>
        <w:rPr>
          <w:spacing w:val="-11"/>
        </w:rPr>
        <w:t>of</w:t>
      </w:r>
      <w:r>
        <w:rPr>
          <w:spacing w:val="22"/>
        </w:rPr>
        <w:t> </w:t>
      </w:r>
      <w:r>
        <w:rPr/>
        <w:t>a</w:t>
      </w:r>
      <w:r>
        <w:rPr>
          <w:spacing w:val="21"/>
        </w:rPr>
        <w:t> </w:t>
      </w:r>
      <w:r>
        <w:rPr/>
        <w:t>forest</w:t>
      </w:r>
      <w:r>
        <w:rPr>
          <w:spacing w:val="15"/>
        </w:rPr>
        <w:t> </w:t>
      </w:r>
      <w:r>
        <w:rPr/>
        <w:t>in</w:t>
      </w:r>
      <w:r>
        <w:rPr>
          <w:spacing w:val="22"/>
        </w:rPr>
        <w:t> </w:t>
      </w:r>
      <w:r>
        <w:rPr/>
        <w:t>completely,</w:t>
      </w:r>
      <w:r>
        <w:rPr>
          <w:spacing w:val="17"/>
        </w:rPr>
        <w:t> </w:t>
      </w:r>
      <w:r>
        <w:rPr/>
        <w:t>removed</w:t>
      </w:r>
      <w:r>
        <w:rPr>
          <w:spacing w:val="-38"/>
        </w:rPr>
        <w:t> </w:t>
      </w:r>
      <w:r>
        <w:rPr>
          <w:spacing w:val="-38"/>
        </w:rPr>
      </w:r>
      <w:r>
        <w:rPr/>
        <w:t>outside  of  forest</w:t>
      </w:r>
      <w:r>
        <w:rPr>
          <w:spacing w:val="-13"/>
        </w:rPr>
        <w:t> </w:t>
      </w:r>
      <w:r>
        <w:rPr/>
        <w:t>boundaries.</w:t>
      </w:r>
    </w:p>
    <w:p>
      <w:pPr>
        <w:pStyle w:val="BodyText"/>
        <w:spacing w:line="271" w:lineRule="auto" w:before="6"/>
        <w:ind w:right="138" w:firstLine="380"/>
        <w:jc w:val="both"/>
      </w:pPr>
      <w:r>
        <w:rPr/>
        <w:t>On the other hancı, the Organization of Cadastre</w:t>
      </w:r>
      <w:r>
        <w:rPr>
          <w:spacing w:val="14"/>
        </w:rPr>
        <w:t> </w:t>
      </w:r>
      <w:r>
        <w:rPr/>
        <w:t>and</w:t>
      </w:r>
      <w:r>
        <w:rPr>
          <w:w w:val="101"/>
        </w:rPr>
        <w:t> </w:t>
      </w:r>
      <w:r>
        <w:rPr/>
        <w:t>Land</w:t>
      </w:r>
      <w:r>
        <w:rPr>
          <w:spacing w:val="32"/>
        </w:rPr>
        <w:t> </w:t>
      </w:r>
      <w:r>
        <w:rPr/>
        <w:t>Registry</w:t>
      </w:r>
      <w:r>
        <w:rPr>
          <w:spacing w:val="2"/>
        </w:rPr>
        <w:t> </w:t>
      </w:r>
      <w:r>
        <w:rPr/>
        <w:t>has done</w:t>
      </w:r>
      <w:r>
        <w:rPr>
          <w:spacing w:val="2"/>
        </w:rPr>
        <w:t> </w:t>
      </w:r>
      <w:r>
        <w:rPr/>
        <w:t>renovation</w:t>
      </w:r>
      <w:r>
        <w:rPr>
          <w:spacing w:val="16"/>
        </w:rPr>
        <w:t> </w:t>
      </w:r>
      <w:r>
        <w:rPr/>
        <w:t>works</w:t>
      </w:r>
      <w:r>
        <w:rPr>
          <w:spacing w:val="6"/>
        </w:rPr>
        <w:t> </w:t>
      </w:r>
      <w:r>
        <w:rPr/>
        <w:t>on</w:t>
      </w:r>
      <w:r>
        <w:rPr>
          <w:spacing w:val="47"/>
        </w:rPr>
        <w:t> </w:t>
      </w:r>
      <w:r>
        <w:rPr/>
        <w:t>cadastral</w:t>
      </w:r>
      <w:r>
        <w:rPr>
          <w:spacing w:val="-44"/>
        </w:rPr>
        <w:t> </w:t>
      </w:r>
      <w:r>
        <w:rPr>
          <w:spacing w:val="-44"/>
        </w:rPr>
      </w:r>
      <w:r>
        <w:rPr/>
        <w:t>maps, which lose its own quality drastically, according</w:t>
      </w:r>
      <w:r>
        <w:rPr>
          <w:spacing w:val="32"/>
        </w:rPr>
        <w:t> </w:t>
      </w:r>
      <w:r>
        <w:rPr/>
        <w:t>to</w:t>
      </w:r>
      <w:r>
        <w:rPr>
          <w:w w:val="97"/>
        </w:rPr>
        <w:t> </w:t>
      </w:r>
      <w:r>
        <w:rPr/>
        <w:t>Renovation</w:t>
      </w:r>
      <w:r>
        <w:rPr>
          <w:spacing w:val="15"/>
        </w:rPr>
        <w:t> </w:t>
      </w:r>
      <w:r>
        <w:rPr/>
        <w:t>Law</w:t>
      </w:r>
      <w:r>
        <w:rPr>
          <w:spacing w:val="44"/>
        </w:rPr>
        <w:t> </w:t>
      </w:r>
      <w:r>
        <w:rPr/>
        <w:t>numbered</w:t>
      </w:r>
      <w:r>
        <w:rPr>
          <w:spacing w:val="4"/>
        </w:rPr>
        <w:t> </w:t>
      </w:r>
      <w:r>
        <w:rPr/>
        <w:t>2859</w:t>
      </w:r>
      <w:r>
        <w:rPr>
          <w:spacing w:val="14"/>
        </w:rPr>
        <w:t> </w:t>
      </w:r>
      <w:r>
        <w:rPr/>
        <w:t>dated</w:t>
      </w:r>
      <w:r>
        <w:rPr>
          <w:spacing w:val="9"/>
        </w:rPr>
        <w:t> </w:t>
      </w:r>
      <w:r>
        <w:rPr>
          <w:spacing w:val="-5"/>
        </w:rPr>
        <w:t>1983.</w:t>
      </w:r>
      <w:r>
        <w:rPr>
          <w:spacing w:val="17"/>
        </w:rPr>
        <w:t> </w:t>
      </w:r>
      <w:r>
        <w:rPr/>
        <w:t>However,</w:t>
      </w:r>
      <w:r>
        <w:rPr>
          <w:spacing w:val="-44"/>
        </w:rPr>
        <w:t> </w:t>
      </w:r>
      <w:r>
        <w:rPr>
          <w:spacing w:val="-44"/>
        </w:rPr>
      </w:r>
      <w:r>
        <w:rPr/>
        <w:t>these</w:t>
      </w:r>
      <w:r>
        <w:rPr>
          <w:spacing w:val="34"/>
        </w:rPr>
        <w:t> </w:t>
      </w:r>
      <w:r>
        <w:rPr/>
        <w:t>renovation</w:t>
      </w:r>
      <w:r>
        <w:rPr>
          <w:spacing w:val="22"/>
        </w:rPr>
        <w:t> </w:t>
      </w:r>
      <w:r>
        <w:rPr/>
        <w:t>works</w:t>
      </w:r>
      <w:r>
        <w:rPr>
          <w:spacing w:val="46"/>
        </w:rPr>
        <w:t> </w:t>
      </w:r>
      <w:r>
        <w:rPr/>
        <w:t>are</w:t>
      </w:r>
      <w:r>
        <w:rPr>
          <w:spacing w:val="34"/>
        </w:rPr>
        <w:t> </w:t>
      </w:r>
      <w:r>
        <w:rPr/>
        <w:t>not</w:t>
      </w:r>
      <w:r>
        <w:rPr>
          <w:spacing w:val="38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29"/>
        </w:rPr>
        <w:t> </w:t>
      </w:r>
      <w:r>
        <w:rPr/>
        <w:t>nature</w:t>
      </w:r>
      <w:r>
        <w:rPr>
          <w:spacing w:val="10"/>
        </w:rPr>
        <w:t> </w:t>
      </w:r>
      <w:r>
        <w:rPr>
          <w:spacing w:val="-11"/>
        </w:rPr>
        <w:t>of</w:t>
      </w:r>
      <w:r>
        <w:rPr>
          <w:spacing w:val="14"/>
        </w:rPr>
        <w:t> </w:t>
      </w:r>
      <w:r>
        <w:rPr/>
        <w:t>second</w:t>
      </w:r>
      <w:r>
        <w:rPr>
          <w:spacing w:val="-45"/>
        </w:rPr>
        <w:t> </w:t>
      </w:r>
      <w:r>
        <w:rPr>
          <w:spacing w:val="-45"/>
        </w:rPr>
      </w:r>
      <w:r>
        <w:rPr/>
        <w:t>cadastre.</w:t>
      </w:r>
    </w:p>
    <w:p>
      <w:pPr>
        <w:pStyle w:val="BodyText"/>
        <w:spacing w:line="271" w:lineRule="auto"/>
        <w:ind w:right="127" w:firstLine="370"/>
        <w:jc w:val="both"/>
      </w:pPr>
      <w:r>
        <w:rPr/>
        <w:t>By using of cadastral products, activities of</w:t>
      </w:r>
      <w:r>
        <w:rPr>
          <w:spacing w:val="21"/>
        </w:rPr>
        <w:t> </w:t>
      </w:r>
      <w:r>
        <w:rPr/>
        <w:t>zoning</w:t>
      </w:r>
      <w:r>
        <w:rPr>
          <w:w w:val="99"/>
        </w:rPr>
        <w:t> </w:t>
      </w:r>
      <w:r>
        <w:rPr/>
        <w:t>applications</w:t>
      </w:r>
      <w:r>
        <w:rPr>
          <w:spacing w:val="22"/>
        </w:rPr>
        <w:t> </w:t>
      </w:r>
      <w:r>
        <w:rPr/>
        <w:t>and</w:t>
      </w:r>
      <w:r>
        <w:rPr>
          <w:spacing w:val="42"/>
        </w:rPr>
        <w:t> </w:t>
      </w:r>
      <w:r>
        <w:rPr/>
        <w:t>land</w:t>
      </w:r>
      <w:r>
        <w:rPr>
          <w:spacing w:val="6"/>
        </w:rPr>
        <w:t> </w:t>
      </w:r>
      <w:r>
        <w:rPr/>
        <w:t>readjustment</w:t>
      </w:r>
      <w:r>
        <w:rPr>
          <w:spacing w:val="28"/>
        </w:rPr>
        <w:t> </w:t>
      </w:r>
      <w:r>
        <w:rPr/>
        <w:t>have</w:t>
      </w:r>
      <w:r>
        <w:rPr>
          <w:spacing w:val="6"/>
        </w:rPr>
        <w:t> </w:t>
      </w:r>
      <w:r>
        <w:rPr/>
        <w:t>been</w:t>
      </w:r>
      <w:r>
        <w:rPr>
          <w:spacing w:val="15"/>
        </w:rPr>
        <w:t> </w:t>
      </w:r>
      <w:r>
        <w:rPr/>
        <w:t>done</w:t>
      </w:r>
      <w:r>
        <w:rPr>
          <w:spacing w:val="12"/>
        </w:rPr>
        <w:t> </w:t>
      </w:r>
      <w:r>
        <w:rPr/>
        <w:t>in</w:t>
      </w:r>
      <w:r>
        <w:rPr>
          <w:spacing w:val="-44"/>
        </w:rPr>
        <w:t> </w:t>
      </w:r>
      <w:r>
        <w:rPr>
          <w:spacing w:val="-44"/>
        </w:rPr>
      </w:r>
      <w:r>
        <w:rPr/>
        <w:t>urban</w:t>
      </w:r>
      <w:r>
        <w:rPr>
          <w:spacing w:val="1"/>
        </w:rPr>
        <w:t> </w:t>
      </w:r>
      <w:r>
        <w:rPr/>
        <w:t>areas</w:t>
      </w:r>
      <w:r>
        <w:rPr>
          <w:spacing w:val="22"/>
        </w:rPr>
        <w:t> </w:t>
      </w:r>
      <w:r>
        <w:rPr/>
        <w:t>and</w:t>
      </w:r>
      <w:r>
        <w:rPr>
          <w:spacing w:val="14"/>
        </w:rPr>
        <w:t> </w:t>
      </w:r>
      <w:r>
        <w:rPr/>
        <w:t>activities</w:t>
      </w:r>
      <w:r>
        <w:rPr>
          <w:spacing w:val="43"/>
        </w:rPr>
        <w:t> </w:t>
      </w:r>
      <w:r>
        <w:rPr/>
        <w:t>of</w:t>
      </w:r>
      <w:r>
        <w:rPr>
          <w:spacing w:val="12"/>
        </w:rPr>
        <w:t> </w:t>
      </w:r>
      <w:r>
        <w:rPr/>
        <w:t>land</w:t>
      </w:r>
      <w:r>
        <w:rPr>
          <w:spacing w:val="29"/>
        </w:rPr>
        <w:t> </w:t>
      </w:r>
      <w:r>
        <w:rPr/>
        <w:t>consolidation</w:t>
      </w:r>
      <w:r>
        <w:rPr>
          <w:spacing w:val="4"/>
        </w:rPr>
        <w:t> </w:t>
      </w:r>
      <w:r>
        <w:rPr/>
        <w:t>and</w:t>
      </w:r>
      <w:r>
        <w:rPr>
          <w:spacing w:val="2"/>
        </w:rPr>
        <w:t> </w:t>
      </w:r>
      <w:r>
        <w:rPr/>
        <w:t>land</w:t>
      </w:r>
      <w:r>
        <w:rPr>
          <w:spacing w:val="-43"/>
        </w:rPr>
        <w:t> </w:t>
      </w:r>
      <w:r>
        <w:rPr>
          <w:spacing w:val="-43"/>
        </w:rPr>
      </w:r>
      <w:r>
        <w:rPr/>
        <w:t>reform</w:t>
      </w:r>
      <w:r>
        <w:rPr>
          <w:spacing w:val="13"/>
        </w:rPr>
        <w:t> </w:t>
      </w:r>
      <w:r>
        <w:rPr/>
        <w:t>have</w:t>
      </w:r>
      <w:r>
        <w:rPr>
          <w:spacing w:val="6"/>
        </w:rPr>
        <w:t> </w:t>
      </w:r>
      <w:r>
        <w:rPr/>
        <w:t>been </w:t>
      </w:r>
      <w:r>
        <w:rPr>
          <w:spacing w:val="21"/>
        </w:rPr>
        <w:t> </w:t>
      </w:r>
      <w:r>
        <w:rPr/>
        <w:t>done </w:t>
      </w:r>
      <w:r>
        <w:rPr>
          <w:spacing w:val="1"/>
        </w:rPr>
        <w:t> </w:t>
      </w:r>
      <w:r>
        <w:rPr/>
        <w:t>in  rural</w:t>
      </w:r>
      <w:r>
        <w:rPr>
          <w:spacing w:val="19"/>
        </w:rPr>
        <w:t> </w:t>
      </w:r>
      <w:r>
        <w:rPr/>
        <w:t>areas.</w:t>
      </w:r>
      <w:r>
        <w:rPr>
          <w:spacing w:val="5"/>
        </w:rPr>
        <w:t> </w:t>
      </w:r>
      <w:r>
        <w:rPr>
          <w:rFonts w:ascii="Arial" w:hAnsi="Arial"/>
          <w:w w:val="115"/>
          <w:sz w:val="17"/>
        </w:rPr>
        <w:t>in</w:t>
      </w:r>
      <w:r>
        <w:rPr>
          <w:rFonts w:ascii="Arial" w:hAnsi="Arial"/>
          <w:spacing w:val="-22"/>
          <w:w w:val="115"/>
          <w:sz w:val="17"/>
        </w:rPr>
        <w:t> </w:t>
      </w:r>
      <w:r>
        <w:rPr/>
        <w:t>the</w:t>
      </w:r>
      <w:r>
        <w:rPr>
          <w:spacing w:val="5"/>
        </w:rPr>
        <w:t> </w:t>
      </w:r>
      <w:r>
        <w:rPr/>
        <w:t>final</w:t>
      </w:r>
      <w:r>
        <w:rPr>
          <w:spacing w:val="1"/>
        </w:rPr>
        <w:t> </w:t>
      </w:r>
      <w:r>
        <w:rPr/>
        <w:t>phase</w:t>
      </w:r>
      <w:r>
        <w:rPr>
          <w:spacing w:val="-44"/>
        </w:rPr>
        <w:t> </w:t>
      </w:r>
      <w:r>
        <w:rPr>
          <w:spacing w:val="-44"/>
        </w:rPr>
      </w:r>
      <w:r>
        <w:rPr/>
        <w:t>of these works, new cadastral maps are constituted</w:t>
      </w:r>
      <w:r>
        <w:rPr>
          <w:spacing w:val="35"/>
        </w:rPr>
        <w:t> </w:t>
      </w:r>
      <w:r>
        <w:rPr>
          <w:rFonts w:ascii="Arial" w:hAnsi="Arial"/>
          <w:sz w:val="18"/>
        </w:rPr>
        <w:t>by </w:t>
      </w:r>
      <w:r>
        <w:rPr/>
        <w:t>re-suıveying  after application  of new parcels</w:t>
      </w:r>
      <w:r>
        <w:rPr>
          <w:spacing w:val="12"/>
        </w:rPr>
        <w:t> </w:t>
      </w:r>
      <w:r>
        <w:rPr/>
        <w:t>formed.</w:t>
      </w:r>
    </w:p>
    <w:p>
      <w:pPr>
        <w:spacing w:after="0" w:line="271" w:lineRule="auto"/>
        <w:jc w:val="both"/>
        <w:sectPr>
          <w:type w:val="continuous"/>
          <w:pgSz w:w="12240" w:h="15830"/>
          <w:pgMar w:top="1380" w:bottom="900" w:left="1320" w:right="1300"/>
          <w:cols w:num="2" w:equalWidth="0">
            <w:col w:w="4639" w:space="221"/>
            <w:col w:w="4760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30"/>
          <w:pgMar w:header="1478" w:footer="701" w:top="1660" w:bottom="900" w:left="1320" w:right="1320"/>
        </w:sectPr>
      </w:pPr>
    </w:p>
    <w:p>
      <w:pPr>
        <w:pStyle w:val="BodyText"/>
        <w:spacing w:line="273" w:lineRule="auto" w:before="75"/>
        <w:ind w:right="0" w:firstLine="370"/>
        <w:jc w:val="both"/>
      </w:pPr>
      <w:r>
        <w:rPr/>
        <w:t>in Turkey, scales of cadastral maps produced</w:t>
      </w:r>
      <w:r>
        <w:rPr>
          <w:spacing w:val="-7"/>
        </w:rPr>
        <w:t> </w:t>
      </w:r>
      <w:r>
        <w:rPr/>
        <w:t>from</w:t>
      </w:r>
      <w:r>
        <w:rPr>
          <w:w w:val="102"/>
        </w:rPr>
        <w:t> </w:t>
      </w:r>
      <w:r>
        <w:rPr/>
        <w:t>measurements done accorcling to clifferent methods</w:t>
      </w:r>
      <w:r>
        <w:rPr>
          <w:spacing w:val="23"/>
        </w:rPr>
        <w:t> </w:t>
      </w:r>
      <w:r>
        <w:rPr/>
        <w:t>are</w:t>
      </w:r>
      <w:r>
        <w:rPr>
          <w:w w:val="106"/>
        </w:rPr>
        <w:t> </w:t>
      </w:r>
      <w:r>
        <w:rPr/>
        <w:t>1/250 and </w:t>
      </w:r>
      <w:r>
        <w:rPr>
          <w:spacing w:val="-6"/>
        </w:rPr>
        <w:t>1/500 </w:t>
      </w:r>
      <w:r>
        <w:rPr/>
        <w:t>scaled in urban areas and are </w:t>
      </w:r>
      <w:r>
        <w:rPr>
          <w:spacing w:val="-3"/>
        </w:rPr>
        <w:t>1/1000,</w:t>
      </w:r>
      <w:r>
        <w:rPr>
          <w:spacing w:val="-37"/>
        </w:rPr>
        <w:t> </w:t>
      </w:r>
      <w:r>
        <w:rPr>
          <w:spacing w:val="-37"/>
        </w:rPr>
      </w:r>
      <w:r>
        <w:rPr/>
        <w:t>1/2000</w:t>
      </w:r>
      <w:r>
        <w:rPr>
          <w:spacing w:val="25"/>
        </w:rPr>
        <w:t> </w:t>
      </w:r>
      <w:r>
        <w:rPr/>
        <w:t>and</w:t>
      </w:r>
      <w:r>
        <w:rPr>
          <w:spacing w:val="24"/>
        </w:rPr>
        <w:t> </w:t>
      </w:r>
      <w:r>
        <w:rPr/>
        <w:t>1/2500</w:t>
      </w:r>
      <w:r>
        <w:rPr>
          <w:spacing w:val="14"/>
        </w:rPr>
        <w:t> </w:t>
      </w:r>
      <w:r>
        <w:rPr/>
        <w:t>scaled</w:t>
      </w:r>
      <w:r>
        <w:rPr>
          <w:spacing w:val="14"/>
        </w:rPr>
        <w:t> </w:t>
      </w:r>
      <w:r>
        <w:rPr/>
        <w:t>in</w:t>
      </w:r>
      <w:r>
        <w:rPr>
          <w:spacing w:val="7"/>
        </w:rPr>
        <w:t> </w:t>
      </w:r>
      <w:r>
        <w:rPr/>
        <w:t>rural</w:t>
      </w:r>
      <w:r>
        <w:rPr>
          <w:spacing w:val="25"/>
        </w:rPr>
        <w:t> </w:t>
      </w:r>
      <w:r>
        <w:rPr/>
        <w:t>areas.</w:t>
      </w:r>
      <w:r>
        <w:rPr>
          <w:spacing w:val="30"/>
        </w:rPr>
        <w:t> </w:t>
      </w:r>
      <w:r>
        <w:rPr/>
        <w:t>1/5000</w:t>
      </w:r>
      <w:r>
        <w:rPr>
          <w:spacing w:val="14"/>
        </w:rPr>
        <w:t> </w:t>
      </w:r>
      <w:r>
        <w:rPr/>
        <w:t>scaled</w:t>
      </w:r>
      <w:r>
        <w:rPr>
          <w:spacing w:val="14"/>
        </w:rPr>
        <w:t> </w:t>
      </w:r>
      <w:r>
        <w:rPr/>
        <w:t>is</w:t>
      </w:r>
      <w:r>
        <w:rPr>
          <w:spacing w:val="-39"/>
        </w:rPr>
        <w:t> </w:t>
      </w:r>
      <w:r>
        <w:rPr>
          <w:spacing w:val="-39"/>
        </w:rPr>
      </w:r>
      <w:r>
        <w:rPr/>
        <w:t>used for photogrammetric  cadastral</w:t>
      </w:r>
      <w:r>
        <w:rPr>
          <w:spacing w:val="40"/>
        </w:rPr>
        <w:t> </w:t>
      </w:r>
      <w:r>
        <w:rPr/>
        <w:t>map.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307" w:lineRule="auto" w:before="0"/>
        <w:ind w:left="530" w:right="427" w:firstLine="66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w w:val="120"/>
          <w:sz w:val="17"/>
        </w:rPr>
        <w:t>NUMERICAL</w:t>
      </w:r>
      <w:r>
        <w:rPr>
          <w:rFonts w:ascii="Times New Roman"/>
          <w:spacing w:val="32"/>
          <w:w w:val="120"/>
          <w:sz w:val="17"/>
        </w:rPr>
        <w:t> </w:t>
      </w:r>
      <w:r>
        <w:rPr>
          <w:rFonts w:ascii="Times New Roman"/>
          <w:w w:val="120"/>
          <w:sz w:val="17"/>
        </w:rPr>
        <w:t>CADASTRE</w:t>
      </w:r>
      <w:r>
        <w:rPr>
          <w:rFonts w:ascii="Times New Roman"/>
          <w:w w:val="117"/>
          <w:sz w:val="17"/>
        </w:rPr>
        <w:t> </w:t>
      </w:r>
      <w:r>
        <w:rPr>
          <w:rFonts w:ascii="Times New Roman"/>
          <w:w w:val="120"/>
          <w:sz w:val="17"/>
        </w:rPr>
        <w:t>(CADAS1RAL INFORMATION</w:t>
      </w:r>
      <w:r>
        <w:rPr>
          <w:rFonts w:ascii="Times New Roman"/>
          <w:spacing w:val="4"/>
          <w:w w:val="120"/>
          <w:sz w:val="17"/>
        </w:rPr>
        <w:t> </w:t>
      </w:r>
      <w:r>
        <w:rPr>
          <w:rFonts w:ascii="Times New Roman"/>
          <w:w w:val="120"/>
          <w:sz w:val="17"/>
        </w:rPr>
        <w:t>SYSTEM)</w:t>
      </w:r>
      <w:r>
        <w:rPr>
          <w:rFonts w:ascii="Times New Roman"/>
          <w:sz w:val="1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3" w:lineRule="auto"/>
        <w:ind w:right="15" w:firstLine="370"/>
        <w:jc w:val="both"/>
      </w:pPr>
      <w:r>
        <w:rPr/>
        <w:t>in cadastral works, rather than drawing</w:t>
      </w:r>
      <w:r>
        <w:rPr>
          <w:spacing w:val="25"/>
        </w:rPr>
        <w:t> </w:t>
      </w:r>
      <w:r>
        <w:rPr/>
        <w:t>styles</w:t>
      </w:r>
      <w:r>
        <w:rPr>
          <w:w w:val="103"/>
        </w:rPr>
        <w:t> </w:t>
      </w:r>
      <w:r>
        <w:rPr/>
        <w:t>numerical values have been benefıted since the origin.</w:t>
      </w:r>
      <w:r>
        <w:rPr>
          <w:spacing w:val="17"/>
        </w:rPr>
        <w:t> </w:t>
      </w:r>
      <w:r>
        <w:rPr/>
        <w:t>For</w:t>
      </w:r>
      <w:r>
        <w:rPr>
          <w:w w:val="105"/>
        </w:rPr>
        <w:t> </w:t>
      </w:r>
      <w:r>
        <w:rPr/>
        <w:t>example, in the </w:t>
      </w:r>
      <w:r>
        <w:rPr>
          <w:spacing w:val="2"/>
        </w:rPr>
        <w:t>period </w:t>
      </w:r>
      <w:r>
        <w:rPr>
          <w:spacing w:val="-11"/>
        </w:rPr>
        <w:t>of </w:t>
      </w:r>
      <w:r>
        <w:rPr/>
        <w:t>written cadastre, only</w:t>
      </w:r>
      <w:r>
        <w:rPr>
          <w:spacing w:val="14"/>
        </w:rPr>
        <w:t> </w:t>
      </w:r>
      <w:r>
        <w:rPr/>
        <w:t>coorclinate</w:t>
      </w:r>
      <w:r>
        <w:rPr>
          <w:w w:val="96"/>
        </w:rPr>
        <w:t> </w:t>
      </w:r>
      <w:r>
        <w:rPr/>
        <w:t>values</w:t>
      </w:r>
      <w:r>
        <w:rPr>
          <w:spacing w:val="26"/>
        </w:rPr>
        <w:t> </w:t>
      </w:r>
      <w:r>
        <w:rPr/>
        <w:t>were</w:t>
      </w:r>
      <w:r>
        <w:rPr>
          <w:spacing w:val="14"/>
        </w:rPr>
        <w:t> </w:t>
      </w:r>
      <w:r>
        <w:rPr/>
        <w:t>used</w:t>
      </w:r>
      <w:r>
        <w:rPr>
          <w:spacing w:val="22"/>
        </w:rPr>
        <w:t> </w:t>
      </w:r>
      <w:r>
        <w:rPr/>
        <w:t>to</w:t>
      </w:r>
      <w:r>
        <w:rPr>
          <w:spacing w:val="19"/>
        </w:rPr>
        <w:t> </w:t>
      </w:r>
      <w:r>
        <w:rPr/>
        <w:t>state</w:t>
      </w:r>
      <w:r>
        <w:rPr>
          <w:spacing w:val="15"/>
        </w:rPr>
        <w:t> </w:t>
      </w:r>
      <w:r>
        <w:rPr/>
        <w:t>size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positions</w:t>
      </w:r>
      <w:r>
        <w:rPr>
          <w:spacing w:val="33"/>
        </w:rPr>
        <w:t> </w:t>
      </w:r>
      <w:r>
        <w:rPr/>
        <w:t>of</w:t>
      </w:r>
      <w:r>
        <w:rPr>
          <w:spacing w:val="-3"/>
        </w:rPr>
        <w:t> </w:t>
      </w:r>
      <w:r>
        <w:rPr/>
        <w:t>parcels.</w:t>
      </w:r>
      <w:r>
        <w:rPr>
          <w:spacing w:val="22"/>
        </w:rPr>
        <w:t> </w:t>
      </w:r>
      <w:r>
        <w:rPr>
          <w:sz w:val="17"/>
        </w:rPr>
        <w:t>in</w:t>
      </w:r>
      <w:r>
        <w:rPr>
          <w:spacing w:val="-38"/>
          <w:sz w:val="17"/>
        </w:rPr>
        <w:t> </w:t>
      </w:r>
      <w:r>
        <w:rPr>
          <w:spacing w:val="-38"/>
          <w:sz w:val="17"/>
        </w:rPr>
      </w:r>
      <w:r>
        <w:rPr/>
        <w:t>the cadastre of geometrical, every kind measurement</w:t>
      </w:r>
      <w:r>
        <w:rPr>
          <w:spacing w:val="9"/>
        </w:rPr>
        <w:t> </w:t>
      </w:r>
      <w:r>
        <w:rPr/>
        <w:t>value</w:t>
      </w:r>
      <w:r>
        <w:rPr>
          <w:w w:val="98"/>
        </w:rPr>
        <w:t> </w:t>
      </w:r>
      <w:r>
        <w:rPr/>
        <w:t>was expressed with</w:t>
      </w:r>
      <w:r>
        <w:rPr>
          <w:spacing w:val="42"/>
        </w:rPr>
        <w:t> </w:t>
      </w:r>
      <w:r>
        <w:rPr/>
        <w:t>numbers.</w:t>
      </w:r>
    </w:p>
    <w:p>
      <w:pPr>
        <w:pStyle w:val="BodyText"/>
        <w:spacing w:line="276" w:lineRule="auto" w:before="2"/>
        <w:ind w:right="12" w:firstLine="370"/>
        <w:jc w:val="both"/>
      </w:pPr>
      <w:r>
        <w:rPr/>
        <w:t>The coorclinates of point, which is the fırst </w:t>
      </w:r>
      <w:r>
        <w:rPr>
          <w:spacing w:val="20"/>
        </w:rPr>
        <w:t> </w:t>
      </w:r>
      <w:r>
        <w:rPr/>
        <w:t>spatial</w:t>
      </w:r>
      <w:r>
        <w:rPr>
          <w:w w:val="99"/>
        </w:rPr>
        <w:t> </w:t>
      </w:r>
      <w:r>
        <w:rPr/>
        <w:t>data</w:t>
      </w:r>
      <w:r>
        <w:rPr>
          <w:spacing w:val="6"/>
        </w:rPr>
        <w:t> </w:t>
      </w:r>
      <w:r>
        <w:rPr/>
        <w:t>and</w:t>
      </w:r>
      <w:r>
        <w:rPr>
          <w:spacing w:val="-5"/>
        </w:rPr>
        <w:t> </w:t>
      </w:r>
      <w:r>
        <w:rPr/>
        <w:t>benchmarking,</w:t>
      </w:r>
      <w:r>
        <w:rPr>
          <w:spacing w:val="33"/>
        </w:rPr>
        <w:t> </w:t>
      </w:r>
      <w:r>
        <w:rPr/>
        <w:t>which</w:t>
      </w:r>
      <w:r>
        <w:rPr>
          <w:spacing w:val="23"/>
        </w:rPr>
        <w:t> </w:t>
      </w:r>
      <w:r>
        <w:rPr/>
        <w:t>is</w:t>
      </w:r>
      <w:r>
        <w:rPr>
          <w:spacing w:val="6"/>
        </w:rPr>
        <w:t> </w:t>
      </w:r>
      <w:r>
        <w:rPr/>
        <w:t>required</w:t>
      </w:r>
      <w:r>
        <w:rPr>
          <w:spacing w:val="17"/>
        </w:rPr>
        <w:t> </w:t>
      </w:r>
      <w:r>
        <w:rPr/>
        <w:t>for</w:t>
      </w:r>
      <w:r>
        <w:rPr>
          <w:spacing w:val="3"/>
        </w:rPr>
        <w:t> </w:t>
      </w:r>
      <w:r>
        <w:rPr/>
        <w:t>application,</w:t>
      </w:r>
      <w:r>
        <w:rPr>
          <w:spacing w:val="-45"/>
        </w:rPr>
        <w:t> </w:t>
      </w:r>
      <w:r>
        <w:rPr>
          <w:spacing w:val="-45"/>
        </w:rPr>
      </w:r>
      <w:r>
        <w:rPr/>
        <w:t>were commenced to produce together with using</w:t>
      </w:r>
      <w:r>
        <w:rPr>
          <w:spacing w:val="18"/>
        </w:rPr>
        <w:t> </w:t>
      </w:r>
      <w:r>
        <w:rPr/>
        <w:t>of</w:t>
      </w:r>
      <w:r>
        <w:rPr>
          <w:w w:val="103"/>
        </w:rPr>
        <w:t> </w:t>
      </w:r>
      <w:r>
        <w:rPr/>
        <w:t>triangulation</w:t>
      </w:r>
      <w:r>
        <w:rPr>
          <w:spacing w:val="37"/>
        </w:rPr>
        <w:t> </w:t>
      </w:r>
      <w:r>
        <w:rPr/>
        <w:t>and</w:t>
      </w:r>
      <w:r>
        <w:rPr>
          <w:spacing w:val="40"/>
        </w:rPr>
        <w:t> </w:t>
      </w:r>
      <w:r>
        <w:rPr/>
        <w:t>polygon</w:t>
      </w:r>
      <w:r>
        <w:rPr>
          <w:spacing w:val="26"/>
        </w:rPr>
        <w:t> </w:t>
      </w:r>
      <w:r>
        <w:rPr/>
        <w:t>in</w:t>
      </w:r>
      <w:r>
        <w:rPr>
          <w:spacing w:val="10"/>
        </w:rPr>
        <w:t> </w:t>
      </w:r>
      <w:r>
        <w:rPr/>
        <w:t>cadastre.</w:t>
      </w:r>
      <w:r>
        <w:rPr>
          <w:spacing w:val="44"/>
        </w:rPr>
        <w:t> </w:t>
      </w:r>
      <w:r>
        <w:rPr/>
        <w:t>in</w:t>
      </w:r>
      <w:r>
        <w:rPr>
          <w:spacing w:val="44"/>
        </w:rPr>
        <w:t> </w:t>
      </w:r>
      <w:r>
        <w:rPr/>
        <w:t>parallel</w:t>
      </w:r>
      <w:r>
        <w:rPr>
          <w:spacing w:val="20"/>
        </w:rPr>
        <w:t> </w:t>
      </w:r>
      <w:r>
        <w:rPr/>
        <w:t>with</w:t>
      </w:r>
      <w:r>
        <w:rPr>
          <w:spacing w:val="-46"/>
        </w:rPr>
        <w:t> </w:t>
      </w:r>
      <w:r>
        <w:rPr>
          <w:spacing w:val="-46"/>
        </w:rPr>
      </w:r>
      <w:r>
        <w:rPr/>
        <w:t>development</w:t>
      </w:r>
      <w:r>
        <w:rPr>
          <w:spacing w:val="44"/>
        </w:rPr>
        <w:t> </w:t>
      </w:r>
      <w:r>
        <w:rPr/>
        <w:t>of</w:t>
      </w:r>
      <w:r>
        <w:rPr>
          <w:spacing w:val="29"/>
        </w:rPr>
        <w:t> </w:t>
      </w:r>
      <w:r>
        <w:rPr/>
        <w:t>computer</w:t>
      </w:r>
      <w:r>
        <w:rPr>
          <w:spacing w:val="42"/>
        </w:rPr>
        <w:t> </w:t>
      </w:r>
      <w:r>
        <w:rPr/>
        <w:t>technology,</w:t>
      </w:r>
      <w:r>
        <w:rPr>
          <w:spacing w:val="34"/>
        </w:rPr>
        <w:t> </w:t>
      </w:r>
      <w:r>
        <w:rPr/>
        <w:t>the</w:t>
      </w:r>
      <w:r>
        <w:rPr>
          <w:spacing w:val="30"/>
        </w:rPr>
        <w:t> </w:t>
      </w:r>
      <w:r>
        <w:rPr/>
        <w:t>production</w:t>
      </w:r>
      <w:r>
        <w:rPr>
          <w:spacing w:val="19"/>
        </w:rPr>
        <w:t> </w:t>
      </w:r>
      <w:r>
        <w:rPr/>
        <w:t>of</w:t>
      </w:r>
      <w:r>
        <w:rPr>
          <w:spacing w:val="-45"/>
        </w:rPr>
        <w:t> </w:t>
      </w:r>
      <w:r>
        <w:rPr>
          <w:spacing w:val="-45"/>
        </w:rPr>
      </w:r>
      <w:r>
        <w:rPr/>
        <w:t>automatic map sheet was started by calculating</w:t>
      </w:r>
      <w:r>
        <w:rPr>
          <w:spacing w:val="30"/>
        </w:rPr>
        <w:t> </w:t>
      </w:r>
      <w:r>
        <w:rPr/>
        <w:t>horizontal</w:t>
      </w:r>
      <w:r>
        <w:rPr>
          <w:w w:val="99"/>
        </w:rPr>
        <w:t> </w:t>
      </w:r>
      <w:r>
        <w:rPr/>
        <w:t>and</w:t>
      </w:r>
      <w:r>
        <w:rPr>
          <w:spacing w:val="36"/>
        </w:rPr>
        <w:t> </w:t>
      </w:r>
      <w:r>
        <w:rPr/>
        <w:t>vertical</w:t>
      </w:r>
      <w:r>
        <w:rPr>
          <w:spacing w:val="43"/>
        </w:rPr>
        <w:t> </w:t>
      </w:r>
      <w:r>
        <w:rPr/>
        <w:t>position</w:t>
      </w:r>
      <w:r>
        <w:rPr>
          <w:spacing w:val="11"/>
        </w:rPr>
        <w:t> </w:t>
      </w:r>
      <w:r>
        <w:rPr/>
        <w:t>of</w:t>
      </w:r>
      <w:r>
        <w:rPr>
          <w:spacing w:val="44"/>
        </w:rPr>
        <w:t> </w:t>
      </w:r>
      <w:r>
        <w:rPr/>
        <w:t>ali</w:t>
      </w:r>
      <w:r>
        <w:rPr>
          <w:spacing w:val="2"/>
        </w:rPr>
        <w:t> </w:t>
      </w:r>
      <w:r>
        <w:rPr/>
        <w:t>detail</w:t>
      </w:r>
      <w:r>
        <w:rPr>
          <w:spacing w:val="36"/>
        </w:rPr>
        <w:t> </w:t>
      </w:r>
      <w:r>
        <w:rPr/>
        <w:t>points.</w:t>
      </w:r>
      <w:r>
        <w:rPr>
          <w:spacing w:val="16"/>
        </w:rPr>
        <w:t> </w:t>
      </w:r>
      <w:r>
        <w:rPr/>
        <w:t>Thus,</w:t>
      </w:r>
      <w:r>
        <w:rPr>
          <w:spacing w:val="38"/>
        </w:rPr>
        <w:t> </w:t>
      </w:r>
      <w:r>
        <w:rPr/>
        <w:t>the</w:t>
      </w:r>
      <w:r>
        <w:rPr>
          <w:spacing w:val="-45"/>
        </w:rPr>
        <w:t> </w:t>
      </w:r>
      <w:r>
        <w:rPr>
          <w:spacing w:val="-45"/>
        </w:rPr>
      </w:r>
      <w:r>
        <w:rPr/>
        <w:t>automation at the works of calculating and plotting</w:t>
      </w:r>
      <w:r>
        <w:rPr>
          <w:spacing w:val="16"/>
        </w:rPr>
        <w:t> </w:t>
      </w:r>
      <w:r>
        <w:rPr/>
        <w:t>after</w:t>
      </w:r>
      <w:r>
        <w:rPr>
          <w:w w:val="99"/>
        </w:rPr>
        <w:t> </w:t>
      </w:r>
      <w:r>
        <w:rPr/>
        <w:t>cadastral</w:t>
      </w:r>
      <w:r>
        <w:rPr>
          <w:spacing w:val="42"/>
        </w:rPr>
        <w:t> </w:t>
      </w:r>
      <w:r>
        <w:rPr/>
        <w:t>measurements</w:t>
      </w:r>
      <w:r>
        <w:rPr>
          <w:spacing w:val="43"/>
        </w:rPr>
        <w:t> </w:t>
      </w:r>
      <w:r>
        <w:rPr/>
        <w:t>put</w:t>
      </w:r>
      <w:r>
        <w:rPr>
          <w:spacing w:val="34"/>
        </w:rPr>
        <w:t> </w:t>
      </w:r>
      <w:r>
        <w:rPr/>
        <w:t>on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agenda.</w:t>
      </w:r>
      <w:r>
        <w:rPr>
          <w:spacing w:val="43"/>
        </w:rPr>
        <w:t> </w:t>
      </w:r>
      <w:r>
        <w:rPr/>
        <w:t>After</w:t>
      </w:r>
      <w:r>
        <w:rPr>
          <w:spacing w:val="36"/>
        </w:rPr>
        <w:t> </w:t>
      </w:r>
      <w:r>
        <w:rPr/>
        <w:t>parcel</w:t>
      </w:r>
      <w:r>
        <w:rPr>
          <w:spacing w:val="-45"/>
        </w:rPr>
        <w:t> </w:t>
      </w:r>
      <w:r>
        <w:rPr>
          <w:spacing w:val="-45"/>
        </w:rPr>
      </w:r>
      <w:r>
        <w:rPr/>
        <w:t>based</w:t>
      </w:r>
      <w:r>
        <w:rPr>
          <w:spacing w:val="16"/>
        </w:rPr>
        <w:t> </w:t>
      </w:r>
      <w:r>
        <w:rPr/>
        <w:t>information was</w:t>
      </w:r>
      <w:r>
        <w:rPr>
          <w:spacing w:val="14"/>
        </w:rPr>
        <w:t> </w:t>
      </w:r>
      <w:r>
        <w:rPr/>
        <w:t>produced,</w:t>
      </w:r>
      <w:r>
        <w:rPr>
          <w:spacing w:val="20"/>
        </w:rPr>
        <w:t> </w:t>
      </w:r>
      <w:r>
        <w:rPr/>
        <w:t>this</w:t>
      </w:r>
      <w:r>
        <w:rPr>
          <w:spacing w:val="13"/>
        </w:rPr>
        <w:t> </w:t>
      </w:r>
      <w:r>
        <w:rPr/>
        <w:t>information</w:t>
      </w:r>
      <w:r>
        <w:rPr>
          <w:spacing w:val="35"/>
        </w:rPr>
        <w:t> </w:t>
      </w:r>
      <w:r>
        <w:rPr/>
        <w:t>is</w:t>
      </w:r>
      <w:r>
        <w:rPr>
          <w:spacing w:val="-14"/>
        </w:rPr>
        <w:t> </w:t>
      </w:r>
      <w:r>
        <w:rPr/>
        <w:t>used</w:t>
      </w:r>
      <w:r>
        <w:rPr>
          <w:spacing w:val="-43"/>
        </w:rPr>
        <w:t> </w:t>
      </w:r>
      <w:r>
        <w:rPr>
          <w:spacing w:val="-43"/>
        </w:rPr>
      </w:r>
      <w:r>
        <w:rPr/>
        <w:t>for various works such as the taking linear outputs</w:t>
      </w:r>
      <w:r>
        <w:rPr>
          <w:spacing w:val="32"/>
        </w:rPr>
        <w:t> </w:t>
      </w:r>
      <w:r>
        <w:rPr/>
        <w:t>in</w:t>
      </w:r>
      <w:r>
        <w:rPr>
          <w:w w:val="96"/>
        </w:rPr>
        <w:t> </w:t>
      </w:r>
      <w:r>
        <w:rPr/>
        <w:t>easily,</w:t>
      </w:r>
      <w:r>
        <w:rPr>
          <w:spacing w:val="21"/>
        </w:rPr>
        <w:t> </w:t>
      </w:r>
      <w:r>
        <w:rPr/>
        <w:t>the</w:t>
      </w:r>
      <w:r>
        <w:rPr>
          <w:spacing w:val="17"/>
        </w:rPr>
        <w:t> </w:t>
      </w:r>
      <w:r>
        <w:rPr/>
        <w:t>producing of</w:t>
      </w:r>
      <w:r>
        <w:rPr>
          <w:spacing w:val="28"/>
        </w:rPr>
        <w:t> </w:t>
      </w:r>
      <w:r>
        <w:rPr/>
        <w:t>application</w:t>
      </w:r>
      <w:r>
        <w:rPr>
          <w:spacing w:val="4"/>
        </w:rPr>
        <w:t> </w:t>
      </w:r>
      <w:r>
        <w:rPr/>
        <w:t>values,</w:t>
      </w:r>
      <w:r>
        <w:rPr>
          <w:spacing w:val="28"/>
        </w:rPr>
        <w:t> </w:t>
      </w:r>
      <w:r>
        <w:rPr/>
        <w:t>the</w:t>
      </w:r>
      <w:r>
        <w:rPr>
          <w:spacing w:val="41"/>
        </w:rPr>
        <w:t> </w:t>
      </w:r>
      <w:r>
        <w:rPr/>
        <w:t>doing</w:t>
      </w:r>
      <w:r>
        <w:rPr>
          <w:spacing w:val="39"/>
        </w:rPr>
        <w:t> </w:t>
      </w:r>
      <w:r>
        <w:rPr>
          <w:spacing w:val="-11"/>
        </w:rPr>
        <w:t>of</w:t>
      </w:r>
      <w:r>
        <w:rPr>
          <w:spacing w:val="-44"/>
        </w:rPr>
        <w:t> </w:t>
      </w:r>
      <w:r>
        <w:rPr>
          <w:spacing w:val="-44"/>
        </w:rPr>
      </w:r>
      <w:r>
        <w:rPr/>
        <w:t>area calculates, cross section in the certain clirection</w:t>
      </w:r>
      <w:r>
        <w:rPr>
          <w:spacing w:val="40"/>
        </w:rPr>
        <w:t> </w:t>
      </w:r>
      <w:r>
        <w:rPr/>
        <w:t>and</w:t>
      </w:r>
      <w:r>
        <w:rPr>
          <w:w w:val="101"/>
        </w:rPr>
        <w:t> </w:t>
      </w:r>
      <w:r>
        <w:rPr/>
        <w:t>the producing  of perspective</w:t>
      </w:r>
      <w:r>
        <w:rPr>
          <w:spacing w:val="28"/>
        </w:rPr>
        <w:t> </w:t>
      </w:r>
      <w:r>
        <w:rPr/>
        <w:t>outlooks.</w:t>
      </w:r>
    </w:p>
    <w:p>
      <w:pPr>
        <w:pStyle w:val="BodyText"/>
        <w:spacing w:line="273" w:lineRule="auto"/>
        <w:ind w:left="120" w:right="14" w:firstLine="360"/>
        <w:jc w:val="both"/>
      </w:pPr>
      <w:r>
        <w:rPr/>
        <w:t>The fırst transiti on to numerical cadastre was</w:t>
      </w:r>
      <w:r>
        <w:rPr>
          <w:spacing w:val="10"/>
        </w:rPr>
        <w:t> </w:t>
      </w:r>
      <w:r>
        <w:rPr/>
        <w:t>started</w:t>
      </w:r>
      <w:r>
        <w:rPr>
          <w:w w:val="102"/>
        </w:rPr>
        <w:t> </w:t>
      </w:r>
      <w:r>
        <w:rPr/>
        <w:t>with  cligitization  of  cadastral  maps  produced  in </w:t>
      </w:r>
      <w:r>
        <w:rPr>
          <w:spacing w:val="22"/>
        </w:rPr>
        <w:t> </w:t>
      </w:r>
      <w:r>
        <w:rPr/>
        <w:t>Söke</w:t>
      </w:r>
      <w:r>
        <w:rPr>
          <w:w w:val="102"/>
        </w:rPr>
        <w:t> </w:t>
      </w:r>
      <w:r>
        <w:rPr/>
        <w:t>(a township  in  Turkey)   in   </w:t>
      </w:r>
      <w:r>
        <w:rPr>
          <w:spacing w:val="-8"/>
        </w:rPr>
        <w:t>1974. </w:t>
      </w:r>
      <w:r>
        <w:rPr/>
        <w:t>With  development  </w:t>
      </w:r>
      <w:r>
        <w:rPr>
          <w:spacing w:val="20"/>
        </w:rPr>
        <w:t> </w:t>
      </w:r>
      <w:r>
        <w:rPr/>
        <w:t>of</w:t>
      </w:r>
    </w:p>
    <w:p>
      <w:pPr>
        <w:pStyle w:val="BodyText"/>
        <w:spacing w:line="276" w:lineRule="auto" w:before="75"/>
        <w:ind w:right="120" w:firstLine="10"/>
        <w:jc w:val="both"/>
      </w:pPr>
      <w:r>
        <w:rPr/>
        <w:br w:type="column"/>
      </w:r>
      <w:r>
        <w:rPr/>
        <w:t>a speci:fic software, automatic plotters and</w:t>
      </w:r>
      <w:r>
        <w:rPr>
          <w:spacing w:val="31"/>
        </w:rPr>
        <w:t> </w:t>
      </w:r>
      <w:r>
        <w:rPr>
          <w:spacing w:val="-3"/>
        </w:rPr>
        <w:t>electronic</w:t>
      </w:r>
      <w:r>
        <w:rPr>
          <w:w w:val="103"/>
        </w:rPr>
        <w:t> </w:t>
      </w:r>
      <w:r>
        <w:rPr/>
        <w:t>measurements instruments, automation  system </w:t>
      </w:r>
      <w:r>
        <w:rPr>
          <w:spacing w:val="39"/>
        </w:rPr>
        <w:t> </w:t>
      </w:r>
      <w:r>
        <w:rPr/>
        <w:t>was</w:t>
      </w:r>
      <w:r>
        <w:rPr>
          <w:w w:val="101"/>
        </w:rPr>
        <w:t> </w:t>
      </w:r>
      <w:r>
        <w:rPr/>
        <w:t>started to bene:fit at the technical climension of</w:t>
      </w:r>
      <w:r>
        <w:rPr>
          <w:spacing w:val="8"/>
        </w:rPr>
        <w:t> </w:t>
      </w:r>
      <w:r>
        <w:rPr/>
        <w:t>cadastre.</w:t>
      </w:r>
      <w:r>
        <w:rPr>
          <w:w w:val="100"/>
        </w:rPr>
        <w:t> </w:t>
      </w:r>
      <w:r>
        <w:rPr/>
        <w:t>The</w:t>
      </w:r>
      <w:r>
        <w:rPr>
          <w:spacing w:val="36"/>
        </w:rPr>
        <w:t> </w:t>
      </w:r>
      <w:r>
        <w:rPr/>
        <w:t>GDLRC,</w:t>
      </w:r>
      <w:r>
        <w:rPr>
          <w:spacing w:val="37"/>
        </w:rPr>
        <w:t> </w:t>
      </w:r>
      <w:r>
        <w:rPr/>
        <w:t>firstly,</w:t>
      </w:r>
      <w:r>
        <w:rPr>
          <w:spacing w:val="24"/>
        </w:rPr>
        <w:t> </w:t>
      </w:r>
      <w:r>
        <w:rPr/>
        <w:t>improved</w:t>
      </w:r>
      <w:r>
        <w:rPr>
          <w:spacing w:val="31"/>
        </w:rPr>
        <w:t> </w:t>
      </w:r>
      <w:r>
        <w:rPr/>
        <w:t>pilot</w:t>
      </w:r>
      <w:r>
        <w:rPr>
          <w:spacing w:val="41"/>
        </w:rPr>
        <w:t> </w:t>
      </w:r>
      <w:r>
        <w:rPr/>
        <w:t>study</w:t>
      </w:r>
      <w:r>
        <w:rPr>
          <w:spacing w:val="15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capital</w:t>
      </w:r>
      <w:r>
        <w:rPr>
          <w:spacing w:val="-45"/>
        </w:rPr>
        <w:t> </w:t>
      </w:r>
      <w:r>
        <w:rPr>
          <w:spacing w:val="-45"/>
        </w:rPr>
      </w:r>
      <w:r>
        <w:rPr/>
        <w:t>city (Ankara). </w:t>
      </w:r>
      <w:r>
        <w:rPr>
          <w:sz w:val="17"/>
        </w:rPr>
        <w:t>in </w:t>
      </w:r>
      <w:r>
        <w:rPr/>
        <w:t>the course </w:t>
      </w:r>
      <w:r>
        <w:rPr>
          <w:spacing w:val="-11"/>
        </w:rPr>
        <w:t>of </w:t>
      </w:r>
      <w:r>
        <w:rPr/>
        <w:t>time, this application will</w:t>
      </w:r>
      <w:r>
        <w:rPr>
          <w:spacing w:val="31"/>
        </w:rPr>
        <w:t> </w:t>
      </w:r>
      <w:r>
        <w:rPr/>
        <w:t>be</w:t>
      </w:r>
      <w:r>
        <w:rPr>
          <w:w w:val="100"/>
        </w:rPr>
        <w:t> </w:t>
      </w:r>
      <w:r>
        <w:rPr/>
        <w:t>spread</w:t>
      </w:r>
      <w:r>
        <w:rPr>
          <w:spacing w:val="2"/>
        </w:rPr>
        <w:t> </w:t>
      </w:r>
      <w:r>
        <w:rPr/>
        <w:t>to</w:t>
      </w:r>
      <w:r>
        <w:rPr>
          <w:spacing w:val="7"/>
        </w:rPr>
        <w:t> </w:t>
      </w:r>
      <w:r>
        <w:rPr/>
        <w:t>other</w:t>
      </w:r>
      <w:r>
        <w:rPr>
          <w:spacing w:val="5"/>
        </w:rPr>
        <w:t> </w:t>
      </w:r>
      <w:r>
        <w:rPr/>
        <w:t>places</w:t>
      </w:r>
      <w:r>
        <w:rPr>
          <w:spacing w:val="30"/>
        </w:rPr>
        <w:t> </w:t>
      </w:r>
      <w:r>
        <w:rPr/>
        <w:t>of</w:t>
      </w:r>
      <w:r>
        <w:rPr>
          <w:spacing w:val="-1"/>
        </w:rPr>
        <w:t> </w:t>
      </w:r>
      <w:r>
        <w:rPr/>
        <w:t>Turkey.</w:t>
      </w:r>
      <w:r>
        <w:rPr>
          <w:spacing w:val="18"/>
        </w:rPr>
        <w:t> </w:t>
      </w:r>
      <w:r>
        <w:rPr/>
        <w:t>There</w:t>
      </w:r>
      <w:r>
        <w:rPr>
          <w:spacing w:val="9"/>
        </w:rPr>
        <w:t> </w:t>
      </w:r>
      <w:r>
        <w:rPr/>
        <w:t>are</w:t>
      </w:r>
      <w:r>
        <w:rPr>
          <w:spacing w:val="4"/>
        </w:rPr>
        <w:t> </w:t>
      </w:r>
      <w:r>
        <w:rPr/>
        <w:t>two</w:t>
      </w:r>
      <w:r>
        <w:rPr>
          <w:spacing w:val="11"/>
        </w:rPr>
        <w:t> </w:t>
      </w:r>
      <w:r>
        <w:rPr/>
        <w:t>important</w:t>
      </w:r>
      <w:r>
        <w:rPr>
          <w:spacing w:val="-41"/>
        </w:rPr>
        <w:t> </w:t>
      </w:r>
      <w:r>
        <w:rPr>
          <w:spacing w:val="-41"/>
        </w:rPr>
      </w:r>
      <w:r>
        <w:rPr>
          <w:spacing w:val="2"/>
        </w:rPr>
        <w:t>projects</w:t>
      </w:r>
      <w:r>
        <w:rPr>
          <w:spacing w:val="4"/>
        </w:rPr>
        <w:t> </w:t>
      </w:r>
      <w:r>
        <w:rPr/>
        <w:t>started</w:t>
      </w:r>
      <w:r>
        <w:rPr>
          <w:spacing w:val="-12"/>
        </w:rPr>
        <w:t> </w:t>
      </w:r>
      <w:r>
        <w:rPr/>
        <w:t>for</w:t>
      </w:r>
      <w:r>
        <w:rPr>
          <w:spacing w:val="13"/>
        </w:rPr>
        <w:t> </w:t>
      </w:r>
      <w:r>
        <w:rPr/>
        <w:t>this</w:t>
      </w:r>
      <w:r>
        <w:rPr>
          <w:spacing w:val="12"/>
        </w:rPr>
        <w:t> </w:t>
      </w:r>
      <w:r>
        <w:rPr/>
        <w:t>aim.</w:t>
      </w:r>
      <w:r>
        <w:rPr>
          <w:spacing w:val="36"/>
        </w:rPr>
        <w:t> </w:t>
      </w:r>
      <w:r>
        <w:rPr/>
        <w:t>üne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12"/>
        </w:rPr>
        <w:t> </w:t>
      </w:r>
      <w:r>
        <w:rPr/>
        <w:t>Reform</w:t>
      </w:r>
      <w:r>
        <w:rPr>
          <w:spacing w:val="27"/>
        </w:rPr>
        <w:t> </w:t>
      </w:r>
      <w:r>
        <w:rPr/>
        <w:t>Project</w:t>
      </w:r>
      <w:r>
        <w:rPr>
          <w:spacing w:val="35"/>
        </w:rPr>
        <w:t> </w:t>
      </w:r>
      <w:r>
        <w:rPr>
          <w:spacing w:val="-11"/>
        </w:rPr>
        <w:t>of</w:t>
      </w:r>
      <w:r>
        <w:rPr>
          <w:spacing w:val="-45"/>
        </w:rPr>
        <w:t> </w:t>
      </w:r>
      <w:r>
        <w:rPr>
          <w:spacing w:val="-45"/>
        </w:rPr>
      </w:r>
      <w:r>
        <w:rPr/>
        <w:t>Map and Cadastre (HAKAR in Turkish) which</w:t>
      </w:r>
      <w:r>
        <w:rPr>
          <w:spacing w:val="42"/>
        </w:rPr>
        <w:t> </w:t>
      </w:r>
      <w:r>
        <w:rPr/>
        <w:t>was</w:t>
      </w:r>
      <w:r>
        <w:rPr>
          <w:w w:val="101"/>
        </w:rPr>
        <w:t> </w:t>
      </w:r>
      <w:r>
        <w:rPr/>
        <w:t>commenced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7"/>
        </w:rPr>
        <w:t>1986.</w:t>
      </w:r>
      <w:r>
        <w:rPr>
          <w:spacing w:val="7"/>
        </w:rPr>
        <w:t> </w:t>
      </w:r>
      <w:r>
        <w:rPr/>
        <w:t>Because</w:t>
      </w:r>
      <w:r>
        <w:rPr>
          <w:spacing w:val="17"/>
        </w:rPr>
        <w:t> </w:t>
      </w:r>
      <w:r>
        <w:rPr>
          <w:spacing w:val="-11"/>
        </w:rPr>
        <w:t>of</w:t>
      </w:r>
      <w:r>
        <w:rPr>
          <w:spacing w:val="-3"/>
        </w:rPr>
        <w:t> </w:t>
      </w:r>
      <w:r>
        <w:rPr/>
        <w:t>budget</w:t>
      </w:r>
      <w:r>
        <w:rPr>
          <w:spacing w:val="18"/>
        </w:rPr>
        <w:t> </w:t>
      </w:r>
      <w:r>
        <w:rPr/>
        <w:t>issues,</w:t>
      </w:r>
      <w:r>
        <w:rPr>
          <w:spacing w:val="19"/>
        </w:rPr>
        <w:t> </w:t>
      </w:r>
      <w:r>
        <w:rPr/>
        <w:t>the</w:t>
      </w:r>
      <w:r>
        <w:rPr>
          <w:spacing w:val="-1"/>
        </w:rPr>
        <w:t> </w:t>
      </w:r>
      <w:r>
        <w:rPr/>
        <w:t>project</w:t>
      </w:r>
      <w:r>
        <w:rPr>
          <w:spacing w:val="-38"/>
        </w:rPr>
        <w:t> </w:t>
      </w:r>
      <w:r>
        <w:rPr>
          <w:spacing w:val="-38"/>
        </w:rPr>
      </w:r>
      <w:r>
        <w:rPr/>
        <w:t>could</w:t>
      </w:r>
      <w:r>
        <w:rPr>
          <w:spacing w:val="23"/>
        </w:rPr>
        <w:t> </w:t>
      </w:r>
      <w:r>
        <w:rPr/>
        <w:t>not</w:t>
      </w:r>
      <w:r>
        <w:rPr>
          <w:spacing w:val="36"/>
        </w:rPr>
        <w:t> </w:t>
      </w:r>
      <w:r>
        <w:rPr/>
        <w:t>be</w:t>
      </w:r>
      <w:r>
        <w:rPr>
          <w:spacing w:val="42"/>
        </w:rPr>
        <w:t> </w:t>
      </w:r>
      <w:r>
        <w:rPr/>
        <w:t>applied</w:t>
      </w:r>
      <w:r>
        <w:rPr>
          <w:spacing w:val="25"/>
        </w:rPr>
        <w:t> </w:t>
      </w:r>
      <w:r>
        <w:rPr/>
        <w:t>sufficiently</w:t>
      </w:r>
      <w:r>
        <w:rPr>
          <w:spacing w:val="41"/>
        </w:rPr>
        <w:t> </w:t>
      </w:r>
      <w:r>
        <w:rPr/>
        <w:t>at</w:t>
      </w:r>
      <w:r>
        <w:rPr>
          <w:spacing w:val="26"/>
        </w:rPr>
        <w:t> </w:t>
      </w:r>
      <w:r>
        <w:rPr/>
        <w:t>that</w:t>
      </w:r>
      <w:r>
        <w:rPr>
          <w:spacing w:val="37"/>
        </w:rPr>
        <w:t> </w:t>
      </w:r>
      <w:r>
        <w:rPr/>
        <w:t>time.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other</w:t>
      </w:r>
      <w:r>
        <w:rPr>
          <w:spacing w:val="-46"/>
        </w:rPr>
        <w:t> </w:t>
      </w:r>
      <w:r>
        <w:rPr>
          <w:spacing w:val="-46"/>
        </w:rPr>
      </w:r>
      <w:r>
        <w:rPr/>
        <w:t>one</w:t>
      </w:r>
      <w:r>
        <w:rPr>
          <w:spacing w:val="29"/>
        </w:rPr>
        <w:t> </w:t>
      </w:r>
      <w:r>
        <w:rPr/>
        <w:t>is</w:t>
      </w:r>
      <w:r>
        <w:rPr>
          <w:spacing w:val="23"/>
        </w:rPr>
        <w:t> </w:t>
      </w:r>
      <w:r>
        <w:rPr/>
        <w:t>Land</w:t>
      </w:r>
      <w:r>
        <w:rPr>
          <w:spacing w:val="44"/>
        </w:rPr>
        <w:t> </w:t>
      </w:r>
      <w:r>
        <w:rPr/>
        <w:t>Registry</w:t>
      </w:r>
      <w:r>
        <w:rPr>
          <w:spacing w:val="29"/>
        </w:rPr>
        <w:t> </w:t>
      </w:r>
      <w:r>
        <w:rPr/>
        <w:t>and</w:t>
      </w:r>
      <w:r>
        <w:rPr>
          <w:spacing w:val="38"/>
        </w:rPr>
        <w:t> </w:t>
      </w:r>
      <w:r>
        <w:rPr/>
        <w:t>Cadastre</w:t>
      </w:r>
      <w:r>
        <w:rPr>
          <w:spacing w:val="42"/>
        </w:rPr>
        <w:t> </w:t>
      </w:r>
      <w:r>
        <w:rPr/>
        <w:t>lnformation</w:t>
      </w:r>
      <w:r>
        <w:rPr>
          <w:spacing w:val="13"/>
        </w:rPr>
        <w:t> </w:t>
      </w:r>
      <w:r>
        <w:rPr/>
        <w:t>System</w:t>
      </w:r>
      <w:r>
        <w:rPr>
          <w:spacing w:val="-42"/>
        </w:rPr>
        <w:t> </w:t>
      </w:r>
      <w:r>
        <w:rPr>
          <w:spacing w:val="-42"/>
        </w:rPr>
      </w:r>
      <w:r>
        <w:rPr/>
        <w:t>Project (TAKBIS) (Fig. 6), which was commenced</w:t>
      </w:r>
      <w:r>
        <w:rPr>
          <w:spacing w:val="39"/>
        </w:rPr>
        <w:t> </w:t>
      </w:r>
      <w:r>
        <w:rPr/>
        <w:t>in</w:t>
      </w:r>
      <w:r>
        <w:rPr>
          <w:w w:val="103"/>
        </w:rPr>
        <w:t> </w:t>
      </w:r>
      <w:r>
        <w:rPr/>
        <w:t>Ankara/Cankaya </w:t>
      </w:r>
      <w:r>
        <w:rPr>
          <w:spacing w:val="-3"/>
        </w:rPr>
        <w:t>Region </w:t>
      </w:r>
      <w:r>
        <w:rPr/>
        <w:t>in </w:t>
      </w:r>
      <w:r>
        <w:rPr>
          <w:spacing w:val="-8"/>
        </w:rPr>
        <w:t>1990. </w:t>
      </w:r>
      <w:r>
        <w:rPr>
          <w:spacing w:val="2"/>
        </w:rPr>
        <w:t>Besides, </w:t>
      </w:r>
      <w:r>
        <w:rPr/>
        <w:t>this project has</w:t>
      </w:r>
      <w:r>
        <w:rPr>
          <w:spacing w:val="-32"/>
        </w:rPr>
        <w:t> </w:t>
      </w:r>
      <w:r>
        <w:rPr>
          <w:spacing w:val="-32"/>
        </w:rPr>
      </w:r>
      <w:r>
        <w:rPr/>
        <w:t>been partly applied in some cities such as</w:t>
      </w:r>
      <w:r>
        <w:rPr>
          <w:spacing w:val="22"/>
        </w:rPr>
        <w:t> </w:t>
      </w:r>
      <w:r>
        <w:rPr/>
        <w:t>Ankara,</w:t>
      </w:r>
      <w:r>
        <w:rPr>
          <w:w w:val="101"/>
        </w:rPr>
        <w:t> </w:t>
      </w:r>
      <w:r>
        <w:rPr/>
        <w:t>Eski!lehir, Çankırı, Bolu, Kastamonu and</w:t>
      </w:r>
      <w:r>
        <w:rPr>
          <w:spacing w:val="19"/>
        </w:rPr>
        <w:t> </w:t>
      </w:r>
      <w:r>
        <w:rPr/>
        <w:t>Zonguldak</w:t>
      </w:r>
      <w:r>
        <w:rPr>
          <w:w w:val="99"/>
        </w:rPr>
        <w:t> </w:t>
      </w:r>
      <w:r>
        <w:rPr/>
        <w:t>(GDLRC,</w:t>
      </w:r>
      <w:r>
        <w:rPr>
          <w:spacing w:val="18"/>
        </w:rPr>
        <w:t> </w:t>
      </w:r>
      <w:r>
        <w:rPr/>
        <w:t>2005a).</w:t>
      </w:r>
    </w:p>
    <w:p>
      <w:pPr>
        <w:pStyle w:val="BodyText"/>
        <w:spacing w:line="273" w:lineRule="auto"/>
        <w:ind w:right="0" w:firstLine="370"/>
        <w:jc w:val="left"/>
      </w:pPr>
      <w:r>
        <w:rPr>
          <w:w w:val="105"/>
        </w:rPr>
        <w:t>The transition to numerical cadastre provided</w:t>
      </w:r>
      <w:r>
        <w:rPr>
          <w:spacing w:val="8"/>
          <w:w w:val="105"/>
        </w:rPr>
        <w:t> </w:t>
      </w:r>
      <w:r>
        <w:rPr>
          <w:w w:val="105"/>
        </w:rPr>
        <w:t>the</w:t>
      </w:r>
      <w:r>
        <w:rPr>
          <w:w w:val="104"/>
        </w:rPr>
        <w:t> </w:t>
      </w:r>
      <w:r>
        <w:rPr>
          <w:spacing w:val="-3"/>
          <w:w w:val="105"/>
        </w:rPr>
        <w:t>following </w:t>
      </w:r>
      <w:r>
        <w:rPr>
          <w:w w:val="105"/>
        </w:rPr>
        <w:t>possibilities. These</w:t>
      </w:r>
      <w:r>
        <w:rPr>
          <w:spacing w:val="-18"/>
          <w:w w:val="105"/>
        </w:rPr>
        <w:t> </w:t>
      </w:r>
      <w:r>
        <w:rPr>
          <w:w w:val="105"/>
        </w:rPr>
        <w:t>are: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8" w:lineRule="auto"/>
        <w:ind w:left="480" w:right="0"/>
        <w:jc w:val="left"/>
      </w:pPr>
      <w:r>
        <w:rPr/>
        <w:t>Errors derived from map drawing are brought away.</w:t>
      </w:r>
      <w:r>
        <w:rPr>
          <w:spacing w:val="-3"/>
        </w:rPr>
        <w:t> </w:t>
      </w:r>
      <w:r>
        <w:rPr>
          <w:spacing w:val="-3"/>
        </w:rPr>
      </w:r>
      <w:r>
        <w:rPr/>
        <w:t>Disagreements foımed by map sheets</w:t>
      </w:r>
      <w:r>
        <w:rPr>
          <w:spacing w:val="3"/>
        </w:rPr>
        <w:t> </w:t>
      </w:r>
      <w:r>
        <w:rPr/>
        <w:t>produced</w:t>
      </w:r>
      <w:r>
        <w:rPr>
          <w:w w:val="100"/>
        </w:rPr>
        <w:t> </w:t>
      </w:r>
      <w:r>
        <w:rPr/>
        <w:t>clifferent scales and clifferent coorclinate systems</w:t>
      </w:r>
      <w:r>
        <w:rPr>
          <w:spacing w:val="42"/>
        </w:rPr>
        <w:t> </w:t>
      </w:r>
      <w:r>
        <w:rPr/>
        <w:t>are</w:t>
      </w:r>
      <w:r>
        <w:rPr>
          <w:w w:val="102"/>
        </w:rPr>
        <w:t> </w:t>
      </w:r>
      <w:r>
        <w:rPr/>
        <w:t>ended.</w:t>
      </w:r>
    </w:p>
    <w:p>
      <w:pPr>
        <w:pStyle w:val="BodyText"/>
        <w:spacing w:line="273" w:lineRule="auto" w:before="8"/>
        <w:ind w:left="490" w:right="0" w:hanging="10"/>
        <w:jc w:val="left"/>
      </w:pPr>
      <w:r>
        <w:rPr/>
        <w:t>The updating and monitoring of alterations</w:t>
      </w:r>
      <w:r>
        <w:rPr>
          <w:spacing w:val="-12"/>
        </w:rPr>
        <w:t> </w:t>
      </w:r>
      <w:r>
        <w:rPr/>
        <w:t>became</w:t>
      </w:r>
      <w:r>
        <w:rPr>
          <w:w w:val="100"/>
        </w:rPr>
        <w:t> </w:t>
      </w:r>
      <w:r>
        <w:rPr/>
        <w:t>easier and</w:t>
      </w:r>
      <w:r>
        <w:rPr>
          <w:spacing w:val="27"/>
        </w:rPr>
        <w:t> </w:t>
      </w:r>
      <w:r>
        <w:rPr/>
        <w:t>cheaper.</w:t>
      </w:r>
    </w:p>
    <w:p>
      <w:pPr>
        <w:pStyle w:val="BodyText"/>
        <w:spacing w:line="273" w:lineRule="auto" w:before="2"/>
        <w:ind w:left="480" w:right="117" w:firstLine="10"/>
        <w:jc w:val="both"/>
      </w:pPr>
      <w:r>
        <w:rPr>
          <w:w w:val="105"/>
        </w:rPr>
        <w:t>More and more usable cligital information</w:t>
      </w:r>
      <w:r>
        <w:rPr>
          <w:spacing w:val="9"/>
          <w:w w:val="105"/>
        </w:rPr>
        <w:t> </w:t>
      </w:r>
      <w:r>
        <w:rPr>
          <w:w w:val="105"/>
        </w:rPr>
        <w:t>is</w:t>
      </w:r>
      <w:r>
        <w:rPr>
          <w:w w:val="102"/>
        </w:rPr>
        <w:t> </w:t>
      </w:r>
      <w:r>
        <w:rPr>
          <w:w w:val="105"/>
        </w:rPr>
        <w:t>produced for land and urban area</w:t>
      </w:r>
      <w:r>
        <w:rPr>
          <w:spacing w:val="35"/>
          <w:w w:val="105"/>
        </w:rPr>
        <w:t> </w:t>
      </w:r>
      <w:r>
        <w:rPr>
          <w:w w:val="105"/>
        </w:rPr>
        <w:t>planning</w:t>
      </w:r>
      <w:r>
        <w:rPr>
          <w:w w:val="102"/>
        </w:rPr>
        <w:t> </w:t>
      </w:r>
      <w:r>
        <w:rPr>
          <w:w w:val="105"/>
        </w:rPr>
        <w:t>management.</w:t>
      </w:r>
    </w:p>
    <w:p>
      <w:pPr>
        <w:pStyle w:val="BodyText"/>
        <w:spacing w:line="240" w:lineRule="auto" w:before="2"/>
        <w:ind w:left="480" w:right="0"/>
        <w:jc w:val="left"/>
      </w:pPr>
      <w:r>
        <w:rPr/>
        <w:t>Making of statistical maps became </w:t>
      </w:r>
      <w:r>
        <w:rPr>
          <w:spacing w:val="32"/>
        </w:rPr>
        <w:t> </w:t>
      </w:r>
      <w:r>
        <w:rPr/>
        <w:t>easier.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73" w:lineRule="auto"/>
        <w:ind w:left="120" w:right="0" w:firstLine="360"/>
        <w:jc w:val="left"/>
      </w:pPr>
      <w:r>
        <w:rPr>
          <w:sz w:val="17"/>
        </w:rPr>
        <w:t>in </w:t>
      </w:r>
      <w:r>
        <w:rPr/>
        <w:t>Turkey, it was encountered the important</w:t>
      </w:r>
      <w:r>
        <w:rPr>
          <w:spacing w:val="3"/>
        </w:rPr>
        <w:t> </w:t>
      </w:r>
      <w:r>
        <w:rPr/>
        <w:t>problems</w:t>
      </w:r>
      <w:r>
        <w:rPr>
          <w:w w:val="101"/>
        </w:rPr>
        <w:t> </w:t>
      </w:r>
      <w:r>
        <w:rPr/>
        <w:t>when  numerical  cadastre works were started.</w:t>
      </w:r>
      <w:r>
        <w:rPr>
          <w:spacing w:val="-18"/>
        </w:rPr>
        <w:t> </w:t>
      </w:r>
      <w:r>
        <w:rPr/>
        <w:t>Particularly,</w:t>
      </w:r>
    </w:p>
    <w:p>
      <w:pPr>
        <w:spacing w:after="0" w:line="273" w:lineRule="auto"/>
        <w:jc w:val="left"/>
        <w:sectPr>
          <w:type w:val="continuous"/>
          <w:pgSz w:w="12240" w:h="15830"/>
          <w:pgMar w:top="1380" w:bottom="900" w:left="1320" w:right="1320"/>
          <w:cols w:num="2" w:equalWidth="0">
            <w:col w:w="4638" w:space="222"/>
            <w:col w:w="474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3557" w:lineRule="exact"/>
        <w:ind w:left="4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70"/>
          <w:sz w:val="20"/>
          <w:szCs w:val="20"/>
        </w:rPr>
        <w:drawing>
          <wp:inline distT="0" distB="0" distL="0" distR="0">
            <wp:extent cx="5577649" cy="2259139"/>
            <wp:effectExtent l="0" t="0" r="0" b="0"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649" cy="225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70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75"/>
        <w:ind w:right="0"/>
        <w:jc w:val="left"/>
      </w:pPr>
      <w:r>
        <w:rPr/>
        <w:t>Fig. 6: A view  of  land registıy  and cadastre infoımation</w:t>
      </w:r>
      <w:r>
        <w:rPr>
          <w:spacing w:val="37"/>
        </w:rPr>
        <w:t> </w:t>
      </w:r>
      <w:r>
        <w:rPr/>
        <w:t>system</w:t>
      </w:r>
    </w:p>
    <w:p>
      <w:pPr>
        <w:spacing w:after="0" w:line="240" w:lineRule="auto"/>
        <w:jc w:val="left"/>
        <w:sectPr>
          <w:type w:val="continuous"/>
          <w:pgSz w:w="12240" w:h="15830"/>
          <w:pgMar w:top="1380" w:bottom="900" w:left="1320" w:right="13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2240" w:h="15840"/>
          <w:pgMar w:header="1478" w:footer="701" w:top="1660" w:bottom="900" w:left="1340" w:right="1320"/>
        </w:sectPr>
      </w:pPr>
    </w:p>
    <w:p>
      <w:pPr>
        <w:spacing w:line="290" w:lineRule="auto" w:before="75"/>
        <w:ind w:left="100" w:right="10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9"/>
        </w:rPr>
        <w:t>if </w:t>
      </w:r>
      <w:r>
        <w:rPr>
          <w:rFonts w:ascii="Times New Roman" w:hAnsi="Times New Roman"/>
          <w:w w:val="105"/>
          <w:sz w:val="18"/>
        </w:rPr>
        <w:t>the digitization of parcel spatial information</w:t>
      </w:r>
      <w:r>
        <w:rPr>
          <w:rFonts w:ascii="Times New Roman" w:hAnsi="Times New Roman"/>
          <w:spacing w:val="-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produced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from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measurements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done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classical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methods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not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based on triangulation is done on map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sheets,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disagreements</w:t>
      </w:r>
      <w:r>
        <w:rPr>
          <w:rFonts w:ascii="Times New Roman" w:hAnsi="Times New Roman"/>
          <w:spacing w:val="-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witlı</w:t>
      </w:r>
      <w:r>
        <w:rPr>
          <w:rFonts w:ascii="Times New Roman" w:hAnsi="Times New Roman"/>
          <w:spacing w:val="-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spacing w:val="-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-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appeared</w:t>
      </w:r>
      <w:r>
        <w:rPr>
          <w:rFonts w:ascii="Times New Roman" w:hAnsi="Times New Roman"/>
          <w:spacing w:val="-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(Yomralıoğlu,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2000).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In these cases, doing of second cadastre is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suggested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instead of producing non-up-to-date and low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qualified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cadastral irıformation (Bıyık, 1999). However, tlıe</w:t>
      </w:r>
      <w:r>
        <w:rPr>
          <w:rFonts w:ascii="Times New Roman" w:hAnsi="Times New Roman"/>
          <w:spacing w:val="-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law in force does not permit to do second  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cadastre.</w:t>
      </w:r>
      <w:r>
        <w:rPr>
          <w:rFonts w:ascii="Times New Roman" w:hAnsi="Times New Roman"/>
          <w:sz w:val="18"/>
        </w:rPr>
      </w:r>
    </w:p>
    <w:p>
      <w:pPr>
        <w:spacing w:line="288" w:lineRule="auto" w:before="0"/>
        <w:ind w:left="100" w:right="5" w:firstLine="37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The involvement of private sector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8"/>
        </w:rPr>
        <w:t>cadastral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</w:t>
      </w:r>
      <w:r>
        <w:rPr>
          <w:rFonts w:ascii="Times New Roman" w:hAnsi="Times New Roman"/>
          <w:w w:val="105"/>
          <w:sz w:val="18"/>
        </w:rPr>
        <w:t> was commenced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8"/>
        </w:rPr>
        <w:t>1987 with tender of the works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triangulation in seven districts (Çorbalı, 1987). However,</w:t>
      </w:r>
      <w:r>
        <w:rPr>
          <w:rFonts w:ascii="Times New Roman" w:hAnsi="Times New Roman"/>
          <w:spacing w:val="-40"/>
          <w:w w:val="105"/>
          <w:sz w:val="18"/>
        </w:rPr>
        <w:t> </w:t>
      </w:r>
      <w:r>
        <w:rPr>
          <w:rFonts w:ascii="Times New Roman" w:hAnsi="Times New Roman"/>
          <w:spacing w:val="-40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because legal and adrninistrative preparations required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delivering of all of the cadastral works  to private 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sector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are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not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done,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attempt</w:t>
      </w:r>
      <w:r>
        <w:rPr>
          <w:rFonts w:ascii="Times New Roman" w:hAnsi="Times New Roman"/>
          <w:spacing w:val="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restricted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some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technical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works (Tüdeş, 1988). But, alrnost all of tlıe cadastral</w:t>
      </w:r>
      <w:r>
        <w:rPr>
          <w:rFonts w:ascii="Times New Roman" w:hAnsi="Times New Roman"/>
          <w:spacing w:val="-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</w:t>
      </w:r>
      <w:r>
        <w:rPr>
          <w:rFonts w:ascii="Times New Roman" w:hAnsi="Times New Roman"/>
          <w:w w:val="105"/>
          <w:sz w:val="18"/>
        </w:rPr>
        <w:t> which are ongoing in today were transferred to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private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sector with a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contract.</w:t>
      </w:r>
      <w:r>
        <w:rPr>
          <w:rFonts w:ascii="Times New Roman" w:hAnsi="Times New Roman"/>
          <w:sz w:val="18"/>
        </w:rPr>
      </w:r>
    </w:p>
    <w:p>
      <w:pPr>
        <w:spacing w:line="290" w:lineRule="auto" w:before="5"/>
        <w:ind w:left="100" w:right="0" w:firstLine="37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On the other hand, the cadastre with the priority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w w:val="97"/>
          <w:sz w:val="18"/>
        </w:rPr>
        <w:t> </w:t>
      </w:r>
      <w:r>
        <w:rPr>
          <w:rFonts w:ascii="Times New Roman" w:hAnsi="Times New Roman"/>
          <w:w w:val="105"/>
          <w:sz w:val="18"/>
        </w:rPr>
        <w:t>done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places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exposed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catastrophe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Turkey.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example, the defining probable amendrnents in location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parcel at the end of the big earthquake occurred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Marmara Region in 1999 and the forming of new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register was compulsory. With this aim, the project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named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 Information System for restructuring and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developing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Marmara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Eartlıquake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Region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(Merlis)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was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started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witlı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assistance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from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World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Bank.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study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covers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three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provınces (Sakarya, Kocaeli and Yalova),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863</w:t>
      </w:r>
      <w:r>
        <w:rPr>
          <w:rFonts w:ascii="Times New Roman" w:hAnsi="Times New Roman"/>
          <w:w w:val="110"/>
          <w:sz w:val="18"/>
        </w:rPr>
        <w:t> </w:t>
      </w:r>
      <w:r>
        <w:rPr>
          <w:rFonts w:ascii="Times New Roman" w:hAnsi="Times New Roman"/>
          <w:w w:val="105"/>
          <w:sz w:val="18"/>
        </w:rPr>
        <w:t>villages/districts,</w:t>
      </w:r>
      <w:r>
        <w:rPr>
          <w:rFonts w:ascii="Times New Roman" w:hAnsi="Times New Roman"/>
          <w:spacing w:val="1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one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million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parcels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11500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map</w:t>
      </w:r>
      <w:r>
        <w:rPr>
          <w:rFonts w:ascii="Times New Roman" w:hAnsi="Times New Roman"/>
          <w:spacing w:val="-46"/>
          <w:w w:val="105"/>
          <w:sz w:val="18"/>
        </w:rPr>
        <w:t> </w:t>
      </w:r>
      <w:r>
        <w:rPr>
          <w:rFonts w:ascii="Times New Roman" w:hAnsi="Times New Roman"/>
          <w:spacing w:val="-46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sheets. The Merlis project was awarded a contract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private sector in 2004. In the context of this project,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geodetic network consisting of 387 points was </w:t>
      </w:r>
      <w:r>
        <w:rPr>
          <w:rFonts w:ascii="Times New Roman" w:hAnsi="Times New Roman"/>
          <w:spacing w:val="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completed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to use for cadastre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development-construction 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public facilities (narnely zoning). By watchirıg of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tlıis</w:t>
      </w:r>
      <w:r>
        <w:rPr>
          <w:rFonts w:ascii="Times New Roman" w:hAnsi="Times New Roman"/>
          <w:w w:val="99"/>
          <w:sz w:val="18"/>
        </w:rPr>
        <w:t> </w:t>
      </w:r>
      <w:r>
        <w:rPr>
          <w:rFonts w:ascii="Times New Roman" w:hAnsi="Times New Roman"/>
          <w:w w:val="105"/>
          <w:sz w:val="18"/>
        </w:rPr>
        <w:t>network continuously, movements of crust of  the 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earth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can also be  followed in scientific (GDLRC, </w:t>
      </w:r>
      <w:r>
        <w:rPr>
          <w:rFonts w:ascii="Times New Roman" w:hAnsi="Times New Roman"/>
          <w:spacing w:val="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2005a).</w:t>
      </w:r>
      <w:r>
        <w:rPr>
          <w:rFonts w:ascii="Times New Roman" w:hAnsi="Times New Roman"/>
          <w:sz w:val="1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5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0"/>
          <w:sz w:val="18"/>
        </w:rPr>
        <w:t>CONCLUSIONS</w:t>
      </w:r>
      <w:r>
        <w:rPr>
          <w:rFonts w:asci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90" w:lineRule="auto" w:before="0"/>
        <w:ind w:left="100" w:right="2" w:firstLine="37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05"/>
          <w:sz w:val="18"/>
        </w:rPr>
        <w:t>Turkish cadastre as the inheritor of the Ottomans</w:t>
      </w:r>
      <w:r>
        <w:rPr>
          <w:rFonts w:ascii="Times New Roman"/>
          <w:spacing w:val="21"/>
          <w:w w:val="105"/>
          <w:sz w:val="18"/>
        </w:rPr>
        <w:t> </w:t>
      </w:r>
      <w:r>
        <w:rPr>
          <w:rFonts w:ascii="Times New Roman"/>
          <w:w w:val="105"/>
          <w:sz w:val="18"/>
        </w:rPr>
        <w:t>was</w:t>
      </w:r>
      <w:r>
        <w:rPr>
          <w:rFonts w:ascii="Times New Roman"/>
          <w:w w:val="103"/>
          <w:sz w:val="18"/>
        </w:rPr>
        <w:t> </w:t>
      </w:r>
      <w:r>
        <w:rPr>
          <w:rFonts w:ascii="Times New Roman"/>
          <w:w w:val="105"/>
          <w:sz w:val="18"/>
        </w:rPr>
        <w:t>started</w:t>
      </w:r>
      <w:r>
        <w:rPr>
          <w:rFonts w:ascii="Times New Roman"/>
          <w:spacing w:val="20"/>
          <w:w w:val="105"/>
          <w:sz w:val="18"/>
        </w:rPr>
        <w:t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24"/>
          <w:w w:val="105"/>
          <w:sz w:val="18"/>
        </w:rPr>
        <w:t> </w:t>
      </w:r>
      <w:r>
        <w:rPr>
          <w:rFonts w:ascii="Times New Roman"/>
          <w:w w:val="105"/>
          <w:sz w:val="18"/>
        </w:rPr>
        <w:t>l</w:t>
      </w:r>
      <w:r>
        <w:rPr>
          <w:rFonts w:ascii="Times New Roman"/>
          <w:spacing w:val="-12"/>
          <w:w w:val="105"/>
          <w:sz w:val="18"/>
        </w:rPr>
        <w:t> </w:t>
      </w:r>
      <w:r>
        <w:rPr>
          <w:rFonts w:ascii="Times New Roman"/>
          <w:w w:val="105"/>
          <w:sz w:val="18"/>
        </w:rPr>
        <w:t>300s</w:t>
      </w:r>
      <w:r>
        <w:rPr>
          <w:rFonts w:ascii="Times New Roman"/>
          <w:spacing w:val="21"/>
          <w:w w:val="105"/>
          <w:sz w:val="18"/>
        </w:rPr>
        <w:t> </w:t>
      </w:r>
      <w:r>
        <w:rPr>
          <w:rFonts w:ascii="Times New Roman"/>
          <w:w w:val="105"/>
          <w:sz w:val="18"/>
        </w:rPr>
        <w:t>with</w:t>
      </w:r>
      <w:r>
        <w:rPr>
          <w:rFonts w:ascii="Times New Roman"/>
          <w:spacing w:val="25"/>
          <w:w w:val="105"/>
          <w:sz w:val="18"/>
        </w:rPr>
        <w:t> </w:t>
      </w:r>
      <w:r>
        <w:rPr>
          <w:rFonts w:ascii="Times New Roman"/>
          <w:w w:val="105"/>
          <w:sz w:val="18"/>
        </w:rPr>
        <w:t>cadastre</w:t>
      </w:r>
      <w:r>
        <w:rPr>
          <w:rFonts w:ascii="Times New Roman"/>
          <w:spacing w:val="39"/>
          <w:w w:val="105"/>
          <w:sz w:val="18"/>
        </w:rPr>
        <w:t> </w:t>
      </w:r>
      <w:r>
        <w:rPr>
          <w:rFonts w:ascii="Times New Roman"/>
          <w:w w:val="105"/>
          <w:sz w:val="18"/>
        </w:rPr>
        <w:t>stated</w:t>
      </w:r>
      <w:r>
        <w:rPr>
          <w:rFonts w:ascii="Times New Roman"/>
          <w:spacing w:val="14"/>
          <w:w w:val="105"/>
          <w:sz w:val="18"/>
        </w:rPr>
        <w:t> </w:t>
      </w:r>
      <w:r>
        <w:rPr>
          <w:rFonts w:ascii="Times New Roman"/>
          <w:w w:val="105"/>
          <w:sz w:val="18"/>
        </w:rPr>
        <w:t>with</w:t>
      </w:r>
      <w:r>
        <w:rPr>
          <w:rFonts w:ascii="Times New Roman"/>
          <w:spacing w:val="26"/>
          <w:w w:val="105"/>
          <w:sz w:val="18"/>
        </w:rPr>
        <w:t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spacing w:val="8"/>
          <w:w w:val="105"/>
          <w:sz w:val="18"/>
        </w:rPr>
        <w:t> </w:t>
      </w:r>
      <w:r>
        <w:rPr>
          <w:rFonts w:ascii="Times New Roman"/>
          <w:w w:val="105"/>
          <w:sz w:val="18"/>
        </w:rPr>
        <w:t>booking</w:t>
      </w:r>
      <w:r>
        <w:rPr>
          <w:rFonts w:ascii="Times New Roman"/>
          <w:spacing w:val="-45"/>
          <w:w w:val="105"/>
          <w:sz w:val="18"/>
        </w:rPr>
        <w:t> </w:t>
      </w:r>
      <w:r>
        <w:rPr>
          <w:rFonts w:ascii="Times New Roman"/>
          <w:spacing w:val="-45"/>
          <w:w w:val="105"/>
          <w:sz w:val="18"/>
        </w:rPr>
      </w:r>
      <w:r>
        <w:rPr>
          <w:rFonts w:ascii="Times New Roman"/>
          <w:w w:val="105"/>
          <w:sz w:val="18"/>
        </w:rPr>
        <w:t>system. Until 1847, cadastre of lands particularly</w:t>
      </w:r>
      <w:r>
        <w:rPr>
          <w:rFonts w:ascii="Times New Roman"/>
          <w:spacing w:val="3"/>
          <w:w w:val="105"/>
          <w:sz w:val="18"/>
        </w:rPr>
        <w:t> </w:t>
      </w:r>
      <w:r>
        <w:rPr>
          <w:rFonts w:ascii="Times New Roman"/>
          <w:w w:val="105"/>
          <w:sz w:val="18"/>
        </w:rPr>
        <w:t>state</w:t>
      </w:r>
      <w:r>
        <w:rPr>
          <w:rFonts w:ascii="Times New Roman"/>
          <w:w w:val="107"/>
          <w:sz w:val="18"/>
        </w:rPr>
        <w:t> </w:t>
      </w:r>
      <w:r>
        <w:rPr>
          <w:rFonts w:ascii="Times New Roman"/>
          <w:w w:val="105"/>
          <w:sz w:val="18"/>
        </w:rPr>
        <w:t>lands</w:t>
      </w:r>
      <w:r>
        <w:rPr>
          <w:rFonts w:ascii="Times New Roman"/>
          <w:spacing w:val="17"/>
          <w:w w:val="105"/>
          <w:sz w:val="18"/>
        </w:rPr>
        <w:t> </w:t>
      </w:r>
      <w:r>
        <w:rPr>
          <w:rFonts w:ascii="Times New Roman"/>
          <w:w w:val="105"/>
          <w:sz w:val="18"/>
        </w:rPr>
        <w:t>was</w:t>
      </w:r>
      <w:r>
        <w:rPr>
          <w:rFonts w:ascii="Times New Roman"/>
          <w:spacing w:val="31"/>
          <w:w w:val="105"/>
          <w:sz w:val="18"/>
        </w:rPr>
        <w:t> </w:t>
      </w:r>
      <w:r>
        <w:rPr>
          <w:rFonts w:ascii="Times New Roman"/>
          <w:w w:val="105"/>
          <w:sz w:val="18"/>
        </w:rPr>
        <w:t>continued</w:t>
      </w:r>
      <w:r>
        <w:rPr>
          <w:rFonts w:ascii="Times New Roman"/>
          <w:spacing w:val="22"/>
          <w:w w:val="105"/>
          <w:sz w:val="18"/>
        </w:rPr>
        <w:t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5"/>
          <w:w w:val="105"/>
          <w:sz w:val="18"/>
        </w:rPr>
        <w:t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21"/>
          <w:w w:val="105"/>
          <w:sz w:val="18"/>
        </w:rPr>
        <w:t> </w:t>
      </w:r>
      <w:r>
        <w:rPr>
          <w:rFonts w:ascii="Times New Roman"/>
          <w:w w:val="105"/>
          <w:sz w:val="18"/>
        </w:rPr>
        <w:t>form</w:t>
      </w:r>
      <w:r>
        <w:rPr>
          <w:rFonts w:ascii="Times New Roman"/>
          <w:spacing w:val="25"/>
          <w:w w:val="105"/>
          <w:sz w:val="18"/>
        </w:rPr>
        <w:t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10"/>
          <w:w w:val="105"/>
          <w:sz w:val="18"/>
        </w:rPr>
        <w:t> </w:t>
      </w:r>
      <w:r>
        <w:rPr>
          <w:rFonts w:ascii="Times New Roman"/>
          <w:w w:val="105"/>
          <w:sz w:val="18"/>
        </w:rPr>
        <w:t>multipurpose</w:t>
      </w:r>
      <w:r>
        <w:rPr>
          <w:rFonts w:ascii="Times New Roman"/>
          <w:spacing w:val="-45"/>
          <w:w w:val="105"/>
          <w:sz w:val="18"/>
        </w:rPr>
        <w:t> </w:t>
      </w:r>
      <w:r>
        <w:rPr>
          <w:rFonts w:ascii="Times New Roman"/>
          <w:spacing w:val="-45"/>
          <w:w w:val="105"/>
          <w:sz w:val="18"/>
        </w:rPr>
      </w:r>
      <w:r>
        <w:rPr>
          <w:rFonts w:ascii="Times New Roman"/>
          <w:w w:val="105"/>
          <w:sz w:val="18"/>
        </w:rPr>
        <w:t>information system. The main airn of land</w:t>
      </w:r>
      <w:r>
        <w:rPr>
          <w:rFonts w:ascii="Times New Roman"/>
          <w:spacing w:val="14"/>
          <w:w w:val="105"/>
          <w:sz w:val="18"/>
        </w:rPr>
        <w:t> </w:t>
      </w:r>
      <w:r>
        <w:rPr>
          <w:rFonts w:ascii="Times New Roman"/>
          <w:w w:val="105"/>
          <w:sz w:val="18"/>
        </w:rPr>
        <w:t>information</w:t>
      </w:r>
      <w:r>
        <w:rPr>
          <w:rFonts w:ascii="Times New Roman"/>
          <w:w w:val="106"/>
          <w:sz w:val="18"/>
        </w:rPr>
        <w:t> </w:t>
      </w:r>
      <w:r>
        <w:rPr>
          <w:rFonts w:ascii="Times New Roman"/>
          <w:w w:val="105"/>
          <w:sz w:val="18"/>
        </w:rPr>
        <w:t>produced in this process was economic. However, </w:t>
      </w:r>
      <w:r>
        <w:rPr>
          <w:rFonts w:ascii="Times New Roman"/>
          <w:spacing w:val="43"/>
          <w:w w:val="105"/>
          <w:sz w:val="18"/>
        </w:rPr>
        <w:t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w w:val="105"/>
          <w:sz w:val="18"/>
        </w:rPr>
        <w:t>today, these docurnents have legal and cultural values</w:t>
      </w:r>
      <w:r>
        <w:rPr>
          <w:rFonts w:ascii="Times New Roman"/>
          <w:spacing w:val="23"/>
          <w:w w:val="105"/>
          <w:sz w:val="18"/>
        </w:rPr>
        <w:t> </w:t>
      </w:r>
      <w:r>
        <w:rPr>
          <w:rFonts w:ascii="Times New Roman"/>
          <w:w w:val="105"/>
          <w:sz w:val="18"/>
        </w:rPr>
        <w:t>as</w:t>
      </w:r>
      <w:r>
        <w:rPr>
          <w:rFonts w:ascii="Times New Roman"/>
          <w:w w:val="91"/>
          <w:sz w:val="18"/>
        </w:rPr>
        <w:t> </w:t>
      </w:r>
      <w:r>
        <w:rPr>
          <w:rFonts w:ascii="Times New Roman"/>
          <w:w w:val="105"/>
          <w:sz w:val="18"/>
        </w:rPr>
        <w:t>proving docurnent. The title registers produced at the</w:t>
      </w:r>
      <w:r>
        <w:rPr>
          <w:rFonts w:ascii="Times New Roman"/>
          <w:spacing w:val="13"/>
          <w:w w:val="105"/>
          <w:sz w:val="18"/>
        </w:rPr>
        <w:t> </w:t>
      </w:r>
      <w:r>
        <w:rPr>
          <w:rFonts w:ascii="Times New Roman"/>
          <w:w w:val="105"/>
          <w:sz w:val="18"/>
        </w:rPr>
        <w:t>end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w w:val="105"/>
          <w:sz w:val="18"/>
        </w:rPr>
        <w:t>of works done from 1847 to the Republic Period</w:t>
      </w:r>
      <w:r>
        <w:rPr>
          <w:rFonts w:ascii="Times New Roman"/>
          <w:spacing w:val="25"/>
          <w:w w:val="105"/>
          <w:sz w:val="18"/>
        </w:rPr>
        <w:t> </w:t>
      </w:r>
      <w:r>
        <w:rPr>
          <w:rFonts w:ascii="Times New Roman"/>
          <w:w w:val="105"/>
          <w:sz w:val="18"/>
        </w:rPr>
        <w:t>are</w:t>
      </w:r>
      <w:r>
        <w:rPr>
          <w:rFonts w:ascii="Times New Roman"/>
          <w:w w:val="104"/>
          <w:sz w:val="18"/>
        </w:rPr>
        <w:t> </w:t>
      </w:r>
      <w:r>
        <w:rPr>
          <w:rFonts w:ascii="Times New Roman"/>
          <w:w w:val="105"/>
          <w:sz w:val="18"/>
        </w:rPr>
        <w:t>accepted as the clairn docurnent having legal validity.</w:t>
      </w:r>
      <w:r>
        <w:rPr>
          <w:rFonts w:ascii="Times New Roman"/>
          <w:spacing w:val="-13"/>
          <w:w w:val="105"/>
          <w:sz w:val="18"/>
        </w:rPr>
        <w:t> </w:t>
      </w:r>
      <w:r>
        <w:rPr>
          <w:rFonts w:ascii="Times New Roman"/>
          <w:w w:val="105"/>
          <w:sz w:val="18"/>
        </w:rPr>
        <w:t>At</w:t>
      </w:r>
      <w:r>
        <w:rPr>
          <w:rFonts w:ascii="Times New Roman"/>
          <w:w w:val="102"/>
          <w:sz w:val="18"/>
        </w:rPr>
        <w:t> </w:t>
      </w:r>
      <w:r>
        <w:rPr>
          <w:rFonts w:ascii="Times New Roman"/>
          <w:w w:val="105"/>
          <w:sz w:val="18"/>
        </w:rPr>
        <w:t>the same time, these docurnents are in the nature of</w:t>
      </w:r>
      <w:r>
        <w:rPr>
          <w:rFonts w:ascii="Times New Roman"/>
          <w:spacing w:val="25"/>
          <w:w w:val="105"/>
          <w:sz w:val="18"/>
        </w:rPr>
        <w:t> </w:t>
      </w:r>
      <w:r>
        <w:rPr>
          <w:rFonts w:ascii="Times New Roman"/>
          <w:w w:val="105"/>
          <w:sz w:val="18"/>
        </w:rPr>
        <w:t>title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w w:val="105"/>
          <w:sz w:val="18"/>
        </w:rPr>
        <w:t>until the cadastre  is  done. In addition,  after the  </w:t>
      </w:r>
      <w:r>
        <w:rPr>
          <w:rFonts w:ascii="Times New Roman"/>
          <w:spacing w:val="1"/>
          <w:w w:val="105"/>
          <w:sz w:val="18"/>
        </w:rPr>
        <w:t> </w:t>
      </w:r>
      <w:r>
        <w:rPr>
          <w:rFonts w:ascii="Times New Roman"/>
          <w:w w:val="105"/>
          <w:sz w:val="18"/>
        </w:rPr>
        <w:t>Republic</w:t>
      </w:r>
      <w:r>
        <w:rPr>
          <w:rFonts w:ascii="Times New Roman"/>
          <w:sz w:val="18"/>
        </w:rPr>
      </w:r>
    </w:p>
    <w:p>
      <w:pPr>
        <w:spacing w:line="285" w:lineRule="auto" w:before="85"/>
        <w:ind w:left="100" w:right="11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18"/>
        </w:rPr>
        <w:t>was established, writing of these is continued. As a </w:t>
      </w:r>
      <w:r>
        <w:rPr>
          <w:rFonts w:ascii="Times New Roman"/>
          <w:spacing w:val="14"/>
          <w:w w:val="105"/>
          <w:sz w:val="18"/>
        </w:rPr>
        <w:t> </w:t>
      </w:r>
      <w:r>
        <w:rPr>
          <w:rFonts w:ascii="Times New Roman"/>
          <w:w w:val="105"/>
          <w:sz w:val="18"/>
        </w:rPr>
        <w:t>result</w:t>
      </w:r>
      <w:r>
        <w:rPr>
          <w:rFonts w:ascii="Times New Roman"/>
          <w:w w:val="107"/>
          <w:sz w:val="18"/>
        </w:rPr>
        <w:t> </w:t>
      </w:r>
      <w:r>
        <w:rPr>
          <w:rFonts w:ascii="Times New Roman"/>
          <w:w w:val="105"/>
          <w:sz w:val="18"/>
        </w:rPr>
        <w:t>of this study, we can say that the Ottoman</w:t>
      </w:r>
      <w:r>
        <w:rPr>
          <w:rFonts w:ascii="Times New Roman"/>
          <w:spacing w:val="42"/>
          <w:w w:val="105"/>
          <w:sz w:val="18"/>
        </w:rPr>
        <w:t> </w:t>
      </w:r>
      <w:r>
        <w:rPr>
          <w:rFonts w:ascii="Times New Roman"/>
          <w:w w:val="105"/>
          <w:sz w:val="18"/>
        </w:rPr>
        <w:t>land</w:t>
      </w:r>
      <w:r>
        <w:rPr>
          <w:rFonts w:ascii="Times New Roman"/>
          <w:w w:val="106"/>
          <w:sz w:val="18"/>
        </w:rPr>
        <w:t> </w:t>
      </w:r>
      <w:r>
        <w:rPr>
          <w:rFonts w:ascii="Times New Roman"/>
          <w:w w:val="105"/>
          <w:sz w:val="18"/>
        </w:rPr>
        <w:t>management system was a good working system</w:t>
      </w:r>
      <w:r>
        <w:rPr>
          <w:rFonts w:ascii="Times New Roman"/>
          <w:spacing w:val="20"/>
          <w:w w:val="105"/>
          <w:sz w:val="18"/>
        </w:rPr>
        <w:t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w w:val="105"/>
          <w:sz w:val="18"/>
        </w:rPr>
        <w:t>detailed</w:t>
      </w:r>
      <w:r>
        <w:rPr>
          <w:rFonts w:ascii="Times New Roman"/>
          <w:spacing w:val="9"/>
          <w:w w:val="105"/>
          <w:sz w:val="18"/>
        </w:rPr>
        <w:t> </w:t>
      </w:r>
      <w:r>
        <w:rPr>
          <w:rFonts w:ascii="Times New Roman"/>
          <w:w w:val="105"/>
          <w:sz w:val="18"/>
        </w:rPr>
        <w:t>information</w:t>
      </w:r>
      <w:r>
        <w:rPr>
          <w:rFonts w:ascii="Times New Roman"/>
          <w:spacing w:val="9"/>
          <w:w w:val="105"/>
          <w:sz w:val="18"/>
        </w:rPr>
        <w:t> </w:t>
      </w:r>
      <w:r>
        <w:rPr>
          <w:rFonts w:ascii="Times New Roman"/>
          <w:w w:val="105"/>
          <w:sz w:val="18"/>
        </w:rPr>
        <w:t>was</w:t>
      </w:r>
      <w:r>
        <w:rPr>
          <w:rFonts w:ascii="Times New Roman"/>
          <w:spacing w:val="9"/>
          <w:w w:val="105"/>
          <w:sz w:val="18"/>
        </w:rPr>
        <w:t> </w:t>
      </w:r>
      <w:r>
        <w:rPr>
          <w:rFonts w:ascii="Times New Roman"/>
          <w:w w:val="105"/>
          <w:sz w:val="18"/>
        </w:rPr>
        <w:t>registered</w:t>
      </w:r>
      <w:r>
        <w:rPr>
          <w:rFonts w:ascii="Times New Roman"/>
          <w:spacing w:val="16"/>
          <w:w w:val="105"/>
          <w:sz w:val="18"/>
        </w:rPr>
        <w:t> </w:t>
      </w:r>
      <w:r>
        <w:rPr>
          <w:rFonts w:ascii="Times New Roman"/>
          <w:w w:val="105"/>
          <w:sz w:val="18"/>
        </w:rPr>
        <w:t>about</w:t>
      </w:r>
      <w:r>
        <w:rPr>
          <w:rFonts w:ascii="Times New Roman"/>
          <w:spacing w:val="2"/>
          <w:w w:val="105"/>
          <w:sz w:val="18"/>
        </w:rPr>
        <w:t> </w:t>
      </w:r>
      <w:r>
        <w:rPr>
          <w:rFonts w:ascii="Times New Roman"/>
          <w:w w:val="105"/>
          <w:sz w:val="18"/>
        </w:rPr>
        <w:t>land</w:t>
      </w:r>
      <w:r>
        <w:rPr>
          <w:rFonts w:ascii="Times New Roman"/>
          <w:spacing w:val="42"/>
          <w:w w:val="105"/>
          <w:sz w:val="18"/>
        </w:rPr>
        <w:t> </w:t>
      </w:r>
      <w:r>
        <w:rPr>
          <w:rFonts w:ascii="Times New Roman"/>
          <w:w w:val="105"/>
          <w:sz w:val="18"/>
        </w:rPr>
        <w:t>parcels.</w:t>
      </w:r>
      <w:r>
        <w:rPr>
          <w:rFonts w:ascii="Times New Roman"/>
          <w:spacing w:val="-44"/>
          <w:w w:val="105"/>
          <w:sz w:val="18"/>
        </w:rPr>
        <w:t> </w:t>
      </w:r>
      <w:r>
        <w:rPr>
          <w:rFonts w:ascii="Times New Roman"/>
          <w:spacing w:val="-44"/>
          <w:w w:val="105"/>
          <w:sz w:val="18"/>
        </w:rPr>
      </w:r>
      <w:r>
        <w:rPr>
          <w:rFonts w:ascii="Times New Roman"/>
          <w:w w:val="105"/>
          <w:sz w:val="18"/>
        </w:rPr>
        <w:t>This system has been sample for Turkish cadastral</w:t>
      </w:r>
      <w:r>
        <w:rPr>
          <w:rFonts w:ascii="Times New Roman"/>
          <w:spacing w:val="43"/>
          <w:w w:val="105"/>
          <w:sz w:val="18"/>
        </w:rPr>
        <w:t> </w:t>
      </w:r>
      <w:r>
        <w:rPr>
          <w:rFonts w:ascii="Times New Roman"/>
          <w:w w:val="105"/>
          <w:sz w:val="18"/>
        </w:rPr>
        <w:t>system</w:t>
      </w:r>
      <w:r>
        <w:rPr>
          <w:rFonts w:ascii="Times New Roman"/>
          <w:w w:val="104"/>
          <w:sz w:val="18"/>
        </w:rPr>
        <w:t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spacing w:val="13"/>
          <w:w w:val="105"/>
          <w:sz w:val="18"/>
        </w:rPr>
        <w:t> </w:t>
      </w:r>
      <w:r>
        <w:rPr>
          <w:rFonts w:ascii="Times New Roman"/>
          <w:w w:val="105"/>
          <w:sz w:val="18"/>
        </w:rPr>
        <w:t>it</w:t>
      </w:r>
      <w:r>
        <w:rPr>
          <w:rFonts w:ascii="Times New Roman"/>
          <w:spacing w:val="3"/>
          <w:w w:val="105"/>
          <w:sz w:val="18"/>
        </w:rPr>
        <w:t> </w:t>
      </w:r>
      <w:r>
        <w:rPr>
          <w:rFonts w:ascii="Times New Roman"/>
          <w:w w:val="105"/>
          <w:sz w:val="18"/>
        </w:rPr>
        <w:t>will</w:t>
      </w:r>
      <w:r>
        <w:rPr>
          <w:rFonts w:ascii="Times New Roman"/>
          <w:spacing w:val="17"/>
          <w:w w:val="105"/>
          <w:sz w:val="18"/>
        </w:rPr>
        <w:t> </w:t>
      </w:r>
      <w:r>
        <w:rPr>
          <w:rFonts w:ascii="Times New Roman"/>
          <w:w w:val="105"/>
          <w:sz w:val="18"/>
        </w:rPr>
        <w:t>be</w:t>
      </w:r>
      <w:r>
        <w:rPr>
          <w:rFonts w:ascii="Times New Roman"/>
          <w:spacing w:val="14"/>
          <w:w w:val="105"/>
          <w:sz w:val="18"/>
        </w:rPr>
        <w:t> </w:t>
      </w:r>
      <w:r>
        <w:rPr>
          <w:rFonts w:ascii="Times New Roman"/>
          <w:w w:val="105"/>
          <w:sz w:val="18"/>
        </w:rPr>
        <w:t>useful</w:t>
      </w:r>
      <w:r>
        <w:rPr>
          <w:rFonts w:ascii="Times New Roman"/>
          <w:spacing w:val="13"/>
          <w:w w:val="105"/>
          <w:sz w:val="18"/>
        </w:rPr>
        <w:t> </w:t>
      </w:r>
      <w:r>
        <w:rPr>
          <w:rFonts w:ascii="Times New Roman"/>
          <w:w w:val="105"/>
          <w:sz w:val="18"/>
        </w:rPr>
        <w:t>that</w:t>
      </w:r>
      <w:r>
        <w:rPr>
          <w:rFonts w:ascii="Times New Roman"/>
          <w:spacing w:val="10"/>
          <w:w w:val="105"/>
          <w:sz w:val="18"/>
        </w:rPr>
        <w:t> </w:t>
      </w:r>
      <w:r>
        <w:rPr>
          <w:rFonts w:ascii="Times New Roman"/>
          <w:w w:val="105"/>
          <w:sz w:val="18"/>
        </w:rPr>
        <w:t>other</w:t>
      </w:r>
      <w:r>
        <w:rPr>
          <w:rFonts w:ascii="Times New Roman"/>
          <w:spacing w:val="16"/>
          <w:w w:val="105"/>
          <w:sz w:val="18"/>
        </w:rPr>
        <w:t> </w:t>
      </w:r>
      <w:r>
        <w:rPr>
          <w:rFonts w:ascii="Times New Roman"/>
          <w:w w:val="105"/>
          <w:sz w:val="18"/>
        </w:rPr>
        <w:t>countries</w:t>
      </w:r>
      <w:r>
        <w:rPr>
          <w:rFonts w:ascii="Times New Roman"/>
          <w:spacing w:val="24"/>
          <w:w w:val="105"/>
          <w:sz w:val="18"/>
        </w:rPr>
        <w:t> </w:t>
      </w:r>
      <w:r>
        <w:rPr>
          <w:rFonts w:ascii="Times New Roman"/>
          <w:w w:val="105"/>
          <w:sz w:val="18"/>
        </w:rPr>
        <w:t>(particularly</w:t>
      </w:r>
      <w:r>
        <w:rPr>
          <w:rFonts w:ascii="Times New Roman"/>
          <w:spacing w:val="-46"/>
          <w:w w:val="105"/>
          <w:sz w:val="18"/>
        </w:rPr>
        <w:t> </w:t>
      </w:r>
      <w:r>
        <w:rPr>
          <w:rFonts w:ascii="Times New Roman"/>
          <w:spacing w:val="-46"/>
          <w:w w:val="105"/>
          <w:sz w:val="18"/>
        </w:rPr>
      </w:r>
      <w:r>
        <w:rPr>
          <w:rFonts w:ascii="Times New Roman"/>
          <w:w w:val="105"/>
          <w:sz w:val="18"/>
        </w:rPr>
        <w:t>developing  countries)  also </w:t>
      </w:r>
      <w:r>
        <w:rPr>
          <w:rFonts w:ascii="Times New Roman"/>
          <w:spacing w:val="2"/>
          <w:w w:val="105"/>
          <w:sz w:val="18"/>
        </w:rPr>
        <w:t>benefit </w:t>
      </w:r>
      <w:r>
        <w:rPr>
          <w:rFonts w:ascii="Times New Roman"/>
          <w:w w:val="105"/>
          <w:sz w:val="18"/>
        </w:rPr>
        <w:t>from this</w:t>
      </w:r>
      <w:r>
        <w:rPr>
          <w:rFonts w:ascii="Times New Roman"/>
          <w:spacing w:val="-2"/>
          <w:w w:val="105"/>
          <w:sz w:val="18"/>
        </w:rPr>
        <w:t> </w:t>
      </w:r>
      <w:r>
        <w:rPr>
          <w:rFonts w:ascii="Times New Roman"/>
          <w:w w:val="105"/>
          <w:sz w:val="18"/>
        </w:rPr>
        <w:t>system.</w:t>
      </w:r>
      <w:r>
        <w:rPr>
          <w:rFonts w:ascii="Times New Roman"/>
          <w:sz w:val="18"/>
        </w:rPr>
      </w:r>
    </w:p>
    <w:p>
      <w:pPr>
        <w:spacing w:line="285" w:lineRule="auto" w:before="0"/>
        <w:ind w:left="100" w:right="114" w:firstLine="37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On tlıe otlıer  hand,  from  1934  to  day,  tlıe 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doirıg</w:t>
      </w:r>
      <w:r>
        <w:rPr>
          <w:rFonts w:ascii="Times New Roman" w:hAnsi="Times New Roman"/>
          <w:w w:val="100"/>
          <w:sz w:val="18"/>
        </w:rPr>
        <w:t> </w:t>
      </w:r>
      <w:r>
        <w:rPr>
          <w:rFonts w:ascii="Times New Roman" w:hAnsi="Times New Roman"/>
          <w:w w:val="105"/>
          <w:sz w:val="18"/>
        </w:rPr>
        <w:t>of geometrical cadastre based on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map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has 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been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continued. In present day, the cadastral works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were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completed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99%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cities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-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by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88%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rural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areas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(GDLRC, 2005a). However, tlıe sufficiency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standardization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spacing w:val="4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works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finished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cannot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spoken.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Therefore, in recent years, the projects in the nature</w:t>
      </w:r>
      <w:r>
        <w:rPr>
          <w:rFonts w:ascii="Times New Roman" w:hAnsi="Times New Roman"/>
          <w:spacing w:val="-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reform were started. In the process of transition to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European Union (the EU), the airn of Turkish  cadastre 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w w:val="97"/>
          <w:sz w:val="18"/>
        </w:rPr>
        <w:t> </w:t>
      </w:r>
      <w:r>
        <w:rPr>
          <w:rFonts w:ascii="Times New Roman" w:hAnsi="Times New Roman"/>
          <w:w w:val="105"/>
          <w:sz w:val="18"/>
        </w:rPr>
        <w:t>to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constitute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structure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which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can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harmonize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with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cadastres of the EU member countries (Yavuz, 2004).</w:t>
      </w:r>
      <w:r>
        <w:rPr>
          <w:rFonts w:ascii="Times New Roman" w:hAnsi="Times New Roman"/>
          <w:spacing w:val="3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05"/>
          <w:sz w:val="18"/>
        </w:rPr>
        <w:t>this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context, the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goal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which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multipurpose,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wide-scoped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modem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2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established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approached step by step. Upon Turkey is member of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EU,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it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not</w:t>
      </w:r>
      <w:r>
        <w:rPr>
          <w:rFonts w:ascii="Times New Roman" w:hAnsi="Times New Roman"/>
          <w:spacing w:val="2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anticipated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that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any</w:t>
      </w:r>
      <w:r>
        <w:rPr>
          <w:rFonts w:ascii="Times New Roman" w:hAnsi="Times New Roman"/>
          <w:spacing w:val="3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disagreements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because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of cadastral system exist. The reason of  this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is 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that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 Civil Code is coherent with the civil codes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Central European </w:t>
      </w:r>
      <w:r>
        <w:rPr>
          <w:rFonts w:ascii="Times New Roman" w:hAnsi="Times New Roman"/>
          <w:spacing w:val="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Countries.</w:t>
      </w:r>
      <w:r>
        <w:rPr>
          <w:rFonts w:ascii="Times New Roman" w:hAnsi="Times New Roman"/>
          <w:sz w:val="1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0" w:right="34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15"/>
          <w:sz w:val="18"/>
        </w:rPr>
        <w:t>REFERENCES</w:t>
      </w:r>
      <w:r>
        <w:rPr>
          <w:rFonts w:ascii="Times New Roman"/>
          <w:sz w:val="18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88" w:lineRule="auto" w:before="0"/>
        <w:ind w:left="460" w:right="129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Anonymous, 1999. Docurnents on Ottoman</w:t>
      </w:r>
      <w:r>
        <w:rPr>
          <w:rFonts w:ascii="Times New Roman" w:hAnsi="Times New Roman"/>
          <w:spacing w:val="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Forestry-1,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The Republic of Turkey, Mirıistry of Forestry,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Pub.</w:t>
      </w:r>
      <w:r>
        <w:rPr>
          <w:rFonts w:ascii="Times New Roman" w:hAnsi="Times New Roman"/>
          <w:w w:val="105"/>
          <w:sz w:val="18"/>
        </w:rPr>
        <w:t> No.  094, Ankara, Turkey.</w:t>
      </w:r>
      <w:r>
        <w:rPr>
          <w:rFonts w:ascii="Times New Roman" w:hAnsi="Times New Roman"/>
          <w:sz w:val="18"/>
        </w:rPr>
      </w:r>
    </w:p>
    <w:p>
      <w:pPr>
        <w:spacing w:line="288" w:lineRule="auto" w:before="5"/>
        <w:ind w:left="467" w:right="122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Aygün, A, 1935. Kadastro ve Tarihçesi (Cadastre and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its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history), Haritacılar Mecmuası, Yıl 2, Sayı 8,</w:t>
      </w:r>
      <w:r>
        <w:rPr>
          <w:rFonts w:ascii="Times New Roman" w:hAnsi="Times New Roman"/>
          <w:spacing w:val="-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Harita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Matbaası,  Ankara  (in</w:t>
      </w:r>
      <w:r>
        <w:rPr>
          <w:rFonts w:ascii="Times New Roman" w:hAnsi="Times New Roman"/>
          <w:spacing w:val="-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Turkish).</w:t>
      </w:r>
      <w:r>
        <w:rPr>
          <w:rFonts w:ascii="Times New Roman" w:hAnsi="Times New Roman"/>
          <w:sz w:val="18"/>
        </w:rPr>
      </w:r>
    </w:p>
    <w:p>
      <w:pPr>
        <w:spacing w:line="288" w:lineRule="auto" w:before="0"/>
        <w:ind w:left="467" w:right="121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Bıyık, C., 1987. Kadastro ve Eski Yazı Tapu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Kayıtlan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05"/>
          <w:sz w:val="18"/>
        </w:rPr>
        <w:t>(Cadastre and Old-Writing Title Records),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Prof</w:t>
      </w:r>
      <w:r>
        <w:rPr>
          <w:rFonts w:ascii="Times New Roman" w:hAnsi="Times New Roman"/>
          <w:w w:val="109"/>
          <w:sz w:val="18"/>
        </w:rPr>
        <w:t> </w:t>
      </w:r>
      <w:r>
        <w:rPr>
          <w:rFonts w:ascii="Times New Roman" w:hAnsi="Times New Roman"/>
          <w:w w:val="105"/>
          <w:sz w:val="18"/>
        </w:rPr>
        <w:t>Burhan Tansuğ Fotogrametri ve  Jeodezi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Sempozyumu, 8-9 Ekim 1987. TMMOB Harita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ve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Kadastro Mühendisleri Odası, İstanbul.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Bildiriler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kitabı,  s. 115-125 (in</w:t>
      </w:r>
      <w:r>
        <w:rPr>
          <w:rFonts w:ascii="Times New Roman" w:hAnsi="Times New Roman"/>
          <w:spacing w:val="-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Turkish).</w:t>
      </w:r>
      <w:r>
        <w:rPr>
          <w:rFonts w:ascii="Times New Roman" w:hAnsi="Times New Roman"/>
          <w:sz w:val="18"/>
        </w:rPr>
      </w:r>
    </w:p>
    <w:p>
      <w:pPr>
        <w:spacing w:line="285" w:lineRule="auto" w:before="5"/>
        <w:ind w:left="467" w:right="121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Bıyık, C. and A Yavuz, 2003. The lmportance of Property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Ownership and Management System in the</w:t>
      </w:r>
      <w:r>
        <w:rPr>
          <w:rFonts w:ascii="Times New Roman" w:hAnsi="Times New Roman"/>
          <w:spacing w:val="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Ottoman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Empire in Point of Today, 2nd FIG Regioml</w:t>
      </w:r>
      <w:r>
        <w:rPr>
          <w:rFonts w:ascii="Times New Roman" w:hAnsi="Times New Roman"/>
          <w:w w:val="111"/>
          <w:sz w:val="18"/>
        </w:rPr>
        <w:t> </w:t>
      </w:r>
      <w:r>
        <w:rPr>
          <w:rFonts w:ascii="Times New Roman" w:hAnsi="Times New Roman"/>
          <w:w w:val="105"/>
          <w:sz w:val="18"/>
        </w:rPr>
        <w:t>Conference,  Morocco, December  2-5,</w:t>
      </w:r>
      <w:r>
        <w:rPr>
          <w:rFonts w:ascii="Times New Roman" w:hAnsi="Times New Roman"/>
          <w:spacing w:val="-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2003.</w:t>
      </w:r>
      <w:r>
        <w:rPr>
          <w:rFonts w:ascii="Times New Roman" w:hAnsi="Times New Roman"/>
          <w:sz w:val="18"/>
        </w:rPr>
      </w:r>
    </w:p>
    <w:p>
      <w:pPr>
        <w:spacing w:line="288" w:lineRule="auto" w:before="7"/>
        <w:ind w:left="467" w:right="128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Bıyık, C. and T. Yomralioğlu, 1994. Land</w:t>
      </w:r>
      <w:r>
        <w:rPr>
          <w:rFonts w:ascii="Times New Roman" w:hAnsi="Times New Roman"/>
          <w:spacing w:val="1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lnformation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10"/>
          <w:sz w:val="18"/>
        </w:rPr>
        <w:t>Systems In 1500's, FIG XX Intemational</w:t>
      </w:r>
      <w:r>
        <w:rPr>
          <w:rFonts w:ascii="Times New Roman" w:hAnsi="Times New Roman"/>
          <w:spacing w:val="34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Congress,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10"/>
          <w:sz w:val="18"/>
        </w:rPr>
        <w:t>Melboume</w:t>
      </w:r>
      <w:r>
        <w:rPr>
          <w:rFonts w:ascii="Times New Roman" w:hAnsi="Times New Roman"/>
          <w:spacing w:val="-2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Australia.</w:t>
      </w:r>
      <w:r>
        <w:rPr>
          <w:rFonts w:ascii="Times New Roman" w:hAnsi="Times New Roman"/>
          <w:sz w:val="18"/>
        </w:rPr>
      </w:r>
    </w:p>
    <w:p>
      <w:pPr>
        <w:spacing w:line="285" w:lineRule="auto" w:before="5"/>
        <w:ind w:left="467" w:right="111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Bruce, W.M.G., 1983. Sirem Sancağı Mufassal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Tahrir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Defteri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(Revenue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Survey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for</w:t>
      </w:r>
      <w:r>
        <w:rPr>
          <w:rFonts w:ascii="Times New Roman" w:hAnsi="Times New Roman"/>
          <w:spacing w:val="4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District  of </w:t>
      </w:r>
      <w:r>
        <w:rPr>
          <w:rFonts w:ascii="Times New Roman" w:hAnsi="Times New Roman"/>
          <w:spacing w:val="1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Sirem),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Pli. D. Türk Tarih Kurumu Basımevi, Ankara</w:t>
      </w:r>
      <w:r>
        <w:rPr>
          <w:rFonts w:ascii="Times New Roman" w:hAnsi="Times New Roman"/>
          <w:spacing w:val="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(in</w:t>
      </w:r>
      <w:r>
        <w:rPr>
          <w:rFonts w:ascii="Times New Roman" w:hAnsi="Times New Roman"/>
          <w:w w:val="114"/>
          <w:sz w:val="18"/>
        </w:rPr>
        <w:t> </w:t>
      </w:r>
      <w:r>
        <w:rPr>
          <w:rFonts w:ascii="Times New Roman" w:hAnsi="Times New Roman"/>
          <w:w w:val="105"/>
          <w:sz w:val="18"/>
        </w:rPr>
        <w:t>Turkish).</w:t>
      </w:r>
      <w:r>
        <w:rPr>
          <w:rFonts w:ascii="Times New Roman" w:hAnsi="Times New Roman"/>
          <w:sz w:val="18"/>
        </w:rPr>
      </w:r>
    </w:p>
    <w:p>
      <w:pPr>
        <w:spacing w:after="0" w:line="285" w:lineRule="auto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2240" w:h="15840"/>
          <w:pgMar w:top="1380" w:bottom="900" w:left="1340" w:right="1320"/>
          <w:cols w:num="2" w:equalWidth="0">
            <w:col w:w="4610" w:space="250"/>
            <w:col w:w="4720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1478" w:footer="701" w:top="1660" w:bottom="900" w:left="1320" w:right="1320"/>
        </w:sectPr>
      </w:pPr>
    </w:p>
    <w:p>
      <w:pPr>
        <w:spacing w:line="280" w:lineRule="auto" w:before="76"/>
        <w:ind w:left="487" w:right="23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Çorbali, H, 1987. Tapu ve Kadastro Çalıpmalanndaki</w:t>
      </w:r>
      <w:r>
        <w:rPr>
          <w:rFonts w:ascii="Times New Roman" w:hAnsi="Times New Roman"/>
          <w:spacing w:val="1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Son</w:t>
      </w:r>
      <w:r>
        <w:rPr>
          <w:rFonts w:ascii="Times New Roman" w:hAnsi="Times New Roman"/>
          <w:w w:val="105"/>
          <w:sz w:val="18"/>
        </w:rPr>
        <w:t> Dunnu ve Eğitim Çalıpmalan (Fiml Situation</w:t>
      </w:r>
      <w:r>
        <w:rPr>
          <w:rFonts w:ascii="Times New Roman" w:hAnsi="Times New Roman"/>
          <w:spacing w:val="1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Training Actions in the Cadastre and</w:t>
      </w:r>
      <w:r>
        <w:rPr>
          <w:rFonts w:ascii="Times New Roman" w:hAnsi="Times New Roman"/>
          <w:spacing w:val="4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Registration Workings), 1. Harita Bilimsel ve</w:t>
      </w:r>
      <w:r>
        <w:rPr>
          <w:rFonts w:ascii="Times New Roman" w:hAnsi="Times New Roman"/>
          <w:spacing w:val="4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Teknik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Kuıultayı, 23-27 Şubat, Ankaıa. Bildiriler Kitabı,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s.</w:t>
      </w:r>
      <w:r>
        <w:rPr>
          <w:rFonts w:ascii="Times New Roman" w:hAnsi="Times New Roman"/>
          <w:w w:val="98"/>
          <w:sz w:val="18"/>
        </w:rPr>
        <w:t> </w:t>
      </w:r>
      <w:r>
        <w:rPr>
          <w:rFonts w:ascii="Times New Roman" w:hAnsi="Times New Roman"/>
          <w:w w:val="105"/>
          <w:sz w:val="18"/>
        </w:rPr>
        <w:t>19-24 Harita ve Kadastro Mühendisleri Odası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yayım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05"/>
          <w:sz w:val="18"/>
        </w:rPr>
        <w:t>(in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78" w:lineRule="auto" w:before="3"/>
        <w:ind w:left="480" w:right="22" w:hanging="353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Çorbali, H and Özmen, </w:t>
      </w:r>
      <w:r>
        <w:rPr>
          <w:rFonts w:ascii="Arial" w:hAnsi="Arial"/>
          <w:w w:val="110"/>
          <w:sz w:val="18"/>
        </w:rPr>
        <w:t>İ., </w:t>
      </w:r>
      <w:r>
        <w:rPr>
          <w:rFonts w:ascii="Times New Roman" w:hAnsi="Times New Roman"/>
          <w:w w:val="110"/>
          <w:sz w:val="18"/>
        </w:rPr>
        <w:t>1988. 3402 Sayılı</w:t>
      </w:r>
      <w:r>
        <w:rPr>
          <w:rFonts w:ascii="Times New Roman" w:hAnsi="Times New Roman"/>
          <w:spacing w:val="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Kadastro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10"/>
          <w:sz w:val="18"/>
        </w:rPr>
        <w:t>Kanunu Perlıi (The Explamtion of tlıe Cadastre</w:t>
      </w:r>
      <w:r>
        <w:rPr>
          <w:rFonts w:ascii="Times New Roman" w:hAnsi="Times New Roman"/>
          <w:spacing w:val="-3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Law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10"/>
          <w:sz w:val="18"/>
        </w:rPr>
        <w:t>Numbered 3402), Feıyal Matbaası Ankaıa</w:t>
      </w:r>
      <w:r>
        <w:rPr>
          <w:rFonts w:ascii="Times New Roman" w:hAnsi="Times New Roman"/>
          <w:spacing w:val="4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(in</w:t>
      </w:r>
      <w:r>
        <w:rPr>
          <w:rFonts w:ascii="Times New Roman" w:hAnsi="Times New Roman"/>
          <w:w w:val="114"/>
          <w:sz w:val="18"/>
        </w:rPr>
        <w:t> </w:t>
      </w:r>
      <w:r>
        <w:rPr>
          <w:rFonts w:ascii="Times New Roman" w:hAnsi="Times New Roman"/>
          <w:w w:val="110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before="5"/>
        <w:ind w:left="12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w w:val="110"/>
          <w:sz w:val="18"/>
        </w:rPr>
        <w:t>FIG,</w:t>
      </w:r>
      <w:r>
        <w:rPr>
          <w:rFonts w:ascii="Times New Roman" w:hAnsi="Times New Roman"/>
          <w:spacing w:val="-1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1995.</w:t>
      </w:r>
      <w:r>
        <w:rPr>
          <w:rFonts w:ascii="Times New Roman" w:hAnsi="Times New Roman"/>
          <w:spacing w:val="-35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FIG</w:t>
      </w:r>
      <w:r>
        <w:rPr>
          <w:rFonts w:ascii="Times New Roman" w:hAnsi="Times New Roman"/>
          <w:spacing w:val="-19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Statement</w:t>
      </w:r>
      <w:r>
        <w:rPr>
          <w:rFonts w:ascii="Times New Roman" w:hAnsi="Times New Roman"/>
          <w:spacing w:val="-2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on</w:t>
      </w:r>
      <w:r>
        <w:rPr>
          <w:rFonts w:ascii="Times New Roman" w:hAnsi="Times New Roman"/>
          <w:spacing w:val="-3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tlıe</w:t>
      </w:r>
      <w:r>
        <w:rPr>
          <w:rFonts w:ascii="Times New Roman" w:hAnsi="Times New Roman"/>
          <w:spacing w:val="-19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Cadastre,</w:t>
      </w:r>
      <w:r>
        <w:rPr>
          <w:rFonts w:ascii="Times New Roman" w:hAnsi="Times New Roman"/>
          <w:spacing w:val="-24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FIG</w:t>
      </w:r>
      <w:r>
        <w:rPr>
          <w:rFonts w:ascii="Times New Roman" w:hAnsi="Times New Roman"/>
          <w:spacing w:val="-2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Pub</w:t>
      </w:r>
      <w:r>
        <w:rPr>
          <w:rFonts w:ascii="Times New Roman" w:hAnsi="Times New Roman"/>
          <w:spacing w:val="-3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No.</w:t>
      </w:r>
      <w:r>
        <w:rPr>
          <w:rFonts w:ascii="Times New Roman" w:hAnsi="Times New Roman"/>
          <w:spacing w:val="-13"/>
          <w:w w:val="110"/>
          <w:sz w:val="18"/>
        </w:rPr>
        <w:t> </w:t>
      </w:r>
      <w:r>
        <w:rPr>
          <w:rFonts w:ascii="Arial" w:hAnsi="Arial"/>
          <w:spacing w:val="-4"/>
          <w:w w:val="195"/>
          <w:sz w:val="18"/>
        </w:rPr>
        <w:t>il,</w:t>
      </w:r>
      <w:r>
        <w:rPr>
          <w:rFonts w:ascii="Arial" w:hAnsi="Arial"/>
          <w:spacing w:val="-4"/>
          <w:sz w:val="18"/>
        </w:rPr>
      </w:r>
    </w:p>
    <w:p>
      <w:pPr>
        <w:spacing w:before="30"/>
        <w:ind w:left="48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hyperlink r:id="rId17">
        <w:r>
          <w:rPr>
            <w:rFonts w:ascii="Times New Roman"/>
            <w:w w:val="105"/>
            <w:sz w:val="18"/>
          </w:rPr>
          <w:t>http:www.fig.net/figtree.</w:t>
        </w:r>
      </w:hyperlink>
      <w:r>
        <w:rPr>
          <w:rFonts w:ascii="Times New Roman"/>
          <w:w w:val="105"/>
          <w:sz w:val="18"/>
        </w:rPr>
        <w:t>  December  26,</w:t>
      </w:r>
      <w:r>
        <w:rPr>
          <w:rFonts w:ascii="Times New Roman"/>
          <w:spacing w:val="7"/>
          <w:w w:val="105"/>
          <w:sz w:val="18"/>
        </w:rPr>
        <w:t> </w:t>
      </w:r>
      <w:r>
        <w:rPr>
          <w:rFonts w:ascii="Times New Roman"/>
          <w:w w:val="105"/>
          <w:sz w:val="18"/>
        </w:rPr>
        <w:t>2001.</w:t>
      </w:r>
      <w:r>
        <w:rPr>
          <w:rFonts w:ascii="Times New Roman"/>
          <w:sz w:val="18"/>
        </w:rPr>
      </w:r>
    </w:p>
    <w:p>
      <w:pPr>
        <w:spacing w:line="276" w:lineRule="auto" w:before="38"/>
        <w:ind w:left="494" w:right="37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GDLRC, 2005a. The General Directorate of Land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Registıy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and Cadastre  Booklets,</w:t>
      </w:r>
      <w:r>
        <w:rPr>
          <w:rFonts w:ascii="Times New Roman" w:hAnsi="Times New Roman"/>
          <w:spacing w:val="1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Ankaıa.</w:t>
      </w:r>
      <w:r>
        <w:rPr>
          <w:rFonts w:ascii="Times New Roman" w:hAnsi="Times New Roman"/>
          <w:sz w:val="18"/>
        </w:rPr>
      </w:r>
    </w:p>
    <w:p>
      <w:pPr>
        <w:spacing w:line="276" w:lineRule="auto" w:before="8"/>
        <w:ind w:left="494" w:right="37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GDLRC, 2005b. The General Directorate of Land</w:t>
      </w:r>
      <w:r>
        <w:rPr>
          <w:rFonts w:ascii="Times New Roman" w:hAnsi="Times New Roman"/>
          <w:spacing w:val="2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Registıy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and</w:t>
      </w:r>
      <w:r>
        <w:rPr>
          <w:rFonts w:ascii="Times New Roman" w:hAnsi="Times New Roman"/>
          <w:spacing w:val="-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spacing w:val="-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web</w:t>
      </w:r>
      <w:r>
        <w:rPr>
          <w:rFonts w:ascii="Times New Roman" w:hAnsi="Times New Roman"/>
          <w:spacing w:val="-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page,</w:t>
      </w:r>
      <w:r>
        <w:rPr>
          <w:rFonts w:ascii="Times New Roman" w:hAnsi="Times New Roman"/>
          <w:spacing w:val="-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wvVW.tkgm.gov.tr</w:t>
      </w:r>
      <w:r>
        <w:rPr>
          <w:rFonts w:ascii="Times New Roman" w:hAnsi="Times New Roman"/>
          <w:sz w:val="18"/>
        </w:rPr>
      </w:r>
    </w:p>
    <w:p>
      <w:pPr>
        <w:spacing w:line="280" w:lineRule="auto" w:before="8"/>
        <w:ind w:left="487" w:right="27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w w:val="105"/>
          <w:sz w:val="18"/>
        </w:rPr>
        <w:t>Larsson, G., 1991. Land Registration and</w:t>
      </w:r>
      <w:r>
        <w:rPr>
          <w:rFonts w:ascii="Times New Roman"/>
          <w:spacing w:val="35"/>
          <w:w w:val="105"/>
          <w:sz w:val="18"/>
        </w:rPr>
        <w:t> </w:t>
      </w:r>
      <w:r>
        <w:rPr>
          <w:rFonts w:ascii="Times New Roman"/>
          <w:w w:val="105"/>
          <w:sz w:val="18"/>
        </w:rPr>
        <w:t>Cadastral</w:t>
      </w:r>
      <w:r>
        <w:rPr>
          <w:rFonts w:ascii="Times New Roman"/>
          <w:w w:val="106"/>
          <w:sz w:val="18"/>
        </w:rPr>
        <w:t> </w:t>
      </w:r>
      <w:r>
        <w:rPr>
          <w:rFonts w:ascii="Times New Roman"/>
          <w:w w:val="105"/>
          <w:sz w:val="18"/>
        </w:rPr>
        <w:t>Systems: Tools for Land Information</w:t>
      </w:r>
      <w:r>
        <w:rPr>
          <w:rFonts w:ascii="Times New Roman"/>
          <w:spacing w:val="37"/>
          <w:w w:val="105"/>
          <w:sz w:val="18"/>
        </w:rPr>
        <w:t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w w:val="105"/>
          <w:sz w:val="18"/>
        </w:rPr>
        <w:t> </w:t>
      </w:r>
      <w:r>
        <w:rPr>
          <w:rFonts w:ascii="Times New Roman"/>
          <w:w w:val="105"/>
          <w:sz w:val="18"/>
        </w:rPr>
        <w:t>Management, Longman  Scientific and </w:t>
      </w:r>
      <w:r>
        <w:rPr>
          <w:rFonts w:ascii="Times New Roman"/>
          <w:spacing w:val="19"/>
          <w:w w:val="105"/>
          <w:sz w:val="18"/>
        </w:rPr>
        <w:t> </w:t>
      </w:r>
      <w:r>
        <w:rPr>
          <w:rFonts w:ascii="Times New Roman"/>
          <w:w w:val="105"/>
          <w:sz w:val="18"/>
        </w:rPr>
        <w:t>Technical.</w:t>
      </w:r>
      <w:r>
        <w:rPr>
          <w:rFonts w:ascii="Times New Roman"/>
          <w:sz w:val="18"/>
        </w:rPr>
      </w:r>
    </w:p>
    <w:p>
      <w:pPr>
        <w:spacing w:line="283" w:lineRule="auto" w:before="0"/>
        <w:ind w:left="487" w:right="14" w:hanging="375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Nasulı,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M.,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1533.</w:t>
      </w:r>
      <w:r>
        <w:rPr>
          <w:rFonts w:ascii="Times New Roman" w:hAnsi="Times New Roman"/>
          <w:spacing w:val="4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Beyan-ı</w:t>
      </w:r>
      <w:r>
        <w:rPr>
          <w:rFonts w:ascii="Times New Roman" w:hAnsi="Times New Roman"/>
          <w:spacing w:val="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Memzil-i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Sefer-i</w:t>
      </w:r>
      <w:r>
        <w:rPr>
          <w:rFonts w:ascii="Times New Roman" w:hAnsi="Times New Roman"/>
          <w:spacing w:val="4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Irakeyn-i</w:t>
      </w:r>
      <w:r>
        <w:rPr>
          <w:rFonts w:ascii="Times New Roman" w:hAnsi="Times New Roman"/>
          <w:spacing w:val="-44"/>
          <w:w w:val="105"/>
          <w:sz w:val="18"/>
        </w:rPr>
        <w:t> </w:t>
      </w:r>
      <w:r>
        <w:rPr>
          <w:rFonts w:ascii="Times New Roman" w:hAnsi="Times New Roman"/>
          <w:spacing w:val="-44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Sultan Suleyınan Han, Yayım Haznlayan: Prof</w:t>
      </w:r>
      <w:r>
        <w:rPr>
          <w:rFonts w:ascii="Times New Roman" w:hAnsi="Times New Roman"/>
          <w:spacing w:val="35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Dr.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HG. Yuıduaydirı, Türk Taıih Kunnuu Yayınlan,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1976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Ankaıa  (in</w:t>
      </w:r>
      <w:r>
        <w:rPr>
          <w:rFonts w:ascii="Times New Roman" w:hAnsi="Times New Roman"/>
          <w:spacing w:val="2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0" w:lineRule="auto" w:before="0"/>
        <w:ind w:left="487" w:right="32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Öksüz, H., 1988. Eski Mısır'da Toprak Mülkiyeti</w:t>
      </w:r>
      <w:r>
        <w:rPr>
          <w:rFonts w:ascii="Times New Roman" w:hAnsi="Times New Roman"/>
          <w:spacing w:val="1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ve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Kadastro Hizmeti (Land Ownership and</w:t>
      </w:r>
      <w:r>
        <w:rPr>
          <w:rFonts w:ascii="Times New Roman" w:hAnsi="Times New Roman"/>
          <w:spacing w:val="-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Cadastre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Service in old Egypt), Harita-Kadastro</w:t>
      </w:r>
      <w:r>
        <w:rPr>
          <w:rFonts w:ascii="Times New Roman" w:hAnsi="Times New Roman"/>
          <w:spacing w:val="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Mühendisliği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Dergisi,  Sayı 61,  Sayfa 35, Ankaıa  (in</w:t>
      </w:r>
      <w:r>
        <w:rPr>
          <w:rFonts w:ascii="Times New Roman" w:hAnsi="Times New Roman"/>
          <w:spacing w:val="-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0" w:lineRule="auto" w:before="0"/>
        <w:ind w:left="487" w:right="29" w:hanging="353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Sencer, M., 1969. Osmanlı Toplum Yapısı (The</w:t>
      </w:r>
      <w:r>
        <w:rPr>
          <w:rFonts w:ascii="Times New Roman" w:hAnsi="Times New Roman"/>
          <w:spacing w:val="-2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Structure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of tlıe Ottoman Commuinty), Ant Yayınlan, No.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24,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İstanbul  (in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0" w:lineRule="auto" w:before="4"/>
        <w:ind w:left="494" w:right="32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Seylaın,</w:t>
      </w:r>
      <w:r>
        <w:rPr>
          <w:rFonts w:ascii="Times New Roman" w:hAnsi="Times New Roman"/>
          <w:spacing w:val="-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G.,</w:t>
      </w:r>
      <w:r>
        <w:rPr>
          <w:rFonts w:ascii="Times New Roman" w:hAnsi="Times New Roman"/>
          <w:spacing w:val="-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1983.</w:t>
      </w:r>
      <w:r>
        <w:rPr>
          <w:rFonts w:ascii="Times New Roman" w:hAnsi="Times New Roman"/>
          <w:spacing w:val="-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Arşiv</w:t>
      </w:r>
      <w:r>
        <w:rPr>
          <w:rFonts w:ascii="Times New Roman" w:hAnsi="Times New Roman"/>
          <w:spacing w:val="-1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Hizmetleri</w:t>
      </w:r>
      <w:r>
        <w:rPr>
          <w:rFonts w:ascii="Times New Roman" w:hAnsi="Times New Roman"/>
          <w:spacing w:val="-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(The</w:t>
      </w:r>
      <w:r>
        <w:rPr>
          <w:rFonts w:ascii="Times New Roman" w:hAnsi="Times New Roman"/>
          <w:spacing w:val="-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Arclıive</w:t>
      </w:r>
      <w:r>
        <w:rPr>
          <w:rFonts w:ascii="Times New Roman" w:hAnsi="Times New Roman"/>
          <w:spacing w:val="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Services),</w:t>
      </w:r>
      <w:r>
        <w:rPr>
          <w:rFonts w:ascii="Times New Roman" w:hAnsi="Times New Roman"/>
          <w:w w:val="92"/>
          <w:sz w:val="18"/>
        </w:rPr>
        <w:t> </w:t>
      </w:r>
      <w:r>
        <w:rPr>
          <w:rFonts w:ascii="Times New Roman" w:hAnsi="Times New Roman"/>
          <w:w w:val="105"/>
          <w:sz w:val="18"/>
        </w:rPr>
        <w:t>Tapu ve Kadastro Genel Müdürlüğü Dergisi,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Özel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Sayı, 29 Ekim  1983, Ankara (in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5" w:lineRule="auto" w:before="76"/>
        <w:ind w:left="480" w:right="111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10"/>
        </w:rPr>
        <w:br w:type="column"/>
      </w:r>
      <w:r>
        <w:rPr>
          <w:rFonts w:ascii="Times New Roman" w:hAnsi="Times New Roman"/>
          <w:w w:val="110"/>
          <w:sz w:val="18"/>
        </w:rPr>
        <w:t>Tuncer, H, 1964. Osmanlı İmpaıatorluğunda</w:t>
      </w:r>
      <w:r>
        <w:rPr>
          <w:rFonts w:ascii="Times New Roman" w:hAnsi="Times New Roman"/>
          <w:spacing w:val="1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Eyalet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10"/>
          <w:sz w:val="18"/>
        </w:rPr>
        <w:t>Taksimatı,</w:t>
      </w:r>
      <w:r>
        <w:rPr>
          <w:rFonts w:ascii="Times New Roman" w:hAnsi="Times New Roman"/>
          <w:spacing w:val="-2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Toprak</w:t>
      </w:r>
      <w:r>
        <w:rPr>
          <w:rFonts w:ascii="Times New Roman" w:hAnsi="Times New Roman"/>
          <w:spacing w:val="-2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Dağıtımı</w:t>
      </w:r>
      <w:r>
        <w:rPr>
          <w:rFonts w:ascii="Times New Roman" w:hAnsi="Times New Roman"/>
          <w:spacing w:val="-2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Ve</w:t>
      </w:r>
      <w:r>
        <w:rPr>
          <w:rFonts w:ascii="Times New Roman" w:hAnsi="Times New Roman"/>
          <w:spacing w:val="-3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Bunların</w:t>
      </w:r>
      <w:r>
        <w:rPr>
          <w:rFonts w:ascii="Times New Roman" w:hAnsi="Times New Roman"/>
          <w:spacing w:val="-3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Mali</w:t>
      </w:r>
      <w:r>
        <w:rPr>
          <w:rFonts w:ascii="Times New Roman" w:hAnsi="Times New Roman"/>
          <w:spacing w:val="-3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Güçleri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10"/>
          <w:sz w:val="18"/>
        </w:rPr>
        <w:t>(Provincial Divisions, Land Distribution and</w:t>
      </w:r>
      <w:r>
        <w:rPr>
          <w:rFonts w:ascii="Times New Roman" w:hAnsi="Times New Roman"/>
          <w:spacing w:val="1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its</w:t>
      </w:r>
      <w:r>
        <w:rPr>
          <w:rFonts w:ascii="Times New Roman" w:hAnsi="Times New Roman"/>
          <w:w w:val="102"/>
          <w:sz w:val="18"/>
        </w:rPr>
        <w:t> </w:t>
      </w:r>
      <w:r>
        <w:rPr>
          <w:rFonts w:ascii="Times New Roman" w:hAnsi="Times New Roman"/>
          <w:w w:val="110"/>
          <w:sz w:val="18"/>
        </w:rPr>
        <w:t>Financial Powers </w:t>
      </w:r>
      <w:r>
        <w:rPr>
          <w:rFonts w:ascii="Arial" w:hAnsi="Arial"/>
          <w:spacing w:val="3"/>
          <w:w w:val="110"/>
          <w:sz w:val="19"/>
        </w:rPr>
        <w:t>in</w:t>
      </w:r>
      <w:r>
        <w:rPr>
          <w:rFonts w:ascii="Times New Roman" w:hAnsi="Times New Roman"/>
          <w:spacing w:val="3"/>
          <w:w w:val="110"/>
          <w:sz w:val="18"/>
        </w:rPr>
        <w:t>the </w:t>
      </w:r>
      <w:r>
        <w:rPr>
          <w:rFonts w:ascii="Times New Roman" w:hAnsi="Times New Roman"/>
          <w:w w:val="110"/>
          <w:sz w:val="18"/>
        </w:rPr>
        <w:t>Ottoman Empire), (Ayni</w:t>
      </w:r>
      <w:r>
        <w:rPr>
          <w:rFonts w:ascii="Times New Roman" w:hAnsi="Times New Roman"/>
          <w:spacing w:val="-2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Ali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10"/>
          <w:sz w:val="18"/>
        </w:rPr>
        <w:t>Efendi'inn</w:t>
      </w:r>
      <w:r>
        <w:rPr>
          <w:rFonts w:ascii="Times New Roman" w:hAnsi="Times New Roman"/>
          <w:spacing w:val="-23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1602</w:t>
      </w:r>
      <w:r>
        <w:rPr>
          <w:rFonts w:ascii="Times New Roman" w:hAnsi="Times New Roman"/>
          <w:spacing w:val="-40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Taıihli</w:t>
      </w:r>
      <w:r>
        <w:rPr>
          <w:rFonts w:ascii="Times New Roman" w:hAnsi="Times New Roman"/>
          <w:spacing w:val="-28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Çalıpması,</w:t>
      </w:r>
      <w:r>
        <w:rPr>
          <w:rFonts w:ascii="Times New Roman" w:hAnsi="Times New Roman"/>
          <w:spacing w:val="-25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Türkçeye</w:t>
      </w:r>
      <w:r>
        <w:rPr>
          <w:rFonts w:ascii="Times New Roman" w:hAnsi="Times New Roman"/>
          <w:spacing w:val="-26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Çeviren:</w:t>
      </w:r>
      <w:r>
        <w:rPr>
          <w:rFonts w:ascii="Times New Roman" w:hAnsi="Times New Roman"/>
          <w:w w:val="101"/>
          <w:sz w:val="18"/>
        </w:rPr>
        <w:t> </w:t>
      </w:r>
      <w:r>
        <w:rPr>
          <w:rFonts w:ascii="Times New Roman" w:hAnsi="Times New Roman"/>
          <w:w w:val="110"/>
          <w:sz w:val="18"/>
        </w:rPr>
        <w:t>Hadiye Tuncer) Gürsoy Basımevi, Ankaıa, 1964</w:t>
      </w:r>
      <w:r>
        <w:rPr>
          <w:rFonts w:ascii="Times New Roman" w:hAnsi="Times New Roman"/>
          <w:spacing w:val="24"/>
          <w:w w:val="110"/>
          <w:sz w:val="18"/>
        </w:rPr>
        <w:t> </w:t>
      </w:r>
      <w:r>
        <w:rPr>
          <w:rFonts w:ascii="Times New Roman" w:hAnsi="Times New Roman"/>
          <w:w w:val="110"/>
          <w:sz w:val="18"/>
        </w:rPr>
        <w:t>(in</w:t>
      </w:r>
      <w:r>
        <w:rPr>
          <w:rFonts w:ascii="Times New Roman" w:hAnsi="Times New Roman"/>
          <w:w w:val="114"/>
          <w:sz w:val="18"/>
        </w:rPr>
        <w:t> </w:t>
      </w:r>
      <w:r>
        <w:rPr>
          <w:rFonts w:ascii="Times New Roman" w:hAnsi="Times New Roman"/>
          <w:w w:val="110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8" w:lineRule="auto" w:before="7"/>
        <w:ind w:left="480" w:right="118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Tüdeş,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T.,</w:t>
      </w:r>
      <w:r>
        <w:rPr>
          <w:rFonts w:ascii="Times New Roman" w:hAnsi="Times New Roman"/>
          <w:spacing w:val="3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1988.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Türkiye'de</w:t>
      </w:r>
      <w:r>
        <w:rPr>
          <w:rFonts w:ascii="Times New Roman" w:hAnsi="Times New Roman"/>
          <w:spacing w:val="3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Kadastro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Çalıpmalanm</w:t>
      </w:r>
      <w:r>
        <w:rPr>
          <w:rFonts w:ascii="Times New Roman" w:hAnsi="Times New Roman"/>
          <w:spacing w:val="3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Özel</w:t>
      </w:r>
      <w:r>
        <w:rPr>
          <w:rFonts w:ascii="Times New Roman" w:hAnsi="Times New Roman"/>
          <w:spacing w:val="-45"/>
          <w:w w:val="105"/>
          <w:sz w:val="18"/>
        </w:rPr>
        <w:t> </w:t>
      </w:r>
      <w:r>
        <w:rPr>
          <w:rFonts w:ascii="Times New Roman" w:hAnsi="Times New Roman"/>
          <w:spacing w:val="-45"/>
          <w:w w:val="105"/>
          <w:sz w:val="18"/>
        </w:rPr>
      </w:r>
      <w:r>
        <w:rPr>
          <w:rFonts w:ascii="Times New Roman" w:hAnsi="Times New Roman"/>
          <w:w w:val="105"/>
          <w:sz w:val="18"/>
        </w:rPr>
        <w:t>Sektöıiüı Etkisi Ne Olabilir? (What is tlıe Effect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Private Sector to cadastral Works in Turkey?),</w:t>
      </w:r>
      <w:r>
        <w:rPr>
          <w:rFonts w:ascii="Times New Roman" w:hAnsi="Times New Roman"/>
          <w:spacing w:val="2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Harita­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Kadastro 88 Sempozyumu, S.Ü</w:t>
      </w:r>
      <w:r>
        <w:rPr>
          <w:rFonts w:ascii="Times New Roman" w:hAnsi="Times New Roman"/>
          <w:spacing w:val="43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Mühendislik­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Mimaıltk  Fakültesi,  13 Mayıs,  Konya (in</w:t>
      </w:r>
      <w:r>
        <w:rPr>
          <w:rFonts w:ascii="Times New Roman" w:hAnsi="Times New Roman"/>
          <w:spacing w:val="-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8" w:lineRule="auto" w:before="0"/>
        <w:ind w:left="472" w:right="121" w:hanging="353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Tüdeş, T. and </w:t>
      </w:r>
      <w:r>
        <w:rPr>
          <w:rFonts w:ascii="Arial" w:hAnsi="Arial"/>
          <w:w w:val="105"/>
          <w:sz w:val="17"/>
        </w:rPr>
        <w:t>C. </w:t>
      </w:r>
      <w:r>
        <w:rPr>
          <w:rFonts w:ascii="Times New Roman" w:hAnsi="Times New Roman"/>
          <w:w w:val="105"/>
          <w:sz w:val="18"/>
        </w:rPr>
        <w:t>Bıyık, 1997. Kadastro</w:t>
      </w:r>
      <w:r>
        <w:rPr>
          <w:rFonts w:ascii="Times New Roman" w:hAnsi="Times New Roman"/>
          <w:spacing w:val="40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Bilgisi</w:t>
      </w:r>
      <w:r>
        <w:rPr>
          <w:rFonts w:ascii="Times New Roman" w:hAnsi="Times New Roman"/>
          <w:w w:val="107"/>
          <w:sz w:val="18"/>
        </w:rPr>
        <w:t> </w:t>
      </w:r>
      <w:r>
        <w:rPr>
          <w:rFonts w:ascii="Times New Roman" w:hAnsi="Times New Roman"/>
          <w:w w:val="105"/>
          <w:sz w:val="18"/>
        </w:rPr>
        <w:t>(lntroduction to tlıe Cadastre), KTÜ Yayınlan, Yayın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No.  174, Trabzon  (in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88" w:lineRule="auto" w:before="5"/>
        <w:ind w:left="480" w:right="127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Türkkan, H.Z., 1928. İlim Noktai Nazarından Kadastro</w:t>
      </w:r>
      <w:r>
        <w:rPr>
          <w:rFonts w:ascii="Times New Roman" w:hAnsi="Times New Roman"/>
          <w:spacing w:val="3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Ne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05"/>
          <w:sz w:val="18"/>
        </w:rPr>
        <w:t>idi, Nedir, Ne Olacaktır?, Cumhuriyet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Matbaası,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İstanbul  (in</w:t>
      </w:r>
      <w:r>
        <w:rPr>
          <w:rFonts w:ascii="Times New Roman" w:hAnsi="Times New Roman"/>
          <w:spacing w:val="2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95" w:lineRule="auto" w:before="0"/>
        <w:ind w:left="480" w:right="122" w:hanging="368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UN-HABITAT, 2005. lslaınic Land Theories and</w:t>
      </w:r>
      <w:r>
        <w:rPr>
          <w:rFonts w:ascii="Times New Roman" w:hAnsi="Times New Roman"/>
          <w:spacing w:val="7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Their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Applicatiorı, lslaın, Land and Property</w:t>
      </w:r>
      <w:r>
        <w:rPr>
          <w:rFonts w:ascii="Times New Roman" w:hAnsi="Times New Roman"/>
          <w:spacing w:val="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Reseaıch</w:t>
      </w:r>
      <w:r>
        <w:rPr>
          <w:rFonts w:ascii="Times New Roman" w:hAnsi="Times New Roman"/>
          <w:w w:val="108"/>
          <w:sz w:val="18"/>
        </w:rPr>
        <w:t> </w:t>
      </w:r>
      <w:r>
        <w:rPr>
          <w:rFonts w:ascii="Times New Roman" w:hAnsi="Times New Roman"/>
          <w:w w:val="105"/>
          <w:sz w:val="18"/>
        </w:rPr>
        <w:t>Series, vVWw.nıtlıabitat.org/programmes/</w:t>
      </w:r>
      <w:r>
        <w:rPr>
          <w:rFonts w:ascii="Times New Roman" w:hAnsi="Times New Roman"/>
          <w:spacing w:val="-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landtenure/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documents/ILP%201.doc.</w:t>
      </w:r>
      <w:r>
        <w:rPr>
          <w:rFonts w:ascii="Times New Roman" w:hAnsi="Times New Roman"/>
          <w:sz w:val="18"/>
        </w:rPr>
      </w:r>
    </w:p>
    <w:p>
      <w:pPr>
        <w:spacing w:line="288" w:lineRule="auto" w:before="0"/>
        <w:ind w:left="480" w:right="118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Yavuz, A., 2004. Avrupa Birliği Ülkelerinde</w:t>
      </w:r>
      <w:r>
        <w:rPr>
          <w:rFonts w:ascii="Times New Roman" w:hAnsi="Times New Roman"/>
          <w:spacing w:val="3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Kadastral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Sistem Analizi ve Türkiye Kadastral Sisteminin</w:t>
      </w:r>
      <w:r>
        <w:rPr>
          <w:rFonts w:ascii="Times New Roman" w:hAnsi="Times New Roman"/>
          <w:spacing w:val="-3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Uyum</w:t>
      </w:r>
      <w:r>
        <w:rPr>
          <w:rFonts w:ascii="Times New Roman" w:hAnsi="Times New Roman"/>
          <w:w w:val="103"/>
          <w:sz w:val="18"/>
        </w:rPr>
        <w:t> </w:t>
      </w:r>
      <w:r>
        <w:rPr>
          <w:rFonts w:ascii="Times New Roman" w:hAnsi="Times New Roman"/>
          <w:w w:val="105"/>
          <w:sz w:val="18"/>
        </w:rPr>
        <w:t>Kapsamında Değerlendirilmesi (The Analysis</w:t>
      </w:r>
      <w:r>
        <w:rPr>
          <w:rFonts w:ascii="Times New Roman" w:hAnsi="Times New Roman"/>
          <w:spacing w:val="29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of</w:t>
      </w:r>
      <w:r>
        <w:rPr>
          <w:rFonts w:ascii="Times New Roman" w:hAnsi="Times New Roman"/>
          <w:w w:val="105"/>
          <w:sz w:val="18"/>
        </w:rPr>
        <w:t> Cadastral System </w:t>
      </w:r>
      <w:r>
        <w:rPr>
          <w:rFonts w:ascii="Arial" w:hAnsi="Arial"/>
          <w:w w:val="105"/>
          <w:sz w:val="19"/>
        </w:rPr>
        <w:t>in </w:t>
      </w:r>
      <w:r>
        <w:rPr>
          <w:rFonts w:ascii="Times New Roman" w:hAnsi="Times New Roman"/>
          <w:w w:val="105"/>
          <w:sz w:val="18"/>
        </w:rPr>
        <w:t>the European Union</w:t>
      </w:r>
      <w:r>
        <w:rPr>
          <w:rFonts w:ascii="Times New Roman" w:hAnsi="Times New Roman"/>
          <w:spacing w:val="3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Countries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and the Evaluation of Turkey Cadastral System in</w:t>
      </w:r>
      <w:r>
        <w:rPr>
          <w:rFonts w:ascii="Times New Roman" w:hAnsi="Times New Roman"/>
          <w:spacing w:val="16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the</w:t>
      </w:r>
      <w:r>
        <w:rPr>
          <w:rFonts w:ascii="Times New Roman" w:hAnsi="Times New Roman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Adaptation Process), Ph.D Thesis, KTÜ Fen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Bilimleri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Enstitüsü,  Trabzon  (in</w:t>
      </w:r>
      <w:r>
        <w:rPr>
          <w:rFonts w:ascii="Times New Roman" w:hAnsi="Times New Roman"/>
          <w:spacing w:val="-1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p>
      <w:pPr>
        <w:spacing w:line="292" w:lineRule="auto" w:before="5"/>
        <w:ind w:left="480" w:right="115" w:hanging="36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w w:val="105"/>
          <w:sz w:val="18"/>
        </w:rPr>
        <w:t>Yomralioğk, T., 2000. Coğrafi Bilgi Sistemleri,</w:t>
      </w:r>
      <w:r>
        <w:rPr>
          <w:rFonts w:ascii="Times New Roman" w:hAnsi="Times New Roman"/>
          <w:spacing w:val="1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Temel</w:t>
      </w:r>
      <w:r>
        <w:rPr>
          <w:rFonts w:ascii="Times New Roman" w:hAnsi="Times New Roman"/>
          <w:w w:val="104"/>
          <w:sz w:val="18"/>
        </w:rPr>
        <w:t> </w:t>
      </w:r>
      <w:r>
        <w:rPr>
          <w:rFonts w:ascii="Times New Roman" w:hAnsi="Times New Roman"/>
          <w:w w:val="105"/>
          <w:sz w:val="18"/>
        </w:rPr>
        <w:t>Kavramlar ve Uygulamalar (Geographic</w:t>
      </w:r>
      <w:r>
        <w:rPr>
          <w:rFonts w:ascii="Times New Roman" w:hAnsi="Times New Roman"/>
          <w:spacing w:val="14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Information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Systems, Basic Concepts and Applications),</w:t>
      </w:r>
      <w:r>
        <w:rPr>
          <w:rFonts w:ascii="Times New Roman" w:hAnsi="Times New Roman"/>
          <w:spacing w:val="22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Seçil</w:t>
      </w:r>
      <w:r>
        <w:rPr>
          <w:rFonts w:ascii="Times New Roman" w:hAnsi="Times New Roman"/>
          <w:w w:val="106"/>
          <w:sz w:val="18"/>
        </w:rPr>
        <w:t> </w:t>
      </w:r>
      <w:r>
        <w:rPr>
          <w:rFonts w:ascii="Times New Roman" w:hAnsi="Times New Roman"/>
          <w:w w:val="105"/>
          <w:sz w:val="18"/>
        </w:rPr>
        <w:t>Ofset, İstanbul  (in</w:t>
      </w:r>
      <w:r>
        <w:rPr>
          <w:rFonts w:ascii="Times New Roman" w:hAnsi="Times New Roman"/>
          <w:spacing w:val="28"/>
          <w:w w:val="105"/>
          <w:sz w:val="18"/>
        </w:rPr>
        <w:t> </w:t>
      </w:r>
      <w:r>
        <w:rPr>
          <w:rFonts w:ascii="Times New Roman" w:hAnsi="Times New Roman"/>
          <w:w w:val="105"/>
          <w:sz w:val="18"/>
        </w:rPr>
        <w:t>Tuıkish).</w:t>
      </w:r>
      <w:r>
        <w:rPr>
          <w:rFonts w:ascii="Times New Roman" w:hAnsi="Times New Roman"/>
          <w:sz w:val="18"/>
        </w:rPr>
      </w:r>
    </w:p>
    <w:sectPr>
      <w:type w:val="continuous"/>
      <w:pgSz w:w="12240" w:h="15840"/>
      <w:pgMar w:top="1380" w:bottom="900" w:left="1320" w:right="1320"/>
      <w:cols w:num="2" w:equalWidth="0">
        <w:col w:w="4652" w:space="216"/>
        <w:col w:w="47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5.5pt;margin-top:744.995605pt;width:24pt;height:11.7pt;mso-position-horizontal-relative:page;mso-position-vertical-relative:page;z-index:-9184" type="#_x0000_t202" filled="false" stroked="false">
          <v:textbox inset="0,0,0,0">
            <w:txbxContent>
              <w:p>
                <w:pPr>
                  <w:pStyle w:val="BodyText"/>
                  <w:spacing w:line="218" w:lineRule="exact"/>
                  <w:ind w:left="44" w:right="0"/>
                  <w:jc w:val="left"/>
                </w:pPr>
                <w:r>
                  <w:rPr>
                    <w:w w:val="104"/>
                  </w:rPr>
                </w:r>
                <w:r>
                  <w:rPr/>
                  <w:fldChar w:fldCharType="begin"/>
                </w:r>
                <w:r>
                  <w:rPr>
                    <w:w w:val="10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1415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9"/>
        <w:szCs w:val="19"/>
      </w:rPr>
    </w:pPr>
    <w:r>
      <w:rPr/>
      <w:pict>
        <v:shape style="position:absolute;margin-left:295.5pt;margin-top:744.855591pt;width:24.15pt;height:11.65pt;mso-position-horizontal-relative:page;mso-position-vertical-relative:page;z-index:-9112" type="#_x0000_t202" filled="false" stroked="false">
          <v:textbox inset="0,0,0,0">
            <w:txbxContent>
              <w:p>
                <w:pPr>
                  <w:pStyle w:val="BodyText"/>
                  <w:spacing w:line="214" w:lineRule="exact"/>
                  <w:ind w:left="40" w:right="0"/>
                  <w:jc w:val="left"/>
                </w:pPr>
                <w:r>
                  <w:rPr>
                    <w:w w:val="106"/>
                  </w:rPr>
                </w:r>
                <w:r>
                  <w:rPr/>
                  <w:fldChar w:fldCharType="begin"/>
                </w:r>
                <w:r>
                  <w:rPr>
                    <w:w w:val="10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19"/>
        <w:szCs w:val="19"/>
      </w:rPr>
    </w:pPr>
    <w:r>
      <w:rPr/>
      <w:pict>
        <v:shape style="position:absolute;margin-left:227.5pt;margin-top:72.855598pt;width:155.450pt;height:11.5pt;mso-position-horizontal-relative:page;mso-position-vertical-relative:page;z-index:-9160" type="#_x0000_t202" filled="false" stroked="false">
          <v:textbox inset="0,0,0,0">
            <w:txbxContent>
              <w:p>
                <w:pPr>
                  <w:spacing w:line="21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Arial"/>
                    <w:i/>
                    <w:w w:val="124"/>
                    <w:sz w:val="17"/>
                  </w:rPr>
                  <w:t>J.</w:t>
                </w:r>
                <w:r>
                  <w:rPr>
                    <w:rFonts w:ascii="Arial"/>
                    <w:i/>
                    <w:spacing w:val="-33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w w:val="100"/>
                    <w:sz w:val="19"/>
                  </w:rPr>
                  <w:t>Applied</w:t>
                </w:r>
                <w:r>
                  <w:rPr>
                    <w:rFonts w:ascii="Times New Roman"/>
                    <w:i/>
                    <w:sz w:val="19"/>
                  </w:rPr>
                  <w:t> </w:t>
                </w:r>
                <w:r>
                  <w:rPr>
                    <w:rFonts w:ascii="Times New Roman"/>
                    <w:i/>
                    <w:spacing w:val="-12"/>
                    <w:sz w:val="19"/>
                  </w:rPr>
                  <w:t> </w:t>
                </w:r>
                <w:r>
                  <w:rPr>
                    <w:rFonts w:ascii="Times New Roman"/>
                    <w:w w:val="110"/>
                    <w:sz w:val="17"/>
                  </w:rPr>
                  <w:t>Sci.,</w:t>
                </w:r>
                <w:r>
                  <w:rPr>
                    <w:rFonts w:ascii="Times New Roman"/>
                    <w:spacing w:val="12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w w:val="112"/>
                    <w:sz w:val="19"/>
                  </w:rPr>
                  <w:t>6</w:t>
                </w:r>
                <w:r>
                  <w:rPr>
                    <w:rFonts w:ascii="Times New Roman"/>
                    <w:i/>
                    <w:spacing w:val="-4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6"/>
                    <w:sz w:val="19"/>
                  </w:rPr>
                  <w:t>(6):</w:t>
                </w:r>
                <w:r>
                  <w:rPr>
                    <w:rFonts w:ascii="Times New Roman"/>
                    <w:i/>
                    <w:spacing w:val="-10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3"/>
                    <w:sz w:val="19"/>
                  </w:rPr>
                  <w:t>1415-1425,</w:t>
                </w:r>
                <w:r>
                  <w:rPr>
                    <w:rFonts w:ascii="Times New Roman"/>
                    <w:i/>
                    <w:spacing w:val="-15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5"/>
                    <w:sz w:val="19"/>
                  </w:rPr>
                  <w:t>2006</w:t>
                </w:r>
                <w:r>
                  <w:rPr>
                    <w:rFonts w:ascii="Times New Roman"/>
                    <w:sz w:val="19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8.320007pt;margin-top:73.075615pt;width:154.950pt;height:11.5pt;mso-position-horizontal-relative:page;mso-position-vertical-relative:page;z-index:-9136" type="#_x0000_t202" filled="false" stroked="false">
          <v:textbox inset="0,0,0,0">
            <w:txbxContent>
              <w:p>
                <w:pPr>
                  <w:spacing w:line="21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Arial"/>
                    <w:i/>
                    <w:w w:val="108"/>
                    <w:sz w:val="17"/>
                  </w:rPr>
                  <w:t>J.</w:t>
                </w:r>
                <w:r>
                  <w:rPr>
                    <w:rFonts w:ascii="Arial"/>
                    <w:i/>
                    <w:spacing w:val="-12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w w:val="100"/>
                    <w:sz w:val="19"/>
                  </w:rPr>
                  <w:t>Applied</w:t>
                </w:r>
                <w:r>
                  <w:rPr>
                    <w:rFonts w:ascii="Times New Roman"/>
                    <w:i/>
                    <w:sz w:val="19"/>
                  </w:rPr>
                  <w:t> </w:t>
                </w:r>
                <w:r>
                  <w:rPr>
                    <w:rFonts w:ascii="Times New Roman"/>
                    <w:i/>
                    <w:spacing w:val="-22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1"/>
                    <w:sz w:val="19"/>
                  </w:rPr>
                  <w:t>Sci.,</w:t>
                </w:r>
                <w:r>
                  <w:rPr>
                    <w:rFonts w:ascii="Times New Roman"/>
                    <w:i/>
                    <w:spacing w:val="15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13"/>
                    <w:sz w:val="19"/>
                  </w:rPr>
                  <w:t>6</w:t>
                </w:r>
                <w:r>
                  <w:rPr>
                    <w:rFonts w:ascii="Times New Roman"/>
                    <w:i/>
                    <w:spacing w:val="-4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4"/>
                    <w:sz w:val="19"/>
                  </w:rPr>
                  <w:t>(6):</w:t>
                </w:r>
                <w:r>
                  <w:rPr>
                    <w:rFonts w:ascii="Times New Roman"/>
                    <w:i/>
                    <w:spacing w:val="-6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1"/>
                    <w:sz w:val="19"/>
                  </w:rPr>
                  <w:t>1415-1425,</w:t>
                </w:r>
                <w:r>
                  <w:rPr>
                    <w:rFonts w:ascii="Times New Roman"/>
                    <w:i/>
                    <w:spacing w:val="9"/>
                    <w:sz w:val="19"/>
                  </w:rPr>
                  <w:t> </w:t>
                </w:r>
                <w:r>
                  <w:rPr>
                    <w:rFonts w:ascii="Times New Roman"/>
                    <w:i/>
                    <w:w w:val="102"/>
                    <w:sz w:val="19"/>
                  </w:rPr>
                  <w:t>2006</w:t>
                </w:r>
                <w:r>
                  <w:rPr>
                    <w:rFonts w:ascii="Times New Roman"/>
                    <w:sz w:val="19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0"/>
    </w:pPr>
    <w:rPr>
      <w:rFonts w:ascii="Times New Roman" w:hAnsi="Times New Roman" w:eastAsia="Times New Roman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hyperlink" Target="http://www.fig.net/figtree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2015-05-12T09:13:40Z</dcterms:created>
  <dcterms:modified xsi:type="dcterms:W3CDTF">2015-05-12T09:13:40Z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2006-06-21T00:00:00Z</vt:filetime>
  </property>
  <property fmtid="{D5CDD505-2E9C-101B-9397-08002B2CF9AE}" pid="3" name="Creator">
    <vt:lpwstr>Acrobat 4.05 Import Plug-in for Windows</vt:lpwstr>
  </property>
  <property fmtid="{D5CDD505-2E9C-101B-9397-08002B2CF9AE}" pid="4" name="LastSaved">
    <vt:filetime>2015-05-12T00:00:00Z</vt:filetime>
  </property>
</Properties>
</file>