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0"/>
        <w:ind w:left="104" w:right="3637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African Journal of Agricultural Research Vol. 5(12), pp. 1399-1411, 18 June</w:t>
      </w:r>
      <w:r>
        <w:rPr>
          <w:rFonts w:ascii="Arial"/>
          <w:spacing w:val="-25"/>
          <w:sz w:val="18"/>
        </w:rPr>
        <w:t> </w:t>
      </w:r>
      <w:r>
        <w:rPr>
          <w:rFonts w:ascii="Arial"/>
          <w:sz w:val="18"/>
        </w:rPr>
        <w:t>2010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Available online </w:t>
      </w:r>
      <w:r>
        <w:rPr>
          <w:rFonts w:ascii="Arial"/>
          <w:spacing w:val="-3"/>
          <w:sz w:val="18"/>
        </w:rPr>
        <w:t>at</w:t>
      </w:r>
      <w:r>
        <w:rPr>
          <w:rFonts w:ascii="Arial"/>
          <w:spacing w:val="-10"/>
          <w:sz w:val="18"/>
        </w:rPr>
        <w:t> </w:t>
      </w:r>
      <w:r>
        <w:rPr>
          <w:rFonts w:ascii="Arial"/>
          <w:color w:val="0000FF"/>
          <w:spacing w:val="-10"/>
          <w:sz w:val="18"/>
        </w:rPr>
      </w:r>
      <w:hyperlink r:id="rId5">
        <w:r>
          <w:rPr>
            <w:rFonts w:ascii="Arial"/>
            <w:color w:val="0000FF"/>
            <w:sz w:val="18"/>
            <w:u w:val="single" w:color="0000FF"/>
          </w:rPr>
          <w:t>http://www.academicjournals.org/AJAR</w:t>
        </w:r>
        <w:r>
          <w:rPr>
            <w:rFonts w:ascii="Arial"/>
            <w:color w:val="0000FF"/>
            <w:sz w:val="18"/>
          </w:rPr>
        </w:r>
        <w:r>
          <w:rPr>
            <w:rFonts w:ascii="Arial"/>
            <w:sz w:val="18"/>
          </w:rPr>
        </w:r>
      </w:hyperlink>
    </w:p>
    <w:p>
      <w:pPr>
        <w:spacing w:line="206" w:lineRule="exact" w:before="0"/>
        <w:ind w:left="104" w:right="3637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DOI:</w:t>
      </w:r>
      <w:r>
        <w:rPr>
          <w:rFonts w:ascii="Arial"/>
          <w:spacing w:val="-5"/>
          <w:sz w:val="18"/>
        </w:rPr>
        <w:t> </w:t>
      </w:r>
      <w:r>
        <w:rPr>
          <w:rFonts w:ascii="Arial"/>
          <w:sz w:val="18"/>
        </w:rPr>
        <w:t>10.5897/AJPP10.415</w:t>
      </w:r>
    </w:p>
    <w:p>
      <w:pPr>
        <w:spacing w:line="207" w:lineRule="exact" w:before="0"/>
        <w:ind w:left="104" w:right="3637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z w:val="18"/>
        </w:rPr>
        <w:t>ISSN 1991-637X © 2010 </w:t>
      </w:r>
      <w:r>
        <w:rPr>
          <w:rFonts w:ascii="Arial" w:hAnsi="Arial"/>
          <w:spacing w:val="-3"/>
          <w:sz w:val="18"/>
        </w:rPr>
        <w:t>Academic</w:t>
      </w:r>
      <w:r>
        <w:rPr>
          <w:rFonts w:ascii="Arial" w:hAnsi="Arial"/>
          <w:spacing w:val="11"/>
          <w:sz w:val="18"/>
        </w:rPr>
        <w:t> </w:t>
      </w:r>
      <w:r>
        <w:rPr>
          <w:rFonts w:ascii="Arial" w:hAnsi="Arial"/>
          <w:sz w:val="18"/>
        </w:rPr>
        <w:t>Journals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p>
      <w:pPr>
        <w:spacing w:before="0"/>
        <w:ind w:left="104" w:right="3637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i/>
          <w:sz w:val="28"/>
        </w:rPr>
        <w:t>Full Length Research</w:t>
      </w:r>
      <w:r>
        <w:rPr>
          <w:rFonts w:ascii="Arial"/>
          <w:i/>
          <w:spacing w:val="-20"/>
          <w:sz w:val="28"/>
        </w:rPr>
        <w:t> </w:t>
      </w:r>
      <w:r>
        <w:rPr>
          <w:rFonts w:ascii="Arial"/>
          <w:i/>
          <w:sz w:val="28"/>
        </w:rPr>
        <w:t>Paper</w:t>
      </w:r>
      <w:r>
        <w:rPr>
          <w:rFonts w:ascii="Arial"/>
          <w:sz w:val="28"/>
        </w:rPr>
      </w:r>
    </w:p>
    <w:p>
      <w:pPr>
        <w:spacing w:before="223"/>
        <w:ind w:left="363" w:right="380" w:firstLine="2"/>
        <w:jc w:val="center"/>
        <w:rPr>
          <w:rFonts w:ascii="Arial" w:hAnsi="Arial" w:cs="Arial" w:eastAsia="Arial"/>
          <w:sz w:val="40"/>
          <w:szCs w:val="40"/>
        </w:rPr>
      </w:pPr>
      <w:r>
        <w:rPr>
          <w:rFonts w:ascii="Arial"/>
          <w:b/>
          <w:sz w:val="40"/>
        </w:rPr>
        <w:t>Attitudes and perceptions of rural people</w:t>
      </w:r>
      <w:r>
        <w:rPr>
          <w:rFonts w:ascii="Arial"/>
          <w:b/>
          <w:spacing w:val="-14"/>
          <w:sz w:val="40"/>
        </w:rPr>
        <w:t> </w:t>
      </w:r>
      <w:r>
        <w:rPr>
          <w:rFonts w:ascii="Arial"/>
          <w:b/>
          <w:sz w:val="40"/>
        </w:rPr>
        <w:t>towards</w:t>
      </w:r>
      <w:r>
        <w:rPr>
          <w:rFonts w:ascii="Arial"/>
          <w:b/>
          <w:w w:val="99"/>
          <w:sz w:val="40"/>
        </w:rPr>
        <w:t> </w:t>
      </w:r>
      <w:r>
        <w:rPr>
          <w:rFonts w:ascii="Arial"/>
          <w:b/>
          <w:sz w:val="40"/>
        </w:rPr>
        <w:t>forest protection within the scope of</w:t>
      </w:r>
      <w:r>
        <w:rPr>
          <w:rFonts w:ascii="Arial"/>
          <w:b/>
          <w:spacing w:val="-18"/>
          <w:sz w:val="40"/>
        </w:rPr>
        <w:t> </w:t>
      </w:r>
      <w:r>
        <w:rPr>
          <w:rFonts w:ascii="Arial"/>
          <w:b/>
          <w:sz w:val="40"/>
        </w:rPr>
        <w:t>participatory</w:t>
      </w:r>
      <w:r>
        <w:rPr>
          <w:rFonts w:ascii="Arial"/>
          <w:b/>
          <w:w w:val="99"/>
          <w:sz w:val="40"/>
        </w:rPr>
        <w:t> </w:t>
      </w:r>
      <w:r>
        <w:rPr>
          <w:rFonts w:ascii="Arial"/>
          <w:b/>
          <w:sz w:val="40"/>
        </w:rPr>
        <w:t>forest management: a case study from Artvin,</w:t>
      </w:r>
      <w:r>
        <w:rPr>
          <w:rFonts w:ascii="Arial"/>
          <w:b/>
          <w:spacing w:val="-21"/>
          <w:sz w:val="40"/>
        </w:rPr>
        <w:t> </w:t>
      </w:r>
      <w:r>
        <w:rPr>
          <w:rFonts w:ascii="Arial"/>
          <w:b/>
          <w:sz w:val="40"/>
        </w:rPr>
        <w:t>Turkey</w:t>
      </w:r>
      <w:r>
        <w:rPr>
          <w:rFonts w:ascii="Arial"/>
          <w:sz w:val="40"/>
        </w:rPr>
      </w:r>
    </w:p>
    <w:p>
      <w:pPr>
        <w:spacing w:before="198"/>
        <w:ind w:left="1862" w:right="1874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24"/>
        </w:rPr>
        <w:t>Atakan Öztürk</w:t>
      </w:r>
      <w:r>
        <w:rPr>
          <w:rFonts w:ascii="Arial" w:hAnsi="Arial"/>
          <w:b/>
          <w:position w:val="11"/>
          <w:sz w:val="16"/>
        </w:rPr>
        <w:t>1</w:t>
      </w:r>
      <w:r>
        <w:rPr>
          <w:rFonts w:ascii="Arial" w:hAnsi="Arial"/>
          <w:b/>
          <w:sz w:val="24"/>
        </w:rPr>
        <w:t>*, Bülent Sağlam</w:t>
      </w:r>
      <w:r>
        <w:rPr>
          <w:rFonts w:ascii="Arial" w:hAnsi="Arial"/>
          <w:b/>
          <w:position w:val="11"/>
          <w:sz w:val="16"/>
        </w:rPr>
        <w:t>1</w:t>
      </w:r>
      <w:r>
        <w:rPr>
          <w:rFonts w:ascii="Arial" w:hAnsi="Arial"/>
          <w:b/>
          <w:sz w:val="24"/>
        </w:rPr>
        <w:t>and Önder</w:t>
      </w:r>
      <w:r>
        <w:rPr>
          <w:rFonts w:ascii="Arial" w:hAnsi="Arial"/>
          <w:b/>
          <w:spacing w:val="-22"/>
          <w:sz w:val="24"/>
        </w:rPr>
        <w:t> </w:t>
      </w:r>
      <w:r>
        <w:rPr>
          <w:rFonts w:ascii="Arial" w:hAnsi="Arial"/>
          <w:b/>
          <w:sz w:val="24"/>
        </w:rPr>
        <w:t>Barli</w:t>
      </w:r>
      <w:r>
        <w:rPr>
          <w:rFonts w:ascii="Arial" w:hAnsi="Arial"/>
          <w:b/>
          <w:position w:val="11"/>
          <w:sz w:val="16"/>
        </w:rPr>
        <w:t>2</w:t>
      </w:r>
      <w:r>
        <w:rPr>
          <w:rFonts w:ascii="Arial" w:hAnsi="Arial"/>
          <w:sz w:val="16"/>
        </w:rPr>
      </w:r>
    </w:p>
    <w:p>
      <w:pPr>
        <w:pStyle w:val="BodyText"/>
        <w:spacing w:line="290" w:lineRule="exact" w:before="198"/>
        <w:ind w:left="1863" w:right="1868"/>
        <w:jc w:val="center"/>
      </w:pPr>
      <w:r>
        <w:rPr>
          <w:position w:val="11"/>
          <w:sz w:val="16"/>
        </w:rPr>
        <w:t>1</w:t>
      </w:r>
      <w:r>
        <w:rPr/>
        <w:t>Faculty </w:t>
      </w:r>
      <w:r>
        <w:rPr>
          <w:spacing w:val="-4"/>
        </w:rPr>
        <w:t>of </w:t>
      </w:r>
      <w:r>
        <w:rPr/>
        <w:t>Forestry, Artvin Çoruh University, Artvin,</w:t>
      </w:r>
      <w:r>
        <w:rPr>
          <w:spacing w:val="-3"/>
        </w:rPr>
        <w:t> </w:t>
      </w:r>
      <w:r>
        <w:rPr/>
        <w:t>Turkey.</w:t>
      </w:r>
    </w:p>
    <w:p>
      <w:pPr>
        <w:pStyle w:val="BodyText"/>
        <w:spacing w:line="252" w:lineRule="exact"/>
        <w:ind w:left="1863" w:right="1874"/>
        <w:jc w:val="center"/>
      </w:pPr>
      <w:r>
        <w:rPr>
          <w:position w:val="10"/>
          <w:sz w:val="13"/>
        </w:rPr>
        <w:t>2</w:t>
      </w:r>
      <w:r>
        <w:rPr/>
        <w:t>Faculty </w:t>
      </w:r>
      <w:r>
        <w:rPr>
          <w:spacing w:val="-4"/>
        </w:rPr>
        <w:t>of </w:t>
      </w:r>
      <w:r>
        <w:rPr/>
        <w:t>Communication and Journalism, Atatürk University, Erzurum,</w:t>
      </w:r>
      <w:r>
        <w:rPr>
          <w:spacing w:val="-5"/>
        </w:rPr>
        <w:t> </w:t>
      </w:r>
      <w:r>
        <w:rPr/>
        <w:t>Turkey.</w:t>
      </w:r>
    </w:p>
    <w:p>
      <w:pPr>
        <w:spacing w:before="186"/>
        <w:ind w:left="1855" w:right="1874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Accepted 2 June,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2010</w:t>
      </w:r>
    </w:p>
    <w:p>
      <w:pPr>
        <w:spacing w:line="240" w:lineRule="auto" w:before="0"/>
        <w:rPr>
          <w:rFonts w:ascii="Arial" w:hAnsi="Arial" w:cs="Arial" w:eastAsia="Arial"/>
          <w:sz w:val="15"/>
          <w:szCs w:val="15"/>
        </w:rPr>
      </w:pPr>
    </w:p>
    <w:p>
      <w:pPr>
        <w:pStyle w:val="Heading1"/>
        <w:spacing w:line="240" w:lineRule="auto"/>
        <w:ind w:left="464" w:right="507"/>
        <w:jc w:val="both"/>
        <w:rPr>
          <w:b w:val="0"/>
          <w:bCs w:val="0"/>
        </w:rPr>
      </w:pPr>
      <w:r>
        <w:rPr/>
        <w:t>Protection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forest</w:t>
      </w:r>
      <w:r>
        <w:rPr>
          <w:spacing w:val="20"/>
        </w:rPr>
        <w:t> </w:t>
      </w:r>
      <w:r>
        <w:rPr/>
        <w:t>resources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/>
        <w:t>one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preconditions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receiving</w:t>
      </w:r>
      <w:r>
        <w:rPr>
          <w:spacing w:val="21"/>
        </w:rPr>
        <w:t> </w:t>
      </w:r>
      <w:r>
        <w:rPr/>
        <w:t>sustainable</w:t>
      </w:r>
      <w:r>
        <w:rPr>
          <w:spacing w:val="18"/>
        </w:rPr>
        <w:t> </w:t>
      </w:r>
      <w:r>
        <w:rPr/>
        <w:t>benefit</w:t>
      </w:r>
      <w:r>
        <w:rPr>
          <w:spacing w:val="20"/>
        </w:rPr>
        <w:t> </w:t>
      </w:r>
      <w:r>
        <w:rPr/>
        <w:t>from</w:t>
      </w:r>
      <w:r>
        <w:rPr>
          <w:spacing w:val="18"/>
        </w:rPr>
        <w:t> </w:t>
      </w:r>
      <w:r>
        <w:rPr/>
        <w:t>these</w:t>
      </w:r>
      <w:r>
        <w:rPr>
          <w:w w:val="100"/>
        </w:rPr>
        <w:t> </w:t>
      </w:r>
      <w:r>
        <w:rPr/>
        <w:t>resources,</w:t>
      </w:r>
      <w:r>
        <w:rPr>
          <w:spacing w:val="22"/>
        </w:rPr>
        <w:t> </w:t>
      </w:r>
      <w:r>
        <w:rPr/>
        <w:t>particularly</w:t>
      </w:r>
      <w:r>
        <w:rPr>
          <w:spacing w:val="19"/>
        </w:rPr>
        <w:t> </w:t>
      </w:r>
      <w:r>
        <w:rPr/>
        <w:t>in</w:t>
      </w:r>
      <w:r>
        <w:rPr>
          <w:spacing w:val="21"/>
        </w:rPr>
        <w:t> </w:t>
      </w:r>
      <w:r>
        <w:rPr/>
        <w:t>countries</w:t>
      </w:r>
      <w:r>
        <w:rPr>
          <w:spacing w:val="18"/>
        </w:rPr>
        <w:t> </w:t>
      </w:r>
      <w:r>
        <w:rPr/>
        <w:t>where</w:t>
      </w:r>
      <w:r>
        <w:rPr>
          <w:spacing w:val="18"/>
        </w:rPr>
        <w:t> </w:t>
      </w:r>
      <w:r>
        <w:rPr/>
        <w:t>forests</w:t>
      </w:r>
      <w:r>
        <w:rPr>
          <w:spacing w:val="18"/>
        </w:rPr>
        <w:t> </w:t>
      </w:r>
      <w:r>
        <w:rPr/>
        <w:t>are</w:t>
      </w:r>
      <w:r>
        <w:rPr>
          <w:spacing w:val="18"/>
        </w:rPr>
        <w:t> </w:t>
      </w:r>
      <w:r>
        <w:rPr/>
        <w:t>state-protected.</w:t>
      </w:r>
      <w:r>
        <w:rPr>
          <w:spacing w:val="22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purpose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ensuring</w:t>
      </w:r>
      <w:r>
        <w:rPr>
          <w:spacing w:val="21"/>
        </w:rPr>
        <w:t> </w:t>
      </w:r>
      <w:r>
        <w:rPr/>
        <w:t>an</w:t>
      </w:r>
      <w:r>
        <w:rPr>
          <w:w w:val="100"/>
        </w:rPr>
        <w:t> </w:t>
      </w:r>
      <w:r>
        <w:rPr/>
        <w:t>effective</w:t>
      </w:r>
      <w:r>
        <w:rPr>
          <w:spacing w:val="19"/>
        </w:rPr>
        <w:t> </w:t>
      </w:r>
      <w:r>
        <w:rPr/>
        <w:t>forest</w:t>
      </w:r>
      <w:r>
        <w:rPr>
          <w:spacing w:val="21"/>
        </w:rPr>
        <w:t> </w:t>
      </w:r>
      <w:r>
        <w:rPr/>
        <w:t>resources</w:t>
      </w:r>
      <w:r>
        <w:rPr>
          <w:spacing w:val="19"/>
        </w:rPr>
        <w:t> </w:t>
      </w:r>
      <w:r>
        <w:rPr/>
        <w:t>management,</w:t>
      </w:r>
      <w:r>
        <w:rPr>
          <w:spacing w:val="17"/>
        </w:rPr>
        <w:t> </w:t>
      </w:r>
      <w:r>
        <w:rPr/>
        <w:t>it</w:t>
      </w:r>
      <w:r>
        <w:rPr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4"/>
        </w:rPr>
        <w:t>must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have</w:t>
      </w:r>
      <w:r>
        <w:rPr>
          <w:spacing w:val="19"/>
        </w:rPr>
        <w:t> </w:t>
      </w:r>
      <w:r>
        <w:rPr/>
        <w:t>an</w:t>
      </w:r>
      <w:r>
        <w:rPr>
          <w:spacing w:val="22"/>
        </w:rPr>
        <w:t> </w:t>
      </w:r>
      <w:r>
        <w:rPr/>
        <w:t>idea</w:t>
      </w:r>
      <w:r>
        <w:rPr>
          <w:spacing w:val="19"/>
        </w:rPr>
        <w:t> </w:t>
      </w:r>
      <w:r>
        <w:rPr/>
        <w:t>about</w:t>
      </w:r>
      <w:r>
        <w:rPr>
          <w:spacing w:val="21"/>
        </w:rPr>
        <w:t> </w:t>
      </w:r>
      <w:r>
        <w:rPr/>
        <w:t>the</w:t>
      </w:r>
      <w:r>
        <w:rPr>
          <w:spacing w:val="19"/>
        </w:rPr>
        <w:t> </w:t>
      </w:r>
      <w:r>
        <w:rPr/>
        <w:t>characteristics</w:t>
      </w:r>
      <w:r>
        <w:rPr>
          <w:spacing w:val="19"/>
        </w:rPr>
        <w:t> </w:t>
      </w:r>
      <w:r>
        <w:rPr/>
        <w:t>of</w:t>
      </w:r>
      <w:r>
        <w:rPr>
          <w:spacing w:val="16"/>
        </w:rPr>
        <w:t> </w:t>
      </w:r>
      <w:r>
        <w:rPr/>
        <w:t>local</w:t>
      </w:r>
      <w:r>
        <w:rPr>
          <w:w w:val="100"/>
        </w:rPr>
        <w:t> </w:t>
      </w:r>
      <w:r>
        <w:rPr/>
        <w:t>pe</w:t>
      </w:r>
      <w:r>
        <w:rPr>
          <w:rFonts w:ascii="Arial" w:hAnsi="Arial" w:cs="Arial" w:eastAsia="Arial"/>
        </w:rPr>
        <w:t>ople</w:t>
      </w:r>
      <w:r>
        <w:rPr>
          <w:rFonts w:ascii="Arial" w:hAnsi="Arial" w:cs="Arial" w:eastAsia="Arial"/>
          <w:spacing w:val="18"/>
        </w:rPr>
        <w:t> </w:t>
      </w:r>
      <w:r>
        <w:rPr>
          <w:rFonts w:ascii="Arial" w:hAnsi="Arial" w:cs="Arial" w:eastAsia="Arial"/>
        </w:rPr>
        <w:t>who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have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close</w:t>
      </w:r>
      <w:r>
        <w:rPr>
          <w:rFonts w:ascii="Arial" w:hAnsi="Arial" w:cs="Arial" w:eastAsia="Arial"/>
          <w:spacing w:val="18"/>
        </w:rPr>
        <w:t> </w:t>
      </w:r>
      <w:r>
        <w:rPr>
          <w:rFonts w:ascii="Arial" w:hAnsi="Arial" w:cs="Arial" w:eastAsia="Arial"/>
        </w:rPr>
        <w:t>interaction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with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forests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along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with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local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people’s</w:t>
      </w:r>
      <w:r>
        <w:rPr>
          <w:rFonts w:ascii="Arial" w:hAnsi="Arial" w:cs="Arial" w:eastAsia="Arial"/>
          <w:spacing w:val="18"/>
        </w:rPr>
        <w:t> </w:t>
      </w:r>
      <w:r>
        <w:rPr>
          <w:rFonts w:ascii="Arial" w:hAnsi="Arial" w:cs="Arial" w:eastAsia="Arial"/>
        </w:rPr>
        <w:t>perspectives,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suggestions</w:t>
      </w:r>
      <w:r>
        <w:rPr>
          <w:rFonts w:ascii="Arial" w:hAnsi="Arial" w:cs="Arial" w:eastAsia="Arial"/>
          <w:w w:val="100"/>
        </w:rPr>
        <w:t> </w:t>
      </w:r>
      <w:r>
        <w:rPr/>
        <w:t>and</w:t>
      </w:r>
      <w:r>
        <w:rPr>
          <w:spacing w:val="24"/>
        </w:rPr>
        <w:t> </w:t>
      </w:r>
      <w:r>
        <w:rPr/>
        <w:t>ideas</w:t>
      </w:r>
      <w:r>
        <w:rPr>
          <w:spacing w:val="21"/>
        </w:rPr>
        <w:t> </w:t>
      </w:r>
      <w:r>
        <w:rPr/>
        <w:t>concerning</w:t>
      </w:r>
      <w:r>
        <w:rPr>
          <w:spacing w:val="24"/>
        </w:rPr>
        <w:t> </w:t>
      </w:r>
      <w:r>
        <w:rPr/>
        <w:t>forests</w:t>
      </w:r>
      <w:r>
        <w:rPr>
          <w:spacing w:val="21"/>
        </w:rPr>
        <w:t> </w:t>
      </w:r>
      <w:r>
        <w:rPr/>
        <w:t>and</w:t>
      </w:r>
      <w:r>
        <w:rPr>
          <w:spacing w:val="24"/>
        </w:rPr>
        <w:t> </w:t>
      </w:r>
      <w:r>
        <w:rPr/>
        <w:t>state</w:t>
      </w:r>
      <w:r>
        <w:rPr>
          <w:spacing w:val="21"/>
        </w:rPr>
        <w:t> </w:t>
      </w:r>
      <w:r>
        <w:rPr/>
        <w:t>forestry</w:t>
      </w:r>
      <w:r>
        <w:rPr>
          <w:spacing w:val="21"/>
        </w:rPr>
        <w:t> </w:t>
      </w:r>
      <w:r>
        <w:rPr/>
        <w:t>organization.</w:t>
      </w:r>
      <w:r>
        <w:rPr>
          <w:spacing w:val="24"/>
        </w:rPr>
        <w:t> </w:t>
      </w:r>
      <w:r>
        <w:rPr/>
        <w:t>Based</w:t>
      </w:r>
      <w:r>
        <w:rPr>
          <w:spacing w:val="19"/>
        </w:rPr>
        <w:t> </w:t>
      </w:r>
      <w:r>
        <w:rPr/>
        <w:t>on</w:t>
      </w:r>
      <w:r>
        <w:rPr>
          <w:spacing w:val="24"/>
        </w:rPr>
        <w:t> </w:t>
      </w:r>
      <w:r>
        <w:rPr/>
        <w:t>a</w:t>
      </w:r>
      <w:r>
        <w:rPr>
          <w:spacing w:val="21"/>
        </w:rPr>
        <w:t> </w:t>
      </w:r>
      <w:r>
        <w:rPr/>
        <w:t>participatory</w:t>
      </w:r>
      <w:r>
        <w:rPr>
          <w:spacing w:val="21"/>
        </w:rPr>
        <w:t> </w:t>
      </w:r>
      <w:r>
        <w:rPr/>
        <w:t>approach,</w:t>
      </w:r>
      <w:r>
        <w:rPr>
          <w:spacing w:val="28"/>
        </w:rPr>
        <w:t> </w:t>
      </w:r>
      <w:r>
        <w:rPr/>
        <w:t>the</w:t>
      </w:r>
      <w:r>
        <w:rPr>
          <w:w w:val="100"/>
        </w:rPr>
        <w:t> </w:t>
      </w:r>
      <w:r>
        <w:rPr/>
        <w:t>aim of this study was to determine the characteristics such as education, age, length of residence,</w:t>
      </w:r>
      <w:r>
        <w:rPr>
          <w:spacing w:val="55"/>
        </w:rPr>
        <w:t> </w:t>
      </w:r>
      <w:r>
        <w:rPr/>
        <w:t>etc.</w:t>
      </w:r>
      <w:r>
        <w:rPr>
          <w:w w:val="100"/>
        </w:rPr>
        <w:t> </w:t>
      </w:r>
      <w:r>
        <w:rPr/>
        <w:t>of the forest villagers in Turkey and the relationship between their perspectives, suggestions and</w:t>
      </w:r>
      <w:r>
        <w:rPr>
          <w:w w:val="100"/>
        </w:rPr>
        <w:t> </w:t>
      </w:r>
      <w:r>
        <w:rPr/>
        <w:t>attitudes towards forests and forest protection practices. In this study, face-to-face survey</w:t>
      </w:r>
      <w:r>
        <w:rPr>
          <w:spacing w:val="19"/>
        </w:rPr>
        <w:t> </w:t>
      </w:r>
      <w:r>
        <w:rPr>
          <w:spacing w:val="-2"/>
        </w:rPr>
        <w:t>was</w:t>
      </w:r>
      <w:r>
        <w:rPr>
          <w:w w:val="100"/>
        </w:rPr>
        <w:t> </w:t>
      </w:r>
      <w:r>
        <w:rPr/>
        <w:t>conducted</w:t>
      </w:r>
      <w:r>
        <w:rPr>
          <w:spacing w:val="52"/>
        </w:rPr>
        <w:t> </w:t>
      </w:r>
      <w:r>
        <w:rPr/>
        <w:t>amongst</w:t>
      </w:r>
      <w:r>
        <w:rPr>
          <w:spacing w:val="49"/>
        </w:rPr>
        <w:t> </w:t>
      </w:r>
      <w:r>
        <w:rPr/>
        <w:t>385</w:t>
      </w:r>
      <w:r>
        <w:rPr>
          <w:spacing w:val="47"/>
        </w:rPr>
        <w:t> </w:t>
      </w:r>
      <w:r>
        <w:rPr/>
        <w:t>people</w:t>
      </w:r>
      <w:r>
        <w:rPr>
          <w:spacing w:val="47"/>
        </w:rPr>
        <w:t> </w:t>
      </w:r>
      <w:r>
        <w:rPr/>
        <w:t>residing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32</w:t>
      </w:r>
      <w:r>
        <w:rPr>
          <w:spacing w:val="47"/>
        </w:rPr>
        <w:t> </w:t>
      </w:r>
      <w:r>
        <w:rPr/>
        <w:t>forest</w:t>
      </w:r>
      <w:r>
        <w:rPr>
          <w:spacing w:val="49"/>
        </w:rPr>
        <w:t> </w:t>
      </w:r>
      <w:r>
        <w:rPr/>
        <w:t>villages</w:t>
      </w:r>
      <w:r>
        <w:rPr>
          <w:spacing w:val="47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47"/>
        </w:rPr>
        <w:t> </w:t>
      </w:r>
      <w:r>
        <w:rPr/>
        <w:t>province</w:t>
      </w:r>
      <w:r>
        <w:rPr>
          <w:spacing w:val="47"/>
        </w:rPr>
        <w:t> </w:t>
      </w:r>
      <w:r>
        <w:rPr/>
        <w:t>of</w:t>
      </w:r>
      <w:r>
        <w:rPr>
          <w:spacing w:val="49"/>
        </w:rPr>
        <w:t> </w:t>
      </w:r>
      <w:r>
        <w:rPr/>
        <w:t>Artvin.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/>
        <w:t>study</w:t>
      </w:r>
      <w:r>
        <w:rPr>
          <w:w w:val="100"/>
        </w:rPr>
        <w:t> </w:t>
      </w:r>
      <w:r>
        <w:rPr/>
        <w:t>concluded</w:t>
      </w:r>
      <w:r>
        <w:rPr>
          <w:spacing w:val="16"/>
        </w:rPr>
        <w:t> </w:t>
      </w:r>
      <w:r>
        <w:rPr/>
        <w:t>that</w:t>
      </w:r>
      <w:r>
        <w:rPr>
          <w:spacing w:val="15"/>
        </w:rPr>
        <w:t> </w:t>
      </w:r>
      <w:r>
        <w:rPr/>
        <w:t>highly</w:t>
      </w:r>
      <w:r>
        <w:rPr>
          <w:spacing w:val="13"/>
        </w:rPr>
        <w:t> </w:t>
      </w:r>
      <w:r>
        <w:rPr/>
        <w:t>educated</w:t>
      </w:r>
      <w:r>
        <w:rPr>
          <w:spacing w:val="16"/>
        </w:rPr>
        <w:t> </w:t>
      </w:r>
      <w:r>
        <w:rPr/>
        <w:t>people,</w:t>
      </w:r>
      <w:r>
        <w:rPr>
          <w:spacing w:val="16"/>
        </w:rPr>
        <w:t> </w:t>
      </w:r>
      <w:r>
        <w:rPr/>
        <w:t>young</w:t>
      </w:r>
      <w:r>
        <w:rPr>
          <w:spacing w:val="16"/>
        </w:rPr>
        <w:t> </w:t>
      </w:r>
      <w:r>
        <w:rPr/>
        <w:t>individuals,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ones</w:t>
      </w:r>
      <w:r>
        <w:rPr>
          <w:spacing w:val="13"/>
        </w:rPr>
        <w:t> </w:t>
      </w:r>
      <w:r>
        <w:rPr/>
        <w:t>who</w:t>
      </w:r>
      <w:r>
        <w:rPr>
          <w:spacing w:val="16"/>
        </w:rPr>
        <w:t> </w:t>
      </w:r>
      <w:r>
        <w:rPr/>
        <w:t>have</w:t>
      </w:r>
      <w:r>
        <w:rPr>
          <w:spacing w:val="13"/>
        </w:rPr>
        <w:t> </w:t>
      </w:r>
      <w:r>
        <w:rPr/>
        <w:t>not</w:t>
      </w:r>
      <w:r>
        <w:rPr>
          <w:spacing w:val="10"/>
        </w:rPr>
        <w:t> </w:t>
      </w:r>
      <w:r>
        <w:rPr/>
        <w:t>been</w:t>
      </w:r>
      <w:r>
        <w:rPr>
          <w:spacing w:val="16"/>
        </w:rPr>
        <w:t> </w:t>
      </w:r>
      <w:r>
        <w:rPr/>
        <w:t>residing</w:t>
      </w:r>
      <w:r>
        <w:rPr>
          <w:spacing w:val="29"/>
        </w:rPr>
        <w:t> </w:t>
      </w:r>
      <w:r>
        <w:rPr/>
        <w:t>for</w:t>
      </w:r>
      <w:r>
        <w:rPr>
          <w:spacing w:val="13"/>
        </w:rPr>
        <w:t> </w:t>
      </w:r>
      <w:r>
        <w:rPr/>
        <w:t>a</w:t>
      </w:r>
      <w:r>
        <w:rPr>
          <w:w w:val="100"/>
        </w:rPr>
        <w:t> </w:t>
      </w:r>
      <w:r>
        <w:rPr/>
        <w:t>long time in the village and the ones who have had a professional work experience in forestry works</w:t>
      </w:r>
      <w:r>
        <w:rPr>
          <w:spacing w:val="-6"/>
        </w:rPr>
        <w:t> </w:t>
      </w:r>
      <w:r>
        <w:rPr>
          <w:spacing w:val="-3"/>
        </w:rPr>
        <w:t>are</w:t>
      </w:r>
      <w:r>
        <w:rPr>
          <w:w w:val="100"/>
        </w:rPr>
        <w:t> </w:t>
      </w:r>
      <w:r>
        <w:rPr/>
        <w:t>more</w:t>
      </w:r>
      <w:r>
        <w:rPr>
          <w:spacing w:val="13"/>
        </w:rPr>
        <w:t> </w:t>
      </w:r>
      <w:r>
        <w:rPr/>
        <w:t>oriented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speak</w:t>
      </w:r>
      <w:r>
        <w:rPr>
          <w:spacing w:val="13"/>
        </w:rPr>
        <w:t> </w:t>
      </w:r>
      <w:r>
        <w:rPr/>
        <w:t>out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/>
        <w:t>deficiencies</w:t>
      </w:r>
      <w:r>
        <w:rPr>
          <w:spacing w:val="13"/>
        </w:rPr>
        <w:t> </w:t>
      </w:r>
      <w:r>
        <w:rPr>
          <w:spacing w:val="-2"/>
        </w:rPr>
        <w:t>and</w:t>
      </w:r>
      <w:r>
        <w:rPr>
          <w:spacing w:val="16"/>
        </w:rPr>
        <w:t> </w:t>
      </w:r>
      <w:r>
        <w:rPr/>
        <w:t>problems</w:t>
      </w:r>
      <w:r>
        <w:rPr>
          <w:spacing w:val="13"/>
        </w:rPr>
        <w:t> </w:t>
      </w:r>
      <w:r>
        <w:rPr/>
        <w:t>in</w:t>
      </w:r>
      <w:r>
        <w:rPr>
          <w:spacing w:val="16"/>
        </w:rPr>
        <w:t> </w:t>
      </w:r>
      <w:r>
        <w:rPr/>
        <w:t>forest</w:t>
      </w:r>
      <w:r>
        <w:rPr>
          <w:spacing w:val="15"/>
        </w:rPr>
        <w:t> </w:t>
      </w:r>
      <w:r>
        <w:rPr/>
        <w:t>protection</w:t>
      </w:r>
      <w:r>
        <w:rPr>
          <w:spacing w:val="25"/>
        </w:rPr>
        <w:t> </w:t>
      </w:r>
      <w:r>
        <w:rPr/>
        <w:t>system</w:t>
      </w:r>
      <w:r>
        <w:rPr>
          <w:spacing w:val="13"/>
        </w:rPr>
        <w:t> </w:t>
      </w:r>
      <w:r>
        <w:rPr/>
        <w:t>than</w:t>
      </w:r>
      <w:r>
        <w:rPr>
          <w:spacing w:val="16"/>
        </w:rPr>
        <w:t> </w:t>
      </w:r>
      <w:r>
        <w:rPr/>
        <w:t>those</w:t>
      </w:r>
      <w:r>
        <w:rPr>
          <w:spacing w:val="13"/>
        </w:rPr>
        <w:t> </w:t>
      </w:r>
      <w:r>
        <w:rPr/>
        <w:t>who</w:t>
      </w:r>
      <w:r>
        <w:rPr>
          <w:w w:val="100"/>
        </w:rPr>
        <w:t> </w:t>
      </w:r>
      <w:r>
        <w:rPr/>
        <w:t>are less educated, the elderly ones, the ones who have been living for a long time in the village and</w:t>
      </w:r>
      <w:r>
        <w:rPr>
          <w:spacing w:val="34"/>
        </w:rPr>
        <w:t> </w:t>
      </w:r>
      <w:r>
        <w:rPr/>
        <w:t>the</w:t>
      </w:r>
      <w:r>
        <w:rPr>
          <w:w w:val="100"/>
        </w:rPr>
        <w:t> </w:t>
      </w:r>
      <w:r>
        <w:rPr/>
        <w:t>ones who have never worked any forestry related jobs. They are convinced that state</w:t>
      </w:r>
      <w:r>
        <w:rPr>
          <w:spacing w:val="38"/>
        </w:rPr>
        <w:t> </w:t>
      </w:r>
      <w:r>
        <w:rPr/>
        <w:t>forestry</w:t>
      </w:r>
      <w:r>
        <w:rPr>
          <w:w w:val="100"/>
        </w:rPr>
        <w:t> </w:t>
      </w:r>
      <w:r>
        <w:rPr/>
        <w:t>organization is not successful </w:t>
      </w:r>
      <w:r>
        <w:rPr>
          <w:spacing w:val="-3"/>
        </w:rPr>
        <w:t>enough </w:t>
      </w:r>
      <w:r>
        <w:rPr/>
        <w:t>in terms of forest protection. It has been detected that</w:t>
      </w:r>
      <w:r>
        <w:rPr>
          <w:spacing w:val="6"/>
        </w:rPr>
        <w:t> </w:t>
      </w:r>
      <w:r>
        <w:rPr/>
        <w:t>under-</w:t>
      </w:r>
      <w:r>
        <w:rPr>
          <w:w w:val="100"/>
        </w:rPr>
        <w:t> </w:t>
      </w:r>
      <w:r>
        <w:rPr/>
        <w:t>educated villagers in particular </w:t>
      </w:r>
      <w:r>
        <w:rPr>
          <w:spacing w:val="-2"/>
        </w:rPr>
        <w:t>and </w:t>
      </w:r>
      <w:r>
        <w:rPr/>
        <w:t>the ones with low income were inclined to take illegal advantages</w:t>
      </w:r>
      <w:r>
        <w:rPr>
          <w:spacing w:val="-7"/>
        </w:rPr>
        <w:t> </w:t>
      </w:r>
      <w:r>
        <w:rPr/>
        <w:t>of</w:t>
      </w:r>
      <w:r>
        <w:rPr>
          <w:w w:val="100"/>
        </w:rPr>
        <w:t> </w:t>
      </w:r>
      <w:r>
        <w:rPr/>
        <w:t>forests</w:t>
      </w:r>
      <w:r>
        <w:rPr>
          <w:spacing w:val="19"/>
        </w:rPr>
        <w:t> </w:t>
      </w:r>
      <w:r>
        <w:rPr/>
        <w:t>and</w:t>
      </w:r>
      <w:r>
        <w:rPr>
          <w:spacing w:val="22"/>
        </w:rPr>
        <w:t> </w:t>
      </w:r>
      <w:r>
        <w:rPr/>
        <w:t>thus,</w:t>
      </w:r>
      <w:r>
        <w:rPr>
          <w:spacing w:val="22"/>
        </w:rPr>
        <w:t> </w:t>
      </w:r>
      <w:r>
        <w:rPr/>
        <w:t>they</w:t>
      </w:r>
      <w:r>
        <w:rPr>
          <w:spacing w:val="19"/>
        </w:rPr>
        <w:t> </w:t>
      </w:r>
      <w:r>
        <w:rPr/>
        <w:t>have</w:t>
      </w:r>
      <w:r>
        <w:rPr>
          <w:spacing w:val="19"/>
        </w:rPr>
        <w:t> </w:t>
      </w:r>
      <w:r>
        <w:rPr/>
        <w:t>had</w:t>
      </w:r>
      <w:r>
        <w:rPr>
          <w:spacing w:val="22"/>
        </w:rPr>
        <w:t> </w:t>
      </w:r>
      <w:r>
        <w:rPr/>
        <w:t>legal</w:t>
      </w:r>
      <w:r>
        <w:rPr>
          <w:spacing w:val="22"/>
        </w:rPr>
        <w:t> </w:t>
      </w:r>
      <w:r>
        <w:rPr/>
        <w:t>conflicts</w:t>
      </w:r>
      <w:r>
        <w:rPr>
          <w:spacing w:val="19"/>
        </w:rPr>
        <w:t> </w:t>
      </w:r>
      <w:r>
        <w:rPr/>
        <w:t>with</w:t>
      </w:r>
      <w:r>
        <w:rPr>
          <w:spacing w:val="22"/>
        </w:rPr>
        <w:t> </w:t>
      </w:r>
      <w:r>
        <w:rPr/>
        <w:t>state</w:t>
      </w:r>
      <w:r>
        <w:rPr>
          <w:spacing w:val="19"/>
        </w:rPr>
        <w:t> </w:t>
      </w:r>
      <w:r>
        <w:rPr/>
        <w:t>forestry</w:t>
      </w:r>
      <w:r>
        <w:rPr>
          <w:spacing w:val="19"/>
        </w:rPr>
        <w:t> </w:t>
      </w:r>
      <w:r>
        <w:rPr/>
        <w:t>organization.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terms</w:t>
      </w:r>
      <w:r>
        <w:rPr>
          <w:spacing w:val="19"/>
        </w:rPr>
        <w:t> </w:t>
      </w:r>
      <w:r>
        <w:rPr/>
        <w:t>of</w:t>
      </w:r>
      <w:r>
        <w:rPr>
          <w:spacing w:val="21"/>
        </w:rPr>
        <w:t> </w:t>
      </w:r>
      <w:r>
        <w:rPr/>
        <w:t>managing</w:t>
      </w:r>
      <w:r>
        <w:rPr>
          <w:w w:val="100"/>
        </w:rPr>
        <w:t> </w:t>
      </w:r>
      <w:r>
        <w:rPr/>
        <w:t>and protecting state-owned forests, it has been understood that villagers are more willing </w:t>
      </w:r>
      <w:r>
        <w:rPr>
          <w:spacing w:val="-3"/>
        </w:rPr>
        <w:t>to</w:t>
      </w:r>
      <w:r>
        <w:rPr>
          <w:spacing w:val="45"/>
        </w:rPr>
        <w:t> </w:t>
      </w:r>
      <w:r>
        <w:rPr/>
        <w:t>protect</w:t>
      </w:r>
      <w:r>
        <w:rPr>
          <w:w w:val="100"/>
        </w:rPr>
        <w:t> </w:t>
      </w:r>
      <w:r>
        <w:rPr/>
        <w:t>forest resources through</w:t>
      </w:r>
      <w:r>
        <w:rPr>
          <w:spacing w:val="55"/>
        </w:rPr>
        <w:t> </w:t>
      </w:r>
      <w:r>
        <w:rPr/>
        <w:t>a participative and</w:t>
      </w:r>
      <w:r>
        <w:rPr>
          <w:spacing w:val="55"/>
        </w:rPr>
        <w:t> </w:t>
      </w:r>
      <w:r>
        <w:rPr/>
        <w:t>cooperative approach</w:t>
      </w:r>
      <w:r>
        <w:rPr>
          <w:spacing w:val="55"/>
        </w:rPr>
        <w:t> </w:t>
      </w:r>
      <w:r>
        <w:rPr/>
        <w:t>together with</w:t>
      </w:r>
      <w:r>
        <w:rPr>
          <w:spacing w:val="55"/>
        </w:rPr>
        <w:t> </w:t>
      </w:r>
      <w:r>
        <w:rPr/>
        <w:t>state</w:t>
      </w:r>
      <w:r>
        <w:rPr>
          <w:spacing w:val="19"/>
        </w:rPr>
        <w:t> </w:t>
      </w:r>
      <w:r>
        <w:rPr/>
        <w:t>forestry</w:t>
      </w:r>
      <w:r>
        <w:rPr>
          <w:w w:val="100"/>
        </w:rPr>
        <w:t> </w:t>
      </w:r>
      <w:r>
        <w:rPr/>
        <w:t>organization instead of protecting, benefiting or managing forests by</w:t>
      </w:r>
      <w:r>
        <w:rPr>
          <w:spacing w:val="-35"/>
        </w:rPr>
        <w:t> </w:t>
      </w:r>
      <w:r>
        <w:rPr/>
        <w:t>themselves.</w:t>
      </w:r>
      <w:r>
        <w:rPr>
          <w:b w:val="0"/>
          <w:bCs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left="464" w:right="0"/>
        <w:jc w:val="both"/>
      </w:pPr>
      <w:r>
        <w:rPr>
          <w:rFonts w:ascii="Arial"/>
          <w:b/>
        </w:rPr>
        <w:t>Key words</w:t>
      </w:r>
      <w:r>
        <w:rPr/>
        <w:t>: Forest villager, forest protection, participation, Turkish state forestry</w:t>
      </w:r>
      <w:r>
        <w:rPr>
          <w:spacing w:val="-21"/>
        </w:rPr>
        <w:t> </w:t>
      </w:r>
      <w:r>
        <w:rPr/>
        <w:t>organization.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spacing w:line="240" w:lineRule="auto"/>
        <w:ind w:right="3637"/>
        <w:jc w:val="left"/>
        <w:rPr>
          <w:b w:val="0"/>
          <w:bCs w:val="0"/>
        </w:rPr>
      </w:pPr>
      <w:r>
        <w:rPr/>
        <w:t>INTRODUCTION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spacing w:after="0" w:line="240" w:lineRule="auto"/>
        <w:rPr>
          <w:rFonts w:ascii="Arial" w:hAnsi="Arial" w:cs="Arial" w:eastAsia="Arial"/>
          <w:sz w:val="13"/>
          <w:szCs w:val="13"/>
        </w:rPr>
        <w:sectPr>
          <w:type w:val="continuous"/>
          <w:pgSz w:w="12240" w:h="15840"/>
          <w:pgMar w:top="520" w:bottom="280" w:left="760" w:right="600"/>
        </w:sectPr>
      </w:pPr>
    </w:p>
    <w:p>
      <w:pPr>
        <w:pStyle w:val="BodyText"/>
        <w:spacing w:line="240" w:lineRule="auto" w:before="75"/>
        <w:ind w:right="0"/>
        <w:jc w:val="both"/>
      </w:pPr>
      <w:r>
        <w:rPr/>
        <w:t>One</w:t>
      </w:r>
      <w:r>
        <w:rPr>
          <w:spacing w:val="34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/>
        <w:t>preconditions</w:t>
      </w:r>
      <w:r>
        <w:rPr>
          <w:spacing w:val="30"/>
        </w:rPr>
        <w:t> </w:t>
      </w:r>
      <w:r>
        <w:rPr/>
        <w:t>to</w:t>
      </w:r>
      <w:r>
        <w:rPr>
          <w:spacing w:val="34"/>
        </w:rPr>
        <w:t> </w:t>
      </w:r>
      <w:r>
        <w:rPr/>
        <w:t>ensure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sustainability</w:t>
      </w:r>
      <w:r>
        <w:rPr>
          <w:spacing w:val="30"/>
        </w:rPr>
        <w:t> </w:t>
      </w:r>
      <w:r>
        <w:rPr/>
        <w:t>of</w:t>
      </w:r>
      <w:r>
        <w:rPr>
          <w:w w:val="100"/>
        </w:rPr>
        <w:t> </w:t>
      </w:r>
      <w:r>
        <w:rPr/>
        <w:t>benefiting</w:t>
      </w:r>
      <w:r>
        <w:rPr>
          <w:spacing w:val="55"/>
        </w:rPr>
        <w:t> </w:t>
      </w:r>
      <w:r>
        <w:rPr/>
        <w:t>from</w:t>
      </w:r>
      <w:r>
        <w:rPr>
          <w:spacing w:val="55"/>
        </w:rPr>
        <w:t> </w:t>
      </w:r>
      <w:r>
        <w:rPr/>
        <w:t>forests</w:t>
      </w:r>
      <w:r>
        <w:rPr>
          <w:spacing w:val="55"/>
        </w:rPr>
        <w:t> </w:t>
      </w:r>
      <w:r>
        <w:rPr/>
        <w:t>or</w:t>
      </w:r>
      <w:r>
        <w:rPr>
          <w:spacing w:val="55"/>
        </w:rPr>
        <w:t> </w:t>
      </w:r>
      <w:r>
        <w:rPr/>
        <w:t>achieve</w:t>
      </w:r>
      <w:r>
        <w:rPr>
          <w:spacing w:val="55"/>
        </w:rPr>
        <w:t> </w:t>
      </w:r>
      <w:r>
        <w:rPr/>
        <w:t>the</w:t>
      </w:r>
      <w:r>
        <w:rPr>
          <w:spacing w:val="17"/>
        </w:rPr>
        <w:t> </w:t>
      </w:r>
      <w:r>
        <w:rPr/>
        <w:t>sustainable</w:t>
      </w:r>
      <w:r>
        <w:rPr>
          <w:w w:val="100"/>
        </w:rPr>
        <w:t> </w:t>
      </w:r>
      <w:r>
        <w:rPr/>
        <w:t>management </w:t>
      </w:r>
      <w:r>
        <w:rPr>
          <w:spacing w:val="-4"/>
        </w:rPr>
        <w:t>of </w:t>
      </w:r>
      <w:r>
        <w:rPr/>
        <w:t>forests is protecting these </w:t>
      </w:r>
      <w:r>
        <w:rPr>
          <w:spacing w:val="54"/>
        </w:rPr>
        <w:t> </w:t>
      </w:r>
      <w:r>
        <w:rPr/>
        <w:t>resources.</w:t>
      </w:r>
      <w:r>
        <w:rPr>
          <w:w w:val="100"/>
        </w:rPr>
        <w:t> </w:t>
      </w:r>
      <w:r>
        <w:rPr/>
        <w:t>The countries that have adopted sustainable</w:t>
      </w:r>
      <w:r>
        <w:rPr>
          <w:spacing w:val="51"/>
        </w:rPr>
        <w:t> </w:t>
      </w:r>
      <w:r>
        <w:rPr/>
        <w:t>forestry</w:t>
      </w:r>
      <w:r>
        <w:rPr>
          <w:w w:val="100"/>
        </w:rPr>
        <w:t> </w:t>
      </w:r>
      <w:r>
        <w:rPr/>
        <w:t>approach in particular pay special attention to</w:t>
      </w:r>
      <w:r>
        <w:rPr>
          <w:spacing w:val="10"/>
        </w:rPr>
        <w:t> </w:t>
      </w:r>
      <w:r>
        <w:rPr/>
        <w:t>forest</w:t>
      </w:r>
      <w:r>
        <w:rPr>
          <w:w w:val="100"/>
        </w:rPr>
        <w:t> </w:t>
      </w:r>
      <w:r>
        <w:rPr/>
        <w:t>protection. Within this context, forest protection has</w:t>
      </w:r>
      <w:r>
        <w:rPr>
          <w:spacing w:val="51"/>
        </w:rPr>
        <w:t> </w:t>
      </w:r>
      <w:r>
        <w:rPr/>
        <w:t>been</w:t>
      </w:r>
      <w:r>
        <w:rPr>
          <w:w w:val="100"/>
        </w:rPr>
        <w:t> </w:t>
      </w:r>
      <w:r>
        <w:rPr/>
        <w:t>recognized as one of the objectives </w:t>
      </w:r>
      <w:r>
        <w:rPr>
          <w:spacing w:val="-4"/>
        </w:rPr>
        <w:t>of </w:t>
      </w:r>
      <w:r>
        <w:rPr/>
        <w:t>national forestry</w:t>
      </w:r>
      <w:r>
        <w:rPr>
          <w:spacing w:val="3"/>
        </w:rPr>
        <w:t> </w:t>
      </w:r>
      <w:r>
        <w:rPr/>
        <w:t>in</w:t>
      </w:r>
      <w:r>
        <w:rPr>
          <w:w w:val="100"/>
        </w:rPr>
        <w:t> </w:t>
      </w:r>
      <w:r>
        <w:rPr/>
        <w:t>Turkey (DPT,</w:t>
      </w:r>
      <w:r>
        <w:rPr>
          <w:spacing w:val="-5"/>
        </w:rPr>
        <w:t> </w:t>
      </w:r>
      <w:r>
        <w:rPr/>
        <w:t>2007).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104" w:right="117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8.299999pt;margin-top:2.001929pt;width:153pt;height:.1pt;mso-position-horizontal-relative:page;mso-position-vertical-relative:paragraph;z-index:-82432" coordorigin="966,40" coordsize="3060,2">
            <v:shape style="position:absolute;left:966;top:40;width:3060;height:2" coordorigin="966,40" coordsize="3060,0" path="m966,40l4026,40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Arial"/>
          <w:position w:val="9"/>
          <w:sz w:val="12"/>
        </w:rPr>
        <w:t>*</w:t>
      </w:r>
      <w:r>
        <w:rPr>
          <w:rFonts w:ascii="Arial"/>
          <w:sz w:val="18"/>
        </w:rPr>
        <w:t>Corresponding author. E-mail:</w:t>
      </w:r>
      <w:r>
        <w:rPr>
          <w:rFonts w:ascii="Arial"/>
          <w:sz w:val="18"/>
        </w:rPr>
        <w:t> </w:t>
      </w:r>
      <w:hyperlink r:id="rId6">
        <w:r>
          <w:rPr>
            <w:rFonts w:ascii="Arial"/>
            <w:sz w:val="18"/>
          </w:rPr>
          <w:t>atak08@hotmail.com.</w:t>
        </w:r>
      </w:hyperlink>
      <w:r>
        <w:rPr>
          <w:rFonts w:ascii="Arial"/>
          <w:sz w:val="18"/>
        </w:rPr>
        <w:t> </w:t>
      </w:r>
      <w:r>
        <w:rPr>
          <w:rFonts w:ascii="Arial"/>
          <w:spacing w:val="-3"/>
          <w:sz w:val="18"/>
        </w:rPr>
        <w:t>Tel: </w:t>
      </w:r>
      <w:r>
        <w:rPr>
          <w:rFonts w:ascii="Arial"/>
          <w:sz w:val="18"/>
        </w:rPr>
        <w:t>+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pacing w:val="-3"/>
          <w:sz w:val="18"/>
        </w:rPr>
        <w:t>90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466 215 10 </w:t>
      </w:r>
      <w:r>
        <w:rPr>
          <w:rFonts w:ascii="Arial"/>
          <w:spacing w:val="-3"/>
          <w:sz w:val="18"/>
        </w:rPr>
        <w:t>35; Fax: </w:t>
      </w:r>
      <w:r>
        <w:rPr>
          <w:rFonts w:ascii="Arial"/>
          <w:sz w:val="18"/>
        </w:rPr>
        <w:t>+ 90 466 215 10</w:t>
      </w:r>
      <w:r>
        <w:rPr>
          <w:rFonts w:ascii="Arial"/>
          <w:spacing w:val="20"/>
          <w:sz w:val="18"/>
        </w:rPr>
        <w:t> </w:t>
      </w:r>
      <w:r>
        <w:rPr>
          <w:rFonts w:ascii="Arial"/>
          <w:sz w:val="18"/>
        </w:rPr>
        <w:t>34.</w:t>
      </w:r>
    </w:p>
    <w:p>
      <w:pPr>
        <w:pStyle w:val="BodyText"/>
        <w:spacing w:line="240" w:lineRule="auto" w:before="75"/>
        <w:ind w:right="112" w:firstLine="182"/>
        <w:jc w:val="both"/>
      </w:pPr>
      <w:r>
        <w:rPr/>
        <w:br w:type="column"/>
      </w:r>
      <w:r>
        <w:rPr/>
        <w:t>Almost 99 percent </w:t>
      </w:r>
      <w:r>
        <w:rPr>
          <w:spacing w:val="-4"/>
        </w:rPr>
        <w:t>of </w:t>
      </w:r>
      <w:r>
        <w:rPr/>
        <w:t>the forested area in Turkey</w:t>
      </w:r>
      <w:r>
        <w:rPr>
          <w:spacing w:val="39"/>
        </w:rPr>
        <w:t> </w:t>
      </w:r>
      <w:r>
        <w:rPr>
          <w:spacing w:val="-3"/>
        </w:rPr>
        <w:t>which</w:t>
      </w:r>
      <w:r>
        <w:rPr>
          <w:w w:val="100"/>
        </w:rPr>
        <w:t> </w:t>
      </w:r>
      <w:r>
        <w:rPr/>
        <w:t>has 21.4 million hectare forests is controlled,</w:t>
      </w:r>
      <w:r>
        <w:rPr>
          <w:spacing w:val="34"/>
        </w:rPr>
        <w:t> </w:t>
      </w:r>
      <w:r>
        <w:rPr/>
        <w:t>protected</w:t>
      </w:r>
      <w:r>
        <w:rPr>
          <w:w w:val="100"/>
        </w:rPr>
        <w:t> </w:t>
      </w:r>
      <w:r>
        <w:rPr/>
        <w:t>and managed </w:t>
      </w:r>
      <w:r>
        <w:rPr>
          <w:spacing w:val="3"/>
        </w:rPr>
        <w:t>via </w:t>
      </w:r>
      <w:r>
        <w:rPr/>
        <w:t>General Directorate </w:t>
      </w:r>
      <w:r>
        <w:rPr>
          <w:spacing w:val="-4"/>
        </w:rPr>
        <w:t>of </w:t>
      </w:r>
      <w:r>
        <w:rPr/>
        <w:t>Forestry</w:t>
      </w:r>
      <w:r>
        <w:rPr>
          <w:spacing w:val="33"/>
        </w:rPr>
        <w:t> </w:t>
      </w:r>
      <w:r>
        <w:rPr/>
        <w:t>(GDF)</w:t>
      </w:r>
      <w:r>
        <w:rPr>
          <w:w w:val="100"/>
        </w:rPr>
        <w:t> </w:t>
      </w:r>
      <w:r>
        <w:rPr/>
        <w:t>which owns a large rural organization expanding</w:t>
      </w:r>
      <w:r>
        <w:rPr>
          <w:spacing w:val="41"/>
        </w:rPr>
        <w:t> </w:t>
      </w:r>
      <w:r>
        <w:rPr/>
        <w:t>along</w:t>
      </w:r>
      <w:r>
        <w:rPr>
          <w:w w:val="100"/>
        </w:rPr>
        <w:t> </w:t>
      </w:r>
      <w:r>
        <w:rPr/>
        <w:t>the entire country, founded by the state (OGM, 2006</w:t>
      </w:r>
      <w:r>
        <w:rPr>
          <w:spacing w:val="29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2010).</w:t>
      </w:r>
      <w:r>
        <w:rPr>
          <w:spacing w:val="55"/>
        </w:rPr>
        <w:t> </w:t>
      </w:r>
      <w:r>
        <w:rPr/>
        <w:t>Nevertheless,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many</w:t>
      </w:r>
      <w:r>
        <w:rPr>
          <w:spacing w:val="55"/>
        </w:rPr>
        <w:t> </w:t>
      </w:r>
      <w:r>
        <w:rPr/>
        <w:t>developing</w:t>
      </w:r>
      <w:r>
        <w:rPr>
          <w:spacing w:val="50"/>
        </w:rPr>
        <w:t> </w:t>
      </w:r>
      <w:r>
        <w:rPr/>
        <w:t>countries</w:t>
      </w:r>
      <w:r>
        <w:rPr>
          <w:w w:val="100"/>
        </w:rPr>
        <w:t> </w:t>
      </w:r>
      <w:r>
        <w:rPr/>
        <w:t>including Turkey, the state lacks the efficiency to</w:t>
      </w:r>
      <w:r>
        <w:rPr>
          <w:spacing w:val="26"/>
        </w:rPr>
        <w:t> </w:t>
      </w:r>
      <w:r>
        <w:rPr/>
        <w:t>protect</w:t>
      </w:r>
      <w:r>
        <w:rPr>
          <w:w w:val="100"/>
        </w:rPr>
        <w:t> </w:t>
      </w:r>
      <w:r>
        <w:rPr/>
        <w:t>forest resources. In those countries, although the</w:t>
      </w:r>
      <w:r>
        <w:rPr>
          <w:spacing w:val="49"/>
        </w:rPr>
        <w:t> </w:t>
      </w:r>
      <w:r>
        <w:rPr/>
        <w:t>state</w:t>
      </w:r>
      <w:r>
        <w:rPr>
          <w:w w:val="100"/>
        </w:rPr>
        <w:t> </w:t>
      </w:r>
      <w:r>
        <w:rPr/>
        <w:t>owns the forests, people </w:t>
      </w:r>
      <w:r>
        <w:rPr>
          <w:spacing w:val="-3"/>
        </w:rPr>
        <w:t>who </w:t>
      </w:r>
      <w:r>
        <w:rPr/>
        <w:t>live in it still take</w:t>
      </w:r>
      <w:r>
        <w:rPr>
          <w:spacing w:val="23"/>
        </w:rPr>
        <w:t> </w:t>
      </w:r>
      <w:r>
        <w:rPr/>
        <w:t>advantage</w:t>
      </w:r>
      <w:r>
        <w:rPr>
          <w:w w:val="100"/>
        </w:rPr>
        <w:t> </w:t>
      </w:r>
      <w:r>
        <w:rPr/>
        <w:t>of forests freely and give damage insensibly.</w:t>
      </w:r>
      <w:r>
        <w:rPr>
          <w:spacing w:val="37"/>
        </w:rPr>
        <w:t> </w:t>
      </w:r>
      <w:r>
        <w:rPr/>
        <w:t>These</w:t>
      </w:r>
      <w:r>
        <w:rPr>
          <w:w w:val="100"/>
        </w:rPr>
        <w:t> </w:t>
      </w:r>
      <w:r>
        <w:rPr/>
        <w:t>damages are attributed to the population pressure in</w:t>
      </w:r>
      <w:r>
        <w:rPr>
          <w:spacing w:val="6"/>
        </w:rPr>
        <w:t> </w:t>
      </w:r>
      <w:r>
        <w:rPr/>
        <w:t>rural</w:t>
      </w:r>
      <w:r>
        <w:rPr>
          <w:w w:val="100"/>
        </w:rPr>
        <w:t> </w:t>
      </w:r>
      <w:r>
        <w:rPr/>
        <w:t>areas,</w:t>
      </w:r>
      <w:r>
        <w:rPr>
          <w:spacing w:val="55"/>
        </w:rPr>
        <w:t> </w:t>
      </w:r>
      <w:r>
        <w:rPr/>
        <w:t>insufficiency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financial</w:t>
      </w:r>
      <w:r>
        <w:rPr>
          <w:spacing w:val="55"/>
        </w:rPr>
        <w:t> </w:t>
      </w:r>
      <w:r>
        <w:rPr/>
        <w:t>resources</w:t>
      </w:r>
      <w:r>
        <w:rPr>
          <w:spacing w:val="55"/>
        </w:rPr>
        <w:t> </w:t>
      </w:r>
      <w:r>
        <w:rPr/>
        <w:t>for</w:t>
      </w:r>
      <w:r>
        <w:rPr>
          <w:spacing w:val="10"/>
        </w:rPr>
        <w:t> </w:t>
      </w:r>
      <w:r>
        <w:rPr/>
        <w:t>forest</w:t>
      </w:r>
      <w:r>
        <w:rPr>
          <w:w w:val="100"/>
        </w:rPr>
        <w:t> </w:t>
      </w:r>
      <w:r>
        <w:rPr/>
        <w:t>protection and a common belief that  forests  are  free</w:t>
      </w:r>
      <w:r>
        <w:rPr>
          <w:spacing w:val="42"/>
        </w:rPr>
        <w:t> </w:t>
      </w:r>
      <w:r>
        <w:rPr/>
        <w:t>re-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0" w:space="326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headerReference w:type="even" r:id="rId7"/>
          <w:headerReference w:type="default" r:id="rId8"/>
          <w:pgSz w:w="12240" w:h="15840"/>
          <w:pgMar w:header="595" w:footer="0" w:top="780" w:bottom="280" w:left="740" w:right="600"/>
          <w:pgNumType w:start="1400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24" w:right="0"/>
        <w:jc w:val="both"/>
      </w:pPr>
      <w:r>
        <w:rPr/>
        <w:t>sources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benefit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shared</w:t>
      </w:r>
      <w:r>
        <w:rPr>
          <w:spacing w:val="55"/>
        </w:rPr>
        <w:t> </w:t>
      </w:r>
      <w:r>
        <w:rPr/>
        <w:t>amongst</w:t>
      </w:r>
      <w:r>
        <w:rPr>
          <w:spacing w:val="41"/>
        </w:rPr>
        <w:t> </w:t>
      </w:r>
      <w:r>
        <w:rPr/>
        <w:t>people</w:t>
      </w:r>
      <w:r>
        <w:rPr>
          <w:w w:val="100"/>
        </w:rPr>
        <w:t> </w:t>
      </w:r>
      <w:r>
        <w:rPr/>
        <w:t>(Oksanen et al., 1994; </w:t>
      </w:r>
      <w:r>
        <w:rPr>
          <w:rFonts w:ascii="Arial" w:hAnsi="Arial"/>
        </w:rPr>
        <w:t>Başkent et al., 2005; DPT,</w:t>
      </w:r>
      <w:r>
        <w:rPr>
          <w:rFonts w:ascii="Arial" w:hAnsi="Arial"/>
          <w:spacing w:val="14"/>
        </w:rPr>
        <w:t> </w:t>
      </w:r>
      <w:r>
        <w:rPr>
          <w:rFonts w:ascii="Arial" w:hAnsi="Arial"/>
        </w:rPr>
        <w:t>2007</w:t>
      </w:r>
      <w:r>
        <w:rPr>
          <w:rFonts w:ascii="Arial" w:hAnsi="Arial"/>
          <w:w w:val="100"/>
        </w:rPr>
        <w:t> </w:t>
      </w:r>
      <w:r>
        <w:rPr/>
        <w:t>and </w:t>
      </w:r>
      <w:r>
        <w:rPr>
          <w:rFonts w:ascii="Arial" w:hAnsi="Arial"/>
        </w:rPr>
        <w:t>Barlı </w:t>
      </w:r>
      <w:r>
        <w:rPr/>
        <w:t>et al., 2006). In Turkey, majority </w:t>
      </w:r>
      <w:r>
        <w:rPr>
          <w:spacing w:val="-4"/>
        </w:rPr>
        <w:t>of</w:t>
      </w:r>
      <w:r>
        <w:rPr>
          <w:spacing w:val="20"/>
        </w:rPr>
        <w:t> </w:t>
      </w:r>
      <w:r>
        <w:rPr/>
        <w:t>problems</w:t>
      </w:r>
      <w:r>
        <w:rPr>
          <w:w w:val="100"/>
        </w:rPr>
        <w:t> </w:t>
      </w:r>
      <w:r>
        <w:rPr/>
        <w:t>such as forest fires, pesticides and toxic fungus,</w:t>
      </w:r>
      <w:r>
        <w:rPr>
          <w:spacing w:val="-1"/>
        </w:rPr>
        <w:t> </w:t>
      </w:r>
      <w:r>
        <w:rPr/>
        <w:t>illegal</w:t>
      </w:r>
      <w:r>
        <w:rPr>
          <w:w w:val="100"/>
        </w:rPr>
        <w:t> </w:t>
      </w:r>
      <w:r>
        <w:rPr/>
        <w:t>uses </w:t>
      </w:r>
      <w:r>
        <w:rPr>
          <w:spacing w:val="55"/>
        </w:rPr>
        <w:t> </w:t>
      </w:r>
      <w:r>
        <w:rPr/>
        <w:t>and </w:t>
      </w:r>
      <w:r>
        <w:rPr>
          <w:spacing w:val="55"/>
        </w:rPr>
        <w:t> </w:t>
      </w:r>
      <w:r>
        <w:rPr/>
        <w:t>pollutants </w:t>
      </w:r>
      <w:r>
        <w:rPr>
          <w:spacing w:val="55"/>
        </w:rPr>
        <w:t> </w:t>
      </w:r>
      <w:r>
        <w:rPr/>
        <w:t>that </w:t>
      </w:r>
      <w:r>
        <w:rPr>
          <w:spacing w:val="55"/>
        </w:rPr>
        <w:t> </w:t>
      </w:r>
      <w:r>
        <w:rPr/>
        <w:t>state </w:t>
      </w:r>
      <w:r>
        <w:rPr>
          <w:spacing w:val="55"/>
        </w:rPr>
        <w:t> </w:t>
      </w:r>
      <w:r>
        <w:rPr/>
        <w:t>forestry </w:t>
      </w:r>
      <w:r>
        <w:rPr>
          <w:spacing w:val="9"/>
        </w:rPr>
        <w:t> </w:t>
      </w:r>
      <w:r>
        <w:rPr/>
        <w:t>organization</w:t>
      </w:r>
    </w:p>
    <w:p>
      <w:pPr>
        <w:pStyle w:val="BodyText"/>
        <w:spacing w:line="230" w:lineRule="exact" w:before="4"/>
        <w:ind w:left="124" w:right="0"/>
        <w:jc w:val="both"/>
      </w:pPr>
      <w:r>
        <w:rPr/>
        <w:t>(SFO)</w:t>
      </w:r>
      <w:r>
        <w:rPr>
          <w:position w:val="10"/>
          <w:sz w:val="13"/>
        </w:rPr>
        <w:t>* </w:t>
      </w:r>
      <w:r>
        <w:rPr/>
        <w:t>faces are both individual and society rooted. </w:t>
      </w:r>
      <w:r>
        <w:rPr>
          <w:spacing w:val="4"/>
        </w:rPr>
        <w:t> </w:t>
      </w:r>
      <w:r>
        <w:rPr/>
        <w:t>At</w:t>
      </w:r>
      <w:r>
        <w:rPr>
          <w:w w:val="100"/>
        </w:rPr>
        <w:t> </w:t>
      </w:r>
      <w:r>
        <w:rPr/>
        <w:t>this point, forest villagers </w:t>
      </w:r>
      <w:r>
        <w:rPr>
          <w:spacing w:val="-3"/>
        </w:rPr>
        <w:t>who </w:t>
      </w:r>
      <w:r>
        <w:rPr/>
        <w:t>constitute the</w:t>
      </w:r>
      <w:r>
        <w:rPr>
          <w:spacing w:val="11"/>
        </w:rPr>
        <w:t> </w:t>
      </w:r>
      <w:r>
        <w:rPr/>
        <w:t>poorest</w:t>
      </w:r>
      <w:r>
        <w:rPr>
          <w:w w:val="100"/>
        </w:rPr>
        <w:t> </w:t>
      </w:r>
      <w:r>
        <w:rPr/>
        <w:t>section in rural population and </w:t>
      </w:r>
      <w:r>
        <w:rPr>
          <w:spacing w:val="-3"/>
        </w:rPr>
        <w:t>who </w:t>
      </w:r>
      <w:r>
        <w:rPr/>
        <w:t>have closer</w:t>
      </w:r>
      <w:r>
        <w:rPr>
          <w:spacing w:val="14"/>
        </w:rPr>
        <w:t> </w:t>
      </w:r>
      <w:r>
        <w:rPr/>
        <w:t>relations</w:t>
      </w:r>
      <w:r>
        <w:rPr>
          <w:w w:val="100"/>
        </w:rPr>
        <w:t> </w:t>
      </w:r>
      <w:r>
        <w:rPr/>
        <w:t>with forests and SFO need to take one step</w:t>
      </w:r>
      <w:r>
        <w:rPr>
          <w:spacing w:val="29"/>
        </w:rPr>
        <w:t> </w:t>
      </w:r>
      <w:r>
        <w:rPr/>
        <w:t>forward</w:t>
      </w:r>
      <w:r>
        <w:rPr>
          <w:w w:val="100"/>
        </w:rPr>
        <w:t> </w:t>
      </w:r>
      <w:r>
        <w:rPr/>
        <w:t>(Geray, 1998; Tolunay and Alkan, 2008). Currently</w:t>
      </w:r>
      <w:r>
        <w:rPr>
          <w:spacing w:val="18"/>
        </w:rPr>
        <w:t> </w:t>
      </w:r>
      <w:r>
        <w:rPr/>
        <w:t>in</w:t>
      </w:r>
      <w:r>
        <w:rPr>
          <w:w w:val="100"/>
        </w:rPr>
        <w:t> </w:t>
      </w:r>
      <w:r>
        <w:rPr/>
        <w:t>20,726 villages </w:t>
      </w:r>
      <w:r>
        <w:rPr>
          <w:spacing w:val="-3"/>
        </w:rPr>
        <w:t>where </w:t>
      </w:r>
      <w:r>
        <w:rPr/>
        <w:t>forests are inside or nearby, a</w:t>
      </w:r>
      <w:r>
        <w:rPr>
          <w:spacing w:val="48"/>
        </w:rPr>
        <w:t> </w:t>
      </w:r>
      <w:r>
        <w:rPr/>
        <w:t>total</w:t>
      </w:r>
    </w:p>
    <w:p>
      <w:pPr>
        <w:pStyle w:val="BodyText"/>
        <w:spacing w:line="227" w:lineRule="exact"/>
        <w:ind w:left="124" w:right="0"/>
        <w:jc w:val="both"/>
      </w:pPr>
      <w:r>
        <w:rPr/>
        <w:t>of 7.7 million forest villagers reside in it (DPT,</w:t>
      </w:r>
      <w:r>
        <w:rPr>
          <w:spacing w:val="-14"/>
        </w:rPr>
        <w:t> </w:t>
      </w:r>
      <w:r>
        <w:rPr/>
        <w:t>2006).</w:t>
      </w:r>
    </w:p>
    <w:p>
      <w:pPr>
        <w:pStyle w:val="BodyText"/>
        <w:spacing w:line="240" w:lineRule="auto"/>
        <w:ind w:left="124" w:right="0" w:firstLine="182"/>
        <w:jc w:val="both"/>
      </w:pPr>
      <w:r>
        <w:rPr/>
        <w:t>In Turkey, according to the forestry law (law</w:t>
      </w:r>
      <w:r>
        <w:rPr>
          <w:spacing w:val="34"/>
        </w:rPr>
        <w:t> </w:t>
      </w:r>
      <w:r>
        <w:rPr/>
        <w:t>#6831),</w:t>
      </w:r>
      <w:r>
        <w:rPr>
          <w:w w:val="100"/>
        </w:rPr>
        <w:t> </w:t>
      </w:r>
      <w:r>
        <w:rPr/>
        <w:t>forest villagers have privileges such as  low-cost</w:t>
      </w:r>
      <w:r>
        <w:rPr>
          <w:spacing w:val="13"/>
        </w:rPr>
        <w:t> </w:t>
      </w:r>
      <w:r>
        <w:rPr/>
        <w:t>wood</w:t>
      </w:r>
      <w:r>
        <w:rPr>
          <w:w w:val="100"/>
        </w:rPr>
        <w:t> </w:t>
      </w:r>
      <w:r>
        <w:rPr/>
        <w:t>and</w:t>
      </w:r>
      <w:r>
        <w:rPr>
          <w:spacing w:val="55"/>
        </w:rPr>
        <w:t> </w:t>
      </w:r>
      <w:r>
        <w:rPr/>
        <w:t>priority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employment</w:t>
      </w:r>
      <w:r>
        <w:rPr>
          <w:spacing w:val="55"/>
        </w:rPr>
        <w:t> </w:t>
      </w:r>
      <w:r>
        <w:rPr/>
        <w:t>at</w:t>
      </w:r>
      <w:r>
        <w:rPr>
          <w:spacing w:val="55"/>
        </w:rPr>
        <w:t> </w:t>
      </w:r>
      <w:r>
        <w:rPr/>
        <w:t>forestry</w:t>
      </w:r>
      <w:r>
        <w:rPr>
          <w:spacing w:val="55"/>
        </w:rPr>
        <w:t> </w:t>
      </w:r>
      <w:r>
        <w:rPr/>
        <w:t>related</w:t>
      </w:r>
      <w:r>
        <w:rPr>
          <w:spacing w:val="47"/>
        </w:rPr>
        <w:t> </w:t>
      </w:r>
      <w:r>
        <w:rPr/>
        <w:t>jobs</w:t>
      </w:r>
      <w:r>
        <w:rPr>
          <w:w w:val="100"/>
        </w:rPr>
        <w:t> </w:t>
      </w:r>
      <w:r>
        <w:rPr/>
        <w:t>(Düzgün, 2003; Tolunay and Alkan, 2008). Yet,</w:t>
      </w:r>
      <w:r>
        <w:rPr>
          <w:spacing w:val="30"/>
        </w:rPr>
        <w:t> </w:t>
      </w:r>
      <w:r>
        <w:rPr/>
        <w:t>rural</w:t>
      </w:r>
      <w:r>
        <w:rPr>
          <w:w w:val="100"/>
        </w:rPr>
        <w:t> </w:t>
      </w:r>
      <w:r>
        <w:rPr/>
        <w:t>poverty remains to be an unsolved problem, since</w:t>
      </w:r>
      <w:r>
        <w:rPr>
          <w:spacing w:val="1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conflict</w:t>
      </w:r>
      <w:r>
        <w:rPr>
          <w:spacing w:val="55"/>
        </w:rPr>
        <w:t> </w:t>
      </w:r>
      <w:r>
        <w:rPr/>
        <w:t>between forest villagers and</w:t>
      </w:r>
      <w:r>
        <w:rPr>
          <w:spacing w:val="55"/>
        </w:rPr>
        <w:t> </w:t>
      </w:r>
      <w:r>
        <w:rPr/>
        <w:t>SFO</w:t>
      </w:r>
      <w:r>
        <w:rPr>
          <w:spacing w:val="55"/>
        </w:rPr>
        <w:t> </w:t>
      </w:r>
      <w:r>
        <w:rPr/>
        <w:t>has</w:t>
      </w:r>
      <w:r>
        <w:rPr>
          <w:spacing w:val="21"/>
        </w:rPr>
        <w:t> </w:t>
      </w:r>
      <w:r>
        <w:rPr/>
        <w:t>been</w:t>
      </w:r>
      <w:r>
        <w:rPr>
          <w:w w:val="100"/>
        </w:rPr>
        <w:t> </w:t>
      </w:r>
      <w:r>
        <w:rPr>
          <w:rFonts w:ascii="Arial" w:hAnsi="Arial"/>
        </w:rPr>
        <w:t>continuing for many years. As stated by Barlı et al.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(2006)</w:t>
      </w:r>
      <w:r>
        <w:rPr>
          <w:rFonts w:ascii="Arial" w:hAnsi="Arial"/>
          <w:w w:val="100"/>
        </w:rPr>
        <w:t> </w:t>
      </w:r>
      <w:r>
        <w:rPr/>
        <w:t>as well, in Turkey, the conventional forestry</w:t>
      </w:r>
      <w:r>
        <w:rPr>
          <w:spacing w:val="38"/>
        </w:rPr>
        <w:t> </w:t>
      </w:r>
      <w:r>
        <w:rPr/>
        <w:t>management</w:t>
      </w:r>
      <w:r>
        <w:rPr>
          <w:w w:val="100"/>
        </w:rPr>
        <w:t> </w:t>
      </w:r>
      <w:r>
        <w:rPr/>
        <w:t>system has fallen short in enabling the participation </w:t>
      </w:r>
      <w:r>
        <w:rPr>
          <w:spacing w:val="-4"/>
        </w:rPr>
        <w:t>of</w:t>
      </w:r>
      <w:r>
        <w:rPr>
          <w:spacing w:val="1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public into forestry management practices, and this led</w:t>
      </w:r>
      <w:r>
        <w:rPr>
          <w:spacing w:val="40"/>
        </w:rPr>
        <w:t> </w:t>
      </w:r>
      <w:r>
        <w:rPr/>
        <w:t>to</w:t>
      </w:r>
      <w:r>
        <w:rPr>
          <w:w w:val="100"/>
        </w:rPr>
        <w:t> </w:t>
      </w:r>
      <w:r>
        <w:rPr/>
        <w:t>the rise </w:t>
      </w:r>
      <w:r>
        <w:rPr>
          <w:spacing w:val="-4"/>
        </w:rPr>
        <w:t>of </w:t>
      </w:r>
      <w:r>
        <w:rPr/>
        <w:t>conflicts between SFO and forest</w:t>
      </w:r>
      <w:r>
        <w:rPr>
          <w:spacing w:val="-7"/>
        </w:rPr>
        <w:t> </w:t>
      </w:r>
      <w:r>
        <w:rPr/>
        <w:t>villagers.</w:t>
      </w:r>
    </w:p>
    <w:p>
      <w:pPr>
        <w:pStyle w:val="BodyText"/>
        <w:spacing w:line="240" w:lineRule="auto"/>
        <w:ind w:left="124" w:right="0" w:firstLine="182"/>
        <w:jc w:val="both"/>
      </w:pPr>
      <w:r>
        <w:rPr/>
        <w:t>De</w:t>
      </w:r>
      <w:r>
        <w:rPr>
          <w:spacing w:val="33"/>
        </w:rPr>
        <w:t> </w:t>
      </w:r>
      <w:r>
        <w:rPr/>
        <w:t>Montgolfier</w:t>
      </w:r>
      <w:r>
        <w:rPr>
          <w:spacing w:val="34"/>
        </w:rPr>
        <w:t> </w:t>
      </w:r>
      <w:r>
        <w:rPr/>
        <w:t>(2005)</w:t>
      </w:r>
      <w:r>
        <w:rPr>
          <w:spacing w:val="34"/>
        </w:rPr>
        <w:t> </w:t>
      </w:r>
      <w:r>
        <w:rPr/>
        <w:t>points</w:t>
      </w:r>
      <w:r>
        <w:rPr>
          <w:spacing w:val="29"/>
        </w:rPr>
        <w:t> </w:t>
      </w:r>
      <w:r>
        <w:rPr/>
        <w:t>out</w:t>
      </w:r>
      <w:r>
        <w:rPr>
          <w:spacing w:val="36"/>
        </w:rPr>
        <w:t> </w:t>
      </w:r>
      <w:r>
        <w:rPr/>
        <w:t>that</w:t>
      </w:r>
      <w:r>
        <w:rPr>
          <w:spacing w:val="36"/>
        </w:rPr>
        <w:t> </w:t>
      </w:r>
      <w:r>
        <w:rPr/>
        <w:t>in</w:t>
      </w:r>
      <w:r>
        <w:rPr>
          <w:spacing w:val="33"/>
        </w:rPr>
        <w:t> </w:t>
      </w:r>
      <w:r>
        <w:rPr/>
        <w:t>all</w:t>
      </w:r>
      <w:r>
        <w:rPr>
          <w:spacing w:val="37"/>
        </w:rPr>
        <w:t> </w:t>
      </w:r>
      <w:r>
        <w:rPr/>
        <w:t>countries,</w:t>
      </w:r>
      <w:r>
        <w:rPr>
          <w:w w:val="100"/>
        </w:rPr>
        <w:t> </w:t>
      </w:r>
      <w:r>
        <w:rPr/>
        <w:t>particularly in Mediterranean countries </w:t>
      </w:r>
      <w:r>
        <w:rPr>
          <w:spacing w:val="-4"/>
        </w:rPr>
        <w:t>of </w:t>
      </w:r>
      <w:r>
        <w:rPr/>
        <w:t>which Turkey</w:t>
      </w:r>
      <w:r>
        <w:rPr>
          <w:spacing w:val="10"/>
        </w:rPr>
        <w:t> </w:t>
      </w:r>
      <w:r>
        <w:rPr/>
        <w:t>is</w:t>
      </w:r>
      <w:r>
        <w:rPr>
          <w:w w:val="100"/>
        </w:rPr>
        <w:t> </w:t>
      </w:r>
      <w:r>
        <w:rPr/>
        <w:t>a</w:t>
      </w:r>
      <w:r>
        <w:rPr>
          <w:spacing w:val="55"/>
        </w:rPr>
        <w:t> </w:t>
      </w:r>
      <w:r>
        <w:rPr/>
        <w:t>member,</w:t>
      </w:r>
      <w:r>
        <w:rPr>
          <w:spacing w:val="55"/>
        </w:rPr>
        <w:t> </w:t>
      </w:r>
      <w:r>
        <w:rPr/>
        <w:t>applied</w:t>
      </w:r>
      <w:r>
        <w:rPr>
          <w:spacing w:val="55"/>
        </w:rPr>
        <w:t> </w:t>
      </w:r>
      <w:r>
        <w:rPr/>
        <w:t>control</w:t>
      </w:r>
      <w:r>
        <w:rPr>
          <w:spacing w:val="55"/>
        </w:rPr>
        <w:t> </w:t>
      </w:r>
      <w:r>
        <w:rPr/>
        <w:t>methods</w:t>
      </w:r>
      <w:r>
        <w:rPr>
          <w:spacing w:val="55"/>
        </w:rPr>
        <w:t> </w:t>
      </w:r>
      <w:r>
        <w:rPr/>
        <w:t>fail</w:t>
      </w:r>
      <w:r>
        <w:rPr>
          <w:spacing w:val="55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3"/>
        </w:rPr>
        <w:t>provide</w:t>
      </w:r>
      <w:r>
        <w:rPr>
          <w:w w:val="100"/>
        </w:rPr>
        <w:t> </w:t>
      </w:r>
      <w:r>
        <w:rPr/>
        <w:t>effective management and protection </w:t>
      </w:r>
      <w:r>
        <w:rPr>
          <w:spacing w:val="-4"/>
        </w:rPr>
        <w:t>of </w:t>
      </w:r>
      <w:r>
        <w:rPr/>
        <w:t>forests in </w:t>
      </w:r>
      <w:r>
        <w:rPr>
          <w:spacing w:val="3"/>
        </w:rPr>
        <w:t> </w:t>
      </w:r>
      <w:r>
        <w:rPr/>
        <w:t>the</w:t>
      </w:r>
      <w:r>
        <w:rPr>
          <w:w w:val="100"/>
        </w:rPr>
        <w:t> </w:t>
      </w:r>
      <w:r>
        <w:rPr/>
        <w:t>face </w:t>
      </w:r>
      <w:r>
        <w:rPr>
          <w:spacing w:val="-4"/>
        </w:rPr>
        <w:t>of </w:t>
      </w:r>
      <w:r>
        <w:rPr/>
        <w:t>turmoil met during forest resources</w:t>
      </w:r>
      <w:r>
        <w:rPr>
          <w:spacing w:val="26"/>
        </w:rPr>
        <w:t> </w:t>
      </w:r>
      <w:r>
        <w:rPr/>
        <w:t>management.</w:t>
      </w:r>
      <w:r>
        <w:rPr>
          <w:w w:val="100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same</w:t>
      </w:r>
      <w:r>
        <w:rPr>
          <w:spacing w:val="35"/>
        </w:rPr>
        <w:t> </w:t>
      </w:r>
      <w:r>
        <w:rPr/>
        <w:t>manner</w:t>
      </w:r>
      <w:r>
        <w:rPr>
          <w:spacing w:val="36"/>
        </w:rPr>
        <w:t> </w:t>
      </w:r>
      <w:r>
        <w:rPr/>
        <w:t>in</w:t>
      </w:r>
      <w:r>
        <w:rPr>
          <w:spacing w:val="35"/>
        </w:rPr>
        <w:t> </w:t>
      </w:r>
      <w:r>
        <w:rPr/>
        <w:t>Turkey</w:t>
      </w:r>
      <w:r>
        <w:rPr>
          <w:spacing w:val="36"/>
        </w:rPr>
        <w:t> </w:t>
      </w:r>
      <w:r>
        <w:rPr/>
        <w:t>too,</w:t>
      </w:r>
      <w:r>
        <w:rPr>
          <w:spacing w:val="33"/>
        </w:rPr>
        <w:t> </w:t>
      </w:r>
      <w:r>
        <w:rPr/>
        <w:t>for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long</w:t>
      </w:r>
      <w:r>
        <w:rPr>
          <w:spacing w:val="35"/>
        </w:rPr>
        <w:t> </w:t>
      </w:r>
      <w:r>
        <w:rPr/>
        <w:t>time,</w:t>
      </w:r>
      <w:r>
        <w:rPr>
          <w:spacing w:val="38"/>
        </w:rPr>
        <w:t> </w:t>
      </w:r>
      <w:r>
        <w:rPr/>
        <w:t>an</w:t>
      </w:r>
      <w:r>
        <w:rPr>
          <w:w w:val="100"/>
        </w:rPr>
        <w:t> </w:t>
      </w:r>
      <w:r>
        <w:rPr/>
        <w:t>attempt has been made to achieve the protection</w:t>
      </w:r>
      <w:r>
        <w:rPr>
          <w:spacing w:val="31"/>
        </w:rPr>
        <w:t> </w:t>
      </w:r>
      <w:r>
        <w:rPr/>
        <w:t>of</w:t>
      </w:r>
      <w:r>
        <w:rPr>
          <w:w w:val="100"/>
        </w:rPr>
        <w:t> </w:t>
      </w:r>
      <w:r>
        <w:rPr/>
        <w:t>forests through taking military precautions against</w:t>
      </w:r>
      <w:r>
        <w:rPr>
          <w:spacing w:val="21"/>
        </w:rPr>
        <w:t> </w:t>
      </w:r>
      <w:r>
        <w:rPr/>
        <w:t>forest</w:t>
      </w:r>
      <w:r>
        <w:rPr>
          <w:w w:val="100"/>
        </w:rPr>
        <w:t> </w:t>
      </w:r>
      <w:r>
        <w:rPr/>
        <w:t>villagers.</w:t>
      </w:r>
      <w:r>
        <w:rPr>
          <w:spacing w:val="55"/>
        </w:rPr>
        <w:t> </w:t>
      </w:r>
      <w:r>
        <w:rPr/>
        <w:t>As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consequence,</w:t>
      </w:r>
      <w:r>
        <w:rPr>
          <w:spacing w:val="55"/>
        </w:rPr>
        <w:t> </w:t>
      </w:r>
      <w:r>
        <w:rPr/>
        <w:t>deficiencies</w:t>
      </w:r>
      <w:r>
        <w:rPr>
          <w:spacing w:val="55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3"/>
        </w:rPr>
        <w:t>forest</w:t>
      </w:r>
      <w:r>
        <w:rPr>
          <w:w w:val="100"/>
        </w:rPr>
        <w:t> </w:t>
      </w:r>
      <w:r>
        <w:rPr/>
        <w:t>protection system, forestry</w:t>
      </w:r>
      <w:r>
        <w:rPr>
          <w:spacing w:val="55"/>
        </w:rPr>
        <w:t> </w:t>
      </w:r>
      <w:r>
        <w:rPr/>
        <w:t>practices of</w:t>
      </w:r>
      <w:r>
        <w:rPr>
          <w:spacing w:val="55"/>
        </w:rPr>
        <w:t> </w:t>
      </w:r>
      <w:r>
        <w:rPr/>
        <w:t>SFO</w:t>
      </w:r>
      <w:r>
        <w:rPr>
          <w:spacing w:val="55"/>
        </w:rPr>
        <w:t> </w:t>
      </w:r>
      <w:r>
        <w:rPr/>
        <w:t>that</w:t>
      </w:r>
      <w:r>
        <w:rPr>
          <w:spacing w:val="4"/>
        </w:rPr>
        <w:t> </w:t>
      </w:r>
      <w:r>
        <w:rPr/>
        <w:t>is</w:t>
      </w:r>
      <w:r>
        <w:rPr>
          <w:w w:val="100"/>
        </w:rPr>
        <w:t> </w:t>
      </w:r>
      <w:r>
        <w:rPr/>
        <w:t>hostile towards villagers (Türker and Ayaz, 1998)</w:t>
      </w:r>
      <w:r>
        <w:rPr>
          <w:spacing w:val="40"/>
        </w:rPr>
        <w:t> </w:t>
      </w:r>
      <w:r>
        <w:rPr/>
        <w:t>and</w:t>
      </w:r>
      <w:r>
        <w:rPr>
          <w:w w:val="100"/>
        </w:rPr>
        <w:t> </w:t>
      </w:r>
      <w:r>
        <w:rPr/>
        <w:t>communication problems with villagers have given rise</w:t>
      </w:r>
      <w:r>
        <w:rPr>
          <w:spacing w:val="50"/>
        </w:rPr>
        <w:t> </w:t>
      </w:r>
      <w:r>
        <w:rPr/>
        <w:t>to</w:t>
      </w:r>
      <w:r>
        <w:rPr>
          <w:w w:val="100"/>
        </w:rPr>
        <w:t> </w:t>
      </w:r>
      <w:r>
        <w:rPr/>
        <w:t>the damage </w:t>
      </w:r>
      <w:r>
        <w:rPr>
          <w:spacing w:val="-4"/>
        </w:rPr>
        <w:t>of </w:t>
      </w:r>
      <w:r>
        <w:rPr/>
        <w:t>forest resources. Indeed as</w:t>
      </w:r>
      <w:r>
        <w:rPr>
          <w:spacing w:val="49"/>
        </w:rPr>
        <w:t> </w:t>
      </w:r>
      <w:r>
        <w:rPr/>
        <w:t>emphasized</w:t>
      </w:r>
      <w:r>
        <w:rPr>
          <w:w w:val="100"/>
        </w:rPr>
        <w:t> </w:t>
      </w:r>
      <w:r>
        <w:rPr/>
        <w:t>by Makarabhirom (1999) and Ali et al. (2006),</w:t>
      </w:r>
      <w:r>
        <w:rPr>
          <w:spacing w:val="44"/>
        </w:rPr>
        <w:t> </w:t>
      </w:r>
      <w:r>
        <w:rPr/>
        <w:t>such</w:t>
      </w:r>
      <w:r>
        <w:rPr>
          <w:w w:val="100"/>
        </w:rPr>
        <w:t> </w:t>
      </w:r>
      <w:r>
        <w:rPr/>
        <w:t>policies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practices</w:t>
      </w:r>
      <w:r>
        <w:rPr>
          <w:spacing w:val="55"/>
        </w:rPr>
        <w:t> </w:t>
      </w:r>
      <w:r>
        <w:rPr/>
        <w:t>that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state</w:t>
      </w:r>
      <w:r>
        <w:rPr>
          <w:spacing w:val="55"/>
        </w:rPr>
        <w:t> </w:t>
      </w:r>
      <w:r>
        <w:rPr/>
        <w:t>managed</w:t>
      </w:r>
      <w:r>
        <w:rPr>
          <w:spacing w:val="16"/>
        </w:rPr>
        <w:t> </w:t>
      </w:r>
      <w:r>
        <w:rPr/>
        <w:t>and</w:t>
      </w:r>
      <w:r>
        <w:rPr>
          <w:w w:val="100"/>
        </w:rPr>
        <w:t> </w:t>
      </w:r>
      <w:r>
        <w:rPr/>
        <w:t>protected, which play </w:t>
      </w:r>
      <w:r>
        <w:rPr>
          <w:spacing w:val="-3"/>
        </w:rPr>
        <w:t>down </w:t>
      </w:r>
      <w:r>
        <w:rPr/>
        <w:t>the views of locals and</w:t>
      </w:r>
      <w:r>
        <w:rPr>
          <w:spacing w:val="11"/>
        </w:rPr>
        <w:t> </w:t>
      </w:r>
      <w:r>
        <w:rPr/>
        <w:t>follow</w:t>
      </w:r>
      <w:r>
        <w:rPr>
          <w:w w:val="100"/>
        </w:rPr>
        <w:t> </w:t>
      </w:r>
      <w:r>
        <w:rPr/>
        <w:t>a non-participatory approach may drive local people</w:t>
      </w:r>
      <w:r>
        <w:rPr>
          <w:spacing w:val="3"/>
        </w:rPr>
        <w:t> </w:t>
      </w:r>
      <w:r>
        <w:rPr/>
        <w:t>to</w:t>
      </w:r>
      <w:r>
        <w:rPr>
          <w:w w:val="100"/>
        </w:rPr>
        <w:t> </w:t>
      </w:r>
      <w:r>
        <w:rPr/>
        <w:t>adopt a negative attitude towards forests and</w:t>
      </w:r>
      <w:r>
        <w:rPr>
          <w:spacing w:val="-14"/>
        </w:rPr>
        <w:t> </w:t>
      </w:r>
      <w:r>
        <w:rPr/>
        <w:t>SFO.</w:t>
      </w:r>
    </w:p>
    <w:p>
      <w:pPr>
        <w:pStyle w:val="BodyText"/>
        <w:spacing w:line="240" w:lineRule="auto"/>
        <w:ind w:left="124" w:right="0" w:firstLine="182"/>
        <w:jc w:val="both"/>
      </w:pPr>
      <w:r>
        <w:rPr/>
        <w:t>There</w:t>
      </w:r>
      <w:r>
        <w:rPr>
          <w:spacing w:val="55"/>
        </w:rPr>
        <w:t> </w:t>
      </w:r>
      <w:r>
        <w:rPr/>
        <w:t>have</w:t>
      </w:r>
      <w:r>
        <w:rPr>
          <w:spacing w:val="55"/>
        </w:rPr>
        <w:t> </w:t>
      </w:r>
      <w:r>
        <w:rPr/>
        <w:t>been</w:t>
      </w:r>
      <w:r>
        <w:rPr>
          <w:spacing w:val="55"/>
        </w:rPr>
        <w:t> </w:t>
      </w:r>
      <w:r>
        <w:rPr/>
        <w:t>many</w:t>
      </w:r>
      <w:r>
        <w:rPr>
          <w:spacing w:val="55"/>
        </w:rPr>
        <w:t> </w:t>
      </w:r>
      <w:r>
        <w:rPr/>
        <w:t>studies hitherto</w:t>
      </w:r>
      <w:r>
        <w:rPr>
          <w:spacing w:val="47"/>
        </w:rPr>
        <w:t> </w:t>
      </w:r>
      <w:r>
        <w:rPr/>
        <w:t>analyzing</w:t>
      </w:r>
      <w:r>
        <w:rPr>
          <w:w w:val="100"/>
        </w:rPr>
        <w:t> </w:t>
      </w:r>
      <w:r>
        <w:rPr/>
        <w:t>within the scope of relations between SFO and</w:t>
      </w:r>
      <w:r>
        <w:rPr>
          <w:spacing w:val="2"/>
        </w:rPr>
        <w:t> </w:t>
      </w:r>
      <w:r>
        <w:rPr/>
        <w:t>rural</w:t>
      </w:r>
      <w:r>
        <w:rPr>
          <w:w w:val="100"/>
        </w:rPr>
        <w:t> </w:t>
      </w:r>
      <w:r>
        <w:rPr/>
        <w:t>people. The perspectives and thoughts of local</w:t>
      </w:r>
      <w:r>
        <w:rPr>
          <w:spacing w:val="26"/>
        </w:rPr>
        <w:t> </w:t>
      </w:r>
      <w:r>
        <w:rPr/>
        <w:t>people</w:t>
      </w:r>
      <w:r>
        <w:rPr>
          <w:w w:val="100"/>
        </w:rPr>
        <w:t> </w:t>
      </w:r>
      <w:r>
        <w:rPr/>
        <w:t>depend on demographical and socio-economic</w:t>
      </w:r>
      <w:r>
        <w:rPr>
          <w:spacing w:val="40"/>
        </w:rPr>
        <w:t> </w:t>
      </w:r>
      <w:r>
        <w:rPr/>
        <w:t>variables</w:t>
      </w:r>
      <w:r>
        <w:rPr>
          <w:w w:val="100"/>
        </w:rPr>
        <w:t> </w:t>
      </w:r>
      <w:r>
        <w:rPr/>
        <w:t>(age, education, economic status etc.) towards</w:t>
      </w:r>
      <w:r>
        <w:rPr>
          <w:spacing w:val="8"/>
        </w:rPr>
        <w:t> </w:t>
      </w:r>
      <w:r>
        <w:rPr/>
        <w:t>forest</w:t>
      </w:r>
      <w:r>
        <w:rPr>
          <w:w w:val="100"/>
        </w:rPr>
        <w:t> </w:t>
      </w:r>
      <w:r>
        <w:rPr/>
        <w:t>management</w:t>
      </w:r>
      <w:r>
        <w:rPr>
          <w:spacing w:val="55"/>
        </w:rPr>
        <w:t> </w:t>
      </w:r>
      <w:r>
        <w:rPr/>
        <w:t>and protection practices,</w:t>
      </w:r>
      <w:r>
        <w:rPr>
          <w:spacing w:val="55"/>
        </w:rPr>
        <w:t> </w:t>
      </w:r>
      <w:r>
        <w:rPr/>
        <w:t>and focus</w:t>
      </w:r>
      <w:r>
        <w:rPr>
          <w:spacing w:val="46"/>
        </w:rPr>
        <w:t> </w:t>
      </w:r>
      <w:r>
        <w:rPr/>
        <w:t>on</w:t>
      </w:r>
      <w:r>
        <w:rPr>
          <w:w w:val="100"/>
        </w:rPr>
        <w:t> </w:t>
      </w:r>
      <w:r>
        <w:rPr/>
        <w:t>issues regarding social participation in forest</w:t>
      </w:r>
      <w:r>
        <w:rPr>
          <w:spacing w:val="41"/>
        </w:rPr>
        <w:t> </w:t>
      </w:r>
      <w:r>
        <w:rPr/>
        <w:t>manage-</w:t>
      </w:r>
      <w:r>
        <w:rPr>
          <w:w w:val="100"/>
        </w:rPr>
        <w:t> </w:t>
      </w:r>
      <w:r>
        <w:rPr/>
        <w:t>ment and protection (Badola, 1988; Oswalt and</w:t>
      </w:r>
      <w:r>
        <w:rPr>
          <w:spacing w:val="6"/>
        </w:rPr>
        <w:t> </w:t>
      </w:r>
      <w:r>
        <w:rPr/>
        <w:t>Baral,</w:t>
      </w:r>
      <w:r>
        <w:rPr>
          <w:w w:val="100"/>
        </w:rPr>
        <w:t> </w:t>
      </w:r>
      <w:r>
        <w:rPr>
          <w:rFonts w:ascii="Arial" w:hAnsi="Arial"/>
        </w:rPr>
        <w:t>2000; Şenyaz et al., 2005; Robertson and Lawes,</w:t>
      </w:r>
      <w:r>
        <w:rPr>
          <w:rFonts w:ascii="Arial" w:hAnsi="Arial"/>
          <w:spacing w:val="45"/>
        </w:rPr>
        <w:t> </w:t>
      </w:r>
      <w:r>
        <w:rPr>
          <w:rFonts w:ascii="Arial" w:hAnsi="Arial"/>
        </w:rPr>
        <w:t>2005;</w:t>
      </w:r>
      <w:r>
        <w:rPr>
          <w:rFonts w:ascii="Arial" w:hAnsi="Arial"/>
          <w:w w:val="100"/>
        </w:rPr>
        <w:t> </w:t>
      </w:r>
      <w:r>
        <w:rPr>
          <w:spacing w:val="-3"/>
        </w:rPr>
        <w:t>Xu </w:t>
      </w:r>
      <w:r>
        <w:rPr/>
        <w:t>et al., 2006; Kalu and Izekor, 2006 and Dolisca et</w:t>
      </w:r>
      <w:r>
        <w:rPr>
          <w:spacing w:val="4"/>
        </w:rPr>
        <w:t> </w:t>
      </w:r>
      <w:r>
        <w:rPr/>
        <w:t>al.,</w:t>
      </w:r>
      <w:r>
        <w:rPr>
          <w:w w:val="100"/>
        </w:rPr>
        <w:t> </w:t>
      </w:r>
      <w:r>
        <w:rPr/>
        <w:t>2007). For instance, within the scope of</w:t>
      </w:r>
      <w:r>
        <w:rPr>
          <w:spacing w:val="12"/>
        </w:rPr>
        <w:t> </w:t>
      </w:r>
      <w:r>
        <w:rPr/>
        <w:t>participatory</w:t>
      </w:r>
      <w:r>
        <w:rPr>
          <w:w w:val="100"/>
        </w:rPr>
        <w:t> </w:t>
      </w:r>
      <w:r>
        <w:rPr/>
        <w:t>forest management program,  Rishi  (2007)  conducted</w:t>
      </w:r>
      <w:r>
        <w:rPr>
          <w:spacing w:val="47"/>
        </w:rPr>
        <w:t> </w:t>
      </w:r>
      <w:r>
        <w:rPr/>
        <w:t>a</w:t>
      </w:r>
    </w:p>
    <w:p>
      <w:pPr>
        <w:spacing w:line="240" w:lineRule="auto" w:before="8"/>
        <w:rPr>
          <w:rFonts w:ascii="Arial" w:hAnsi="Arial" w:cs="Arial" w:eastAsia="Arial"/>
          <w:sz w:val="29"/>
          <w:szCs w:val="29"/>
        </w:rPr>
      </w:pPr>
    </w:p>
    <w:p>
      <w:pPr>
        <w:spacing w:line="20" w:lineRule="exact"/>
        <w:ind w:left="11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550pt;height:.5pt;mso-position-horizontal-relative:char;mso-position-vertical-relative:line" coordorigin="0,0" coordsize="2891,10">
            <v:group style="position:absolute;left:5;top:5;width:2881;height:2" coordorigin="5,5" coordsize="2881,2">
              <v:shape style="position:absolute;left:5;top:5;width:2881;height:2" coordorigin="5,5" coordsize="2881,0" path="m5,5l2886,5e" filled="false" stroked="true" strokeweight=".48004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pStyle w:val="BodyText"/>
        <w:spacing w:line="240" w:lineRule="auto" w:before="61"/>
        <w:ind w:left="124" w:right="6"/>
        <w:jc w:val="left"/>
      </w:pPr>
      <w:r>
        <w:rPr>
          <w:position w:val="10"/>
          <w:sz w:val="13"/>
        </w:rPr>
        <w:t>* </w:t>
      </w:r>
      <w:r>
        <w:rPr/>
        <w:t>General Directorate </w:t>
      </w:r>
      <w:r>
        <w:rPr>
          <w:spacing w:val="-4"/>
        </w:rPr>
        <w:t>of </w:t>
      </w:r>
      <w:r>
        <w:rPr/>
        <w:t>Forestry and its rural</w:t>
      </w:r>
      <w:r>
        <w:rPr>
          <w:spacing w:val="-22"/>
        </w:rPr>
        <w:t> </w:t>
      </w:r>
      <w:r>
        <w:rPr/>
        <w:t>organization</w:t>
      </w:r>
      <w:r>
        <w:rPr>
          <w:w w:val="100"/>
        </w:rPr>
        <w:t> </w:t>
      </w:r>
      <w:r>
        <w:rPr/>
        <w:t>units (27 Forest Regional Directorate, 217 Forest</w:t>
      </w:r>
      <w:r>
        <w:rPr>
          <w:spacing w:val="-10"/>
        </w:rPr>
        <w:t> </w:t>
      </w:r>
      <w:r>
        <w:rPr/>
        <w:t>District</w:t>
      </w:r>
      <w:r>
        <w:rPr>
          <w:w w:val="100"/>
        </w:rPr>
        <w:t> </w:t>
      </w:r>
      <w:r>
        <w:rPr/>
        <w:t>Directorate and 1316 Sub-District) </w:t>
      </w:r>
      <w:r>
        <w:rPr>
          <w:spacing w:val="-3"/>
        </w:rPr>
        <w:t>were</w:t>
      </w:r>
      <w:r>
        <w:rPr>
          <w:spacing w:val="4"/>
        </w:rPr>
        <w:t> </w:t>
      </w:r>
      <w:r>
        <w:rPr/>
        <w:t>implied.</w:t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left="124" w:right="115"/>
        <w:jc w:val="both"/>
      </w:pPr>
      <w:r>
        <w:rPr/>
        <w:t>behavioral</w:t>
      </w:r>
      <w:r>
        <w:rPr>
          <w:spacing w:val="55"/>
        </w:rPr>
        <w:t> </w:t>
      </w:r>
      <w:r>
        <w:rPr/>
        <w:t>analysis</w:t>
      </w:r>
      <w:r>
        <w:rPr>
          <w:spacing w:val="55"/>
        </w:rPr>
        <w:t> </w:t>
      </w:r>
      <w:r>
        <w:rPr/>
        <w:t>study</w:t>
      </w:r>
      <w:r>
        <w:rPr>
          <w:spacing w:val="55"/>
        </w:rPr>
        <w:t> </w:t>
      </w:r>
      <w:r>
        <w:rPr/>
        <w:t>among</w:t>
      </w:r>
      <w:r>
        <w:rPr>
          <w:spacing w:val="55"/>
        </w:rPr>
        <w:t> </w:t>
      </w:r>
      <w:r>
        <w:rPr/>
        <w:t>110</w:t>
      </w:r>
      <w:r>
        <w:rPr>
          <w:spacing w:val="55"/>
        </w:rPr>
        <w:t> </w:t>
      </w:r>
      <w:r>
        <w:rPr/>
        <w:t>people</w:t>
      </w:r>
      <w:r>
        <w:rPr>
          <w:spacing w:val="55"/>
        </w:rPr>
        <w:t> </w:t>
      </w:r>
      <w:r>
        <w:rPr/>
        <w:t>in</w:t>
      </w:r>
      <w:r>
        <w:rPr>
          <w:spacing w:val="-9"/>
        </w:rPr>
        <w:t> </w:t>
      </w:r>
      <w:r>
        <w:rPr/>
        <w:t>14</w:t>
      </w:r>
      <w:r>
        <w:rPr>
          <w:w w:val="100"/>
        </w:rPr>
        <w:t> </w:t>
      </w:r>
      <w:r>
        <w:rPr/>
        <w:t>villages in Madhya Pradesh State of India. This</w:t>
      </w:r>
      <w:r>
        <w:rPr>
          <w:spacing w:val="2"/>
        </w:rPr>
        <w:t> </w:t>
      </w:r>
      <w:r>
        <w:rPr/>
        <w:t>study</w:t>
      </w:r>
      <w:r>
        <w:rPr>
          <w:w w:val="100"/>
        </w:rPr>
        <w:t> </w:t>
      </w:r>
      <w:r>
        <w:rPr/>
        <w:t>concluded that</w:t>
      </w:r>
      <w:r>
        <w:rPr>
          <w:spacing w:val="55"/>
        </w:rPr>
        <w:t> </w:t>
      </w:r>
      <w:r>
        <w:rPr/>
        <w:t>rural</w:t>
      </w:r>
      <w:r>
        <w:rPr>
          <w:spacing w:val="55"/>
        </w:rPr>
        <w:t> </w:t>
      </w:r>
      <w:r>
        <w:rPr/>
        <w:t>people have a positive</w:t>
      </w:r>
      <w:r>
        <w:rPr>
          <w:spacing w:val="22"/>
        </w:rPr>
        <w:t> </w:t>
      </w:r>
      <w:r>
        <w:rPr/>
        <w:t>attitude</w:t>
      </w:r>
      <w:r>
        <w:rPr>
          <w:w w:val="100"/>
        </w:rPr>
        <w:t> </w:t>
      </w:r>
      <w:r>
        <w:rPr/>
        <w:t>towards forest management and protection activities,</w:t>
      </w:r>
      <w:r>
        <w:rPr>
          <w:spacing w:val="36"/>
        </w:rPr>
        <w:t> </w:t>
      </w:r>
      <w:r>
        <w:rPr/>
        <w:t>yet</w:t>
      </w:r>
      <w:r>
        <w:rPr>
          <w:w w:val="100"/>
        </w:rPr>
        <w:t> </w:t>
      </w:r>
      <w:r>
        <w:rPr/>
        <w:t>they have no clear attitude regarding the functionality</w:t>
      </w:r>
      <w:r>
        <w:rPr>
          <w:spacing w:val="15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forestry</w:t>
      </w:r>
      <w:r>
        <w:rPr>
          <w:spacing w:val="-6"/>
        </w:rPr>
        <w:t> </w:t>
      </w:r>
      <w:r>
        <w:rPr/>
        <w:t>commission.</w:t>
      </w:r>
    </w:p>
    <w:p>
      <w:pPr>
        <w:pStyle w:val="BodyText"/>
        <w:spacing w:line="240" w:lineRule="auto"/>
        <w:ind w:left="124" w:right="113" w:firstLine="182"/>
        <w:jc w:val="both"/>
      </w:pPr>
      <w:r>
        <w:rPr/>
        <w:t>Nowadays, the models that are </w:t>
      </w:r>
      <w:r>
        <w:rPr>
          <w:spacing w:val="-3"/>
        </w:rPr>
        <w:t>based </w:t>
      </w:r>
      <w:r>
        <w:rPr/>
        <w:t>on the</w:t>
      </w:r>
      <w:r>
        <w:rPr>
          <w:spacing w:val="29"/>
        </w:rPr>
        <w:t> </w:t>
      </w:r>
      <w:r>
        <w:rPr/>
        <w:t>participa-</w:t>
      </w:r>
      <w:r>
        <w:rPr>
          <w:w w:val="100"/>
        </w:rPr>
        <w:t> </w:t>
      </w:r>
      <w:r>
        <w:rPr/>
        <w:t>tion </w:t>
      </w:r>
      <w:r>
        <w:rPr>
          <w:spacing w:val="-4"/>
        </w:rPr>
        <w:t>of </w:t>
      </w:r>
      <w:r>
        <w:rPr/>
        <w:t>local people during the process of forest</w:t>
      </w:r>
      <w:r>
        <w:rPr>
          <w:spacing w:val="30"/>
        </w:rPr>
        <w:t> </w:t>
      </w:r>
      <w:r>
        <w:rPr/>
        <w:t>resources</w:t>
      </w:r>
      <w:r>
        <w:rPr>
          <w:w w:val="100"/>
        </w:rPr>
        <w:t> </w:t>
      </w:r>
      <w:r>
        <w:rPr/>
        <w:t>management and protection are the perspectives</w:t>
      </w:r>
      <w:r>
        <w:rPr>
          <w:spacing w:val="44"/>
        </w:rPr>
        <w:t> </w:t>
      </w:r>
      <w:r>
        <w:rPr/>
        <w:t>value</w:t>
      </w:r>
      <w:r>
        <w:rPr>
          <w:w w:val="100"/>
        </w:rPr>
        <w:t> </w:t>
      </w:r>
      <w:r>
        <w:rPr/>
        <w:t>and attitudes of local villagers living inside or</w:t>
      </w:r>
      <w:r>
        <w:rPr>
          <w:spacing w:val="37"/>
        </w:rPr>
        <w:t> </w:t>
      </w:r>
      <w:r>
        <w:rPr/>
        <w:t>nearby</w:t>
      </w:r>
      <w:r>
        <w:rPr>
          <w:w w:val="100"/>
        </w:rPr>
        <w:t> </w:t>
      </w:r>
      <w:r>
        <w:rPr/>
        <w:t>forests (Mai, 2009), which are becoming more</w:t>
      </w:r>
      <w:r>
        <w:rPr>
          <w:spacing w:val="-12"/>
        </w:rPr>
        <w:t> </w:t>
      </w:r>
      <w:r>
        <w:rPr/>
        <w:t>trendy.</w:t>
      </w:r>
    </w:p>
    <w:p>
      <w:pPr>
        <w:pStyle w:val="BodyText"/>
        <w:spacing w:line="240" w:lineRule="auto" w:before="1"/>
        <w:ind w:left="124" w:right="112" w:firstLine="182"/>
        <w:jc w:val="both"/>
      </w:pPr>
      <w:r>
        <w:rPr/>
        <w:t>The main purpose of this study was to determine</w:t>
      </w:r>
      <w:r>
        <w:rPr>
          <w:spacing w:val="43"/>
        </w:rPr>
        <w:t> </w:t>
      </w:r>
      <w:r>
        <w:rPr/>
        <w:t>the</w:t>
      </w:r>
      <w:r>
        <w:rPr>
          <w:w w:val="100"/>
        </w:rPr>
        <w:t> </w:t>
      </w:r>
      <w:r>
        <w:rPr/>
        <w:t>characteristics such as education, age, length of</w:t>
      </w:r>
      <w:r>
        <w:rPr>
          <w:spacing w:val="53"/>
        </w:rPr>
        <w:t> </w:t>
      </w:r>
      <w:r>
        <w:rPr/>
        <w:t>resi-</w:t>
      </w:r>
      <w:r>
        <w:rPr>
          <w:w w:val="100"/>
        </w:rPr>
        <w:t> </w:t>
      </w:r>
      <w:r>
        <w:rPr/>
        <w:t>dence, income </w:t>
      </w:r>
      <w:r>
        <w:rPr>
          <w:spacing w:val="-4"/>
        </w:rPr>
        <w:t>of </w:t>
      </w:r>
      <w:r>
        <w:rPr/>
        <w:t>the forest villagers who has the</w:t>
      </w:r>
      <w:r>
        <w:rPr>
          <w:spacing w:val="27"/>
        </w:rPr>
        <w:t> </w:t>
      </w:r>
      <w:r>
        <w:rPr/>
        <w:t>closest</w:t>
      </w:r>
      <w:r>
        <w:rPr>
          <w:w w:val="100"/>
        </w:rPr>
        <w:t> </w:t>
      </w:r>
      <w:r>
        <w:rPr/>
        <w:t>relation with forests in Turkey, and relationship</w:t>
      </w:r>
      <w:r>
        <w:rPr>
          <w:spacing w:val="47"/>
        </w:rPr>
        <w:t> </w:t>
      </w:r>
      <w:r>
        <w:rPr/>
        <w:t>between</w:t>
      </w:r>
      <w:r>
        <w:rPr>
          <w:w w:val="100"/>
        </w:rPr>
        <w:t> </w:t>
      </w:r>
      <w:r>
        <w:rPr/>
        <w:t>their perspectives, suggestions and attitudes</w:t>
      </w:r>
      <w:r>
        <w:rPr>
          <w:spacing w:val="1"/>
        </w:rPr>
        <w:t> </w:t>
      </w:r>
      <w:r>
        <w:rPr/>
        <w:t>towards</w:t>
      </w:r>
      <w:r>
        <w:rPr>
          <w:w w:val="100"/>
        </w:rPr>
        <w:t> </w:t>
      </w:r>
      <w:r>
        <w:rPr/>
        <w:t>forests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protection</w:t>
      </w:r>
      <w:r>
        <w:rPr>
          <w:spacing w:val="55"/>
        </w:rPr>
        <w:t> </w:t>
      </w:r>
      <w:r>
        <w:rPr/>
        <w:t>practices.</w:t>
      </w:r>
      <w:r>
        <w:rPr>
          <w:spacing w:val="49"/>
        </w:rPr>
        <w:t> </w:t>
      </w:r>
      <w:r>
        <w:rPr/>
        <w:t>Furthermore,</w:t>
      </w:r>
      <w:r>
        <w:rPr>
          <w:w w:val="100"/>
        </w:rPr>
        <w:t> </w:t>
      </w:r>
      <w:r>
        <w:rPr/>
        <w:t>through a participatory approach, it is aimed to</w:t>
      </w:r>
      <w:r>
        <w:rPr>
          <w:spacing w:val="-11"/>
        </w:rPr>
        <w:t> </w:t>
      </w:r>
      <w:r>
        <w:rPr/>
        <w:t>detect</w:t>
      </w:r>
      <w:r>
        <w:rPr>
          <w:w w:val="100"/>
        </w:rPr>
        <w:t> </w:t>
      </w:r>
      <w:r>
        <w:rPr/>
        <w:t>perceptions and suggestions encouraging the </w:t>
      </w:r>
      <w:r>
        <w:rPr>
          <w:spacing w:val="6"/>
        </w:rPr>
        <w:t> </w:t>
      </w:r>
      <w:r>
        <w:rPr/>
        <w:t>affectivity</w:t>
      </w:r>
      <w:r>
        <w:rPr>
          <w:w w:val="100"/>
        </w:rPr>
        <w:t> </w:t>
      </w:r>
      <w:r>
        <w:rPr/>
        <w:t>of forest protection practices; hence, developing</w:t>
      </w:r>
      <w:r>
        <w:rPr>
          <w:spacing w:val="-25"/>
        </w:rPr>
        <w:t> </w:t>
      </w:r>
      <w:r>
        <w:rPr/>
        <w:t>certain</w:t>
      </w:r>
      <w:r>
        <w:rPr>
          <w:w w:val="100"/>
        </w:rPr>
        <w:t> </w:t>
      </w:r>
      <w:r>
        <w:rPr/>
        <w:t>insights that can illuminate</w:t>
      </w:r>
      <w:r>
        <w:rPr>
          <w:spacing w:val="-8"/>
        </w:rPr>
        <w:t> </w:t>
      </w:r>
      <w:r>
        <w:rPr/>
        <w:t>decision-makers.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2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RESEARCH</w:t>
      </w:r>
      <w:r>
        <w:rPr>
          <w:rFonts w:ascii="Arial"/>
          <w:b/>
          <w:spacing w:val="8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METHOD</w:t>
      </w:r>
      <w:r>
        <w:rPr>
          <w:rFonts w:ascii="Arial"/>
          <w:sz w:val="16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7" w:lineRule="auto" w:before="0"/>
        <w:ind w:left="124" w:right="11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research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area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located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(41°10'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N,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41°48'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E),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-40"/>
          <w:sz w:val="16"/>
          <w:szCs w:val="16"/>
        </w:rPr>
        <w:t> </w:t>
      </w:r>
      <w:r>
        <w:rPr>
          <w:rFonts w:ascii="Arial" w:hAnsi="Arial" w:cs="Arial" w:eastAsia="Arial"/>
          <w:spacing w:val="-40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northeast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Turkey (Figure 1) and covers 712,590  ha  in</w:t>
      </w:r>
      <w:r>
        <w:rPr>
          <w:rFonts w:ascii="Arial" w:hAnsi="Arial" w:cs="Arial" w:eastAsia="Arial"/>
          <w:spacing w:val="-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which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more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than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half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area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very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well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forested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(393,165 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ha)</w:t>
      </w:r>
      <w:r>
        <w:rPr>
          <w:rFonts w:ascii="Arial" w:hAnsi="Arial" w:cs="Arial" w:eastAsia="Arial"/>
          <w:spacing w:val="-38"/>
          <w:sz w:val="16"/>
          <w:szCs w:val="16"/>
        </w:rPr>
        <w:t> </w:t>
      </w:r>
      <w:r>
        <w:rPr>
          <w:rFonts w:ascii="Arial" w:hAnsi="Arial" w:cs="Arial" w:eastAsia="Arial"/>
          <w:spacing w:val="-38"/>
          <w:sz w:val="16"/>
          <w:szCs w:val="16"/>
        </w:rPr>
      </w:r>
      <w:r>
        <w:rPr>
          <w:rFonts w:ascii="Arial" w:hAnsi="Arial" w:cs="Arial" w:eastAsia="Arial"/>
          <w:sz w:val="16"/>
          <w:szCs w:val="16"/>
        </w:rPr>
        <w:t>(AFRD,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2009).</w:t>
      </w:r>
      <w:r>
        <w:rPr>
          <w:rFonts w:ascii="Arial" w:hAnsi="Arial" w:cs="Arial" w:eastAsia="Arial"/>
          <w:spacing w:val="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province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was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selected 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due 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 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spacing w:val="-39"/>
          <w:sz w:val="16"/>
          <w:szCs w:val="16"/>
        </w:rPr>
        <w:t> </w:t>
      </w:r>
      <w:r>
        <w:rPr>
          <w:rFonts w:ascii="Arial" w:hAnsi="Arial" w:cs="Arial" w:eastAsia="Arial"/>
          <w:spacing w:val="-39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activities that are more important than those of </w:t>
      </w:r>
      <w:r>
        <w:rPr>
          <w:rFonts w:ascii="Arial" w:hAnsi="Arial" w:cs="Arial" w:eastAsia="Arial"/>
          <w:spacing w:val="-3"/>
          <w:sz w:val="17"/>
          <w:szCs w:val="17"/>
        </w:rPr>
        <w:t>other </w:t>
      </w:r>
      <w:r>
        <w:rPr>
          <w:rFonts w:ascii="Arial" w:hAnsi="Arial" w:cs="Arial" w:eastAsia="Arial"/>
          <w:sz w:val="17"/>
          <w:szCs w:val="17"/>
        </w:rPr>
        <w:t>regions </w:t>
      </w:r>
      <w:r>
        <w:rPr>
          <w:rFonts w:ascii="Arial" w:hAnsi="Arial" w:cs="Arial" w:eastAsia="Arial"/>
          <w:spacing w:val="-5"/>
          <w:sz w:val="17"/>
          <w:szCs w:val="17"/>
        </w:rPr>
        <w:t>of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Turkey. In the research area, </w:t>
      </w:r>
      <w:r>
        <w:rPr>
          <w:rFonts w:ascii="Arial" w:hAnsi="Arial" w:cs="Arial" w:eastAsia="Arial"/>
          <w:spacing w:val="2"/>
          <w:sz w:val="17"/>
          <w:szCs w:val="17"/>
        </w:rPr>
        <w:t>the </w:t>
      </w:r>
      <w:r>
        <w:rPr>
          <w:rFonts w:ascii="Arial" w:hAnsi="Arial" w:cs="Arial" w:eastAsia="Arial"/>
          <w:sz w:val="17"/>
          <w:szCs w:val="17"/>
        </w:rPr>
        <w:t>forests are owned and</w:t>
      </w:r>
      <w:r>
        <w:rPr>
          <w:rFonts w:ascii="Arial" w:hAnsi="Arial" w:cs="Arial" w:eastAsia="Arial"/>
          <w:spacing w:val="2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managed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by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agency,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Regional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Directorate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(AFRD)</w:t>
      </w:r>
      <w:r>
        <w:rPr>
          <w:rFonts w:ascii="Arial" w:hAnsi="Arial" w:cs="Arial" w:eastAsia="Arial"/>
          <w:spacing w:val="-34"/>
          <w:sz w:val="16"/>
          <w:szCs w:val="16"/>
        </w:rPr>
        <w:t> </w:t>
      </w:r>
      <w:r>
        <w:rPr>
          <w:rFonts w:ascii="Arial" w:hAnsi="Arial" w:cs="Arial" w:eastAsia="Arial"/>
          <w:spacing w:val="-34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which consists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six forest district directorates (FDDs) (Table</w:t>
      </w:r>
      <w:r>
        <w:rPr>
          <w:rFonts w:ascii="Arial" w:hAnsi="Arial" w:cs="Arial" w:eastAsia="Arial"/>
          <w:spacing w:val="-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1).</w:t>
      </w:r>
    </w:p>
    <w:p>
      <w:pPr>
        <w:spacing w:line="247" w:lineRule="auto" w:before="0"/>
        <w:ind w:left="124" w:right="111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7"/>
        </w:rPr>
        <w:t>Considering the State Institute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Statistics data (SIS, 2001),</w:t>
      </w:r>
      <w:r>
        <w:rPr>
          <w:rFonts w:ascii="Arial"/>
          <w:spacing w:val="12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total population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Artvin province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191,934, half of which</w:t>
      </w:r>
      <w:r>
        <w:rPr>
          <w:rFonts w:ascii="Arial"/>
          <w:spacing w:val="6"/>
          <w:sz w:val="17"/>
        </w:rPr>
        <w:t> </w:t>
      </w:r>
      <w:r>
        <w:rPr>
          <w:rFonts w:ascii="Arial"/>
          <w:spacing w:val="2"/>
          <w:sz w:val="17"/>
        </w:rPr>
        <w:t>consists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of forest villagers (92,709). There are 309 villages within</w:t>
      </w:r>
      <w:r>
        <w:rPr>
          <w:rFonts w:ascii="Arial"/>
          <w:spacing w:val="11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research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area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all</w:t>
      </w:r>
      <w:r>
        <w:rPr>
          <w:rFonts w:ascii="Arial"/>
          <w:spacing w:val="39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these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villages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where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forests</w:t>
      </w:r>
      <w:r>
        <w:rPr>
          <w:rFonts w:ascii="Arial"/>
          <w:spacing w:val="-31"/>
          <w:sz w:val="16"/>
        </w:rPr>
        <w:t> </w:t>
      </w:r>
      <w:r>
        <w:rPr>
          <w:rFonts w:ascii="Arial"/>
          <w:spacing w:val="-31"/>
          <w:sz w:val="16"/>
        </w:rPr>
      </w:r>
      <w:r>
        <w:rPr>
          <w:rFonts w:ascii="Arial"/>
          <w:sz w:val="16"/>
        </w:rPr>
        <w:t>are  benefited  legally  and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illegally.</w:t>
      </w:r>
    </w:p>
    <w:p>
      <w:pPr>
        <w:spacing w:line="254" w:lineRule="auto" w:before="2"/>
        <w:ind w:left="124" w:right="119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05"/>
          <w:sz w:val="16"/>
        </w:rPr>
        <w:t>According to Gross Domestic Products (GDP) values in</w:t>
      </w:r>
      <w:r>
        <w:rPr>
          <w:rFonts w:ascii="Arial"/>
          <w:spacing w:val="7"/>
          <w:w w:val="105"/>
          <w:sz w:val="16"/>
        </w:rPr>
        <w:t> </w:t>
      </w:r>
      <w:r>
        <w:rPr>
          <w:rFonts w:ascii="Arial"/>
          <w:w w:val="105"/>
          <w:sz w:val="16"/>
        </w:rPr>
        <w:t>constant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prices</w:t>
      </w:r>
      <w:r>
        <w:rPr>
          <w:rFonts w:ascii="Arial"/>
          <w:spacing w:val="30"/>
          <w:w w:val="105"/>
          <w:sz w:val="16"/>
        </w:rPr>
        <w:t> </w:t>
      </w:r>
      <w:r>
        <w:rPr>
          <w:rFonts w:ascii="Arial"/>
          <w:w w:val="105"/>
          <w:sz w:val="16"/>
        </w:rPr>
        <w:t>2001,</w:t>
      </w:r>
      <w:r>
        <w:rPr>
          <w:rFonts w:ascii="Arial"/>
          <w:spacing w:val="25"/>
          <w:w w:val="105"/>
          <w:sz w:val="16"/>
        </w:rPr>
        <w:t> </w:t>
      </w:r>
      <w:r>
        <w:rPr>
          <w:rFonts w:ascii="Arial"/>
          <w:w w:val="105"/>
          <w:sz w:val="16"/>
        </w:rPr>
        <w:t>Artvin</w:t>
      </w:r>
      <w:r>
        <w:rPr>
          <w:rFonts w:ascii="Arial"/>
          <w:spacing w:val="24"/>
          <w:w w:val="105"/>
          <w:sz w:val="16"/>
        </w:rPr>
        <w:t> </w:t>
      </w:r>
      <w:r>
        <w:rPr>
          <w:rFonts w:ascii="Arial"/>
          <w:w w:val="105"/>
          <w:sz w:val="16"/>
        </w:rPr>
        <w:t>has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w w:val="105"/>
          <w:sz w:val="16"/>
        </w:rPr>
        <w:t>288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w w:val="105"/>
          <w:sz w:val="16"/>
        </w:rPr>
        <w:t>billion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w w:val="105"/>
          <w:sz w:val="16"/>
        </w:rPr>
        <w:t>TL</w:t>
      </w:r>
      <w:r>
        <w:rPr>
          <w:rFonts w:ascii="Arial"/>
          <w:spacing w:val="21"/>
          <w:w w:val="105"/>
          <w:sz w:val="16"/>
        </w:rPr>
        <w:t> </w:t>
      </w:r>
      <w:r>
        <w:rPr>
          <w:rFonts w:ascii="Arial"/>
          <w:w w:val="105"/>
          <w:sz w:val="16"/>
        </w:rPr>
        <w:t>GDP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spacing w:val="-4"/>
          <w:w w:val="105"/>
          <w:sz w:val="16"/>
        </w:rPr>
        <w:t>of</w:t>
      </w:r>
      <w:r>
        <w:rPr>
          <w:rFonts w:ascii="Arial"/>
          <w:spacing w:val="29"/>
          <w:w w:val="105"/>
          <w:sz w:val="16"/>
        </w:rPr>
        <w:t> </w:t>
      </w:r>
      <w:r>
        <w:rPr>
          <w:rFonts w:ascii="Arial"/>
          <w:w w:val="105"/>
          <w:sz w:val="16"/>
        </w:rPr>
        <w:t>which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w w:val="105"/>
          <w:sz w:val="16"/>
        </w:rPr>
        <w:t>4.7%</w:t>
      </w:r>
      <w:r>
        <w:rPr>
          <w:rFonts w:ascii="Arial"/>
          <w:spacing w:val="23"/>
          <w:w w:val="105"/>
          <w:sz w:val="16"/>
        </w:rPr>
        <w:t> </w:t>
      </w:r>
      <w:r>
        <w:rPr>
          <w:rFonts w:ascii="Arial"/>
          <w:w w:val="105"/>
          <w:sz w:val="16"/>
        </w:rPr>
        <w:t>comes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from the forestry sector, while this rate is 0.6% for the entire</w:t>
      </w:r>
      <w:r>
        <w:rPr>
          <w:rFonts w:ascii="Arial"/>
          <w:spacing w:val="40"/>
          <w:w w:val="105"/>
          <w:sz w:val="16"/>
        </w:rPr>
        <w:t> </w:t>
      </w:r>
      <w:r>
        <w:rPr>
          <w:rFonts w:ascii="Arial"/>
          <w:w w:val="105"/>
          <w:sz w:val="16"/>
        </w:rPr>
        <w:t>Turkish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national economy (SIS, 2005). In other words, the forestry sector</w:t>
      </w:r>
      <w:r>
        <w:rPr>
          <w:rFonts w:ascii="Arial"/>
          <w:spacing w:val="40"/>
          <w:w w:val="105"/>
          <w:sz w:val="16"/>
        </w:rPr>
        <w:t> </w:t>
      </w:r>
      <w:r>
        <w:rPr>
          <w:rFonts w:ascii="Arial"/>
          <w:w w:val="105"/>
          <w:sz w:val="16"/>
        </w:rPr>
        <w:t>in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Artvin is more important than that </w:t>
      </w:r>
      <w:r>
        <w:rPr>
          <w:rFonts w:ascii="Arial"/>
          <w:spacing w:val="-4"/>
          <w:w w:val="105"/>
          <w:sz w:val="16"/>
        </w:rPr>
        <w:t>of </w:t>
      </w:r>
      <w:r>
        <w:rPr>
          <w:rFonts w:ascii="Arial"/>
          <w:w w:val="105"/>
          <w:sz w:val="16"/>
        </w:rPr>
        <w:t>Turkish national</w:t>
      </w:r>
      <w:r>
        <w:rPr>
          <w:rFonts w:ascii="Arial"/>
          <w:spacing w:val="27"/>
          <w:w w:val="105"/>
          <w:sz w:val="16"/>
        </w:rPr>
        <w:t> </w:t>
      </w:r>
      <w:r>
        <w:rPr>
          <w:rFonts w:ascii="Arial"/>
          <w:w w:val="105"/>
          <w:sz w:val="16"/>
        </w:rPr>
        <w:t>economy.</w:t>
      </w:r>
      <w:r>
        <w:rPr>
          <w:rFonts w:ascii="Arial"/>
          <w:sz w:val="16"/>
        </w:rPr>
      </w:r>
    </w:p>
    <w:p>
      <w:pPr>
        <w:spacing w:line="247" w:lineRule="auto" w:before="0"/>
        <w:ind w:left="124" w:right="115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7"/>
        </w:rPr>
        <w:t>The sample </w:t>
      </w:r>
      <w:r>
        <w:rPr>
          <w:rFonts w:ascii="Arial" w:hAnsi="Arial"/>
          <w:spacing w:val="2"/>
          <w:sz w:val="17"/>
        </w:rPr>
        <w:t>size </w:t>
      </w:r>
      <w:r>
        <w:rPr>
          <w:rFonts w:ascii="Arial" w:hAnsi="Arial"/>
          <w:spacing w:val="-5"/>
          <w:sz w:val="17"/>
        </w:rPr>
        <w:t>of </w:t>
      </w:r>
      <w:r>
        <w:rPr>
          <w:rFonts w:ascii="Arial" w:hAnsi="Arial"/>
          <w:sz w:val="17"/>
        </w:rPr>
        <w:t>383 forest villagers </w:t>
      </w:r>
      <w:r>
        <w:rPr>
          <w:rFonts w:ascii="Arial" w:hAnsi="Arial"/>
          <w:spacing w:val="-2"/>
          <w:sz w:val="17"/>
        </w:rPr>
        <w:t>was </w:t>
      </w:r>
      <w:r>
        <w:rPr>
          <w:rFonts w:ascii="Arial" w:hAnsi="Arial"/>
          <w:sz w:val="17"/>
        </w:rPr>
        <w:t>selected based </w:t>
      </w:r>
      <w:r>
        <w:rPr>
          <w:rFonts w:ascii="Arial" w:hAnsi="Arial"/>
          <w:spacing w:val="10"/>
          <w:sz w:val="17"/>
        </w:rPr>
        <w:t> </w:t>
      </w:r>
      <w:r>
        <w:rPr>
          <w:rFonts w:ascii="Arial" w:hAnsi="Arial"/>
          <w:sz w:val="17"/>
        </w:rPr>
        <w:t>on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the main 92,709 population size. Deliberate sampling method</w:t>
      </w:r>
      <w:r>
        <w:rPr>
          <w:rFonts w:ascii="Arial" w:hAnsi="Arial"/>
          <w:spacing w:val="23"/>
          <w:sz w:val="17"/>
        </w:rPr>
        <w:t> </w:t>
      </w:r>
      <w:r>
        <w:rPr>
          <w:rFonts w:ascii="Arial" w:hAnsi="Arial"/>
          <w:spacing w:val="-2"/>
          <w:sz w:val="17"/>
        </w:rPr>
        <w:t>was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used </w:t>
      </w:r>
      <w:r>
        <w:rPr>
          <w:rFonts w:ascii="Arial" w:hAnsi="Arial"/>
          <w:spacing w:val="2"/>
          <w:sz w:val="17"/>
        </w:rPr>
        <w:t>to </w:t>
      </w:r>
      <w:r>
        <w:rPr>
          <w:rFonts w:ascii="Arial" w:hAnsi="Arial"/>
          <w:sz w:val="17"/>
        </w:rPr>
        <w:t>determine the number of samples for each FDD based</w:t>
      </w:r>
      <w:r>
        <w:rPr>
          <w:rFonts w:ascii="Arial" w:hAnsi="Arial"/>
          <w:spacing w:val="36"/>
          <w:sz w:val="17"/>
        </w:rPr>
        <w:t> </w:t>
      </w:r>
      <w:r>
        <w:rPr>
          <w:rFonts w:ascii="Arial" w:hAnsi="Arial"/>
          <w:sz w:val="17"/>
        </w:rPr>
        <w:t>on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population density, annual crime rate and research funding. </w:t>
      </w:r>
      <w:r>
        <w:rPr>
          <w:rFonts w:ascii="Arial" w:hAnsi="Arial"/>
          <w:spacing w:val="-3"/>
          <w:sz w:val="17"/>
        </w:rPr>
        <w:t>For</w:t>
      </w:r>
      <w:r>
        <w:rPr>
          <w:rFonts w:ascii="Arial" w:hAnsi="Arial"/>
          <w:spacing w:val="38"/>
          <w:sz w:val="17"/>
        </w:rPr>
        <w:t> </w:t>
      </w:r>
      <w:r>
        <w:rPr>
          <w:rFonts w:ascii="Arial" w:hAnsi="Arial"/>
          <w:sz w:val="17"/>
        </w:rPr>
        <w:t>the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sampling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design, </w:t>
      </w:r>
      <w:r>
        <w:rPr>
          <w:rFonts w:ascii="Arial" w:hAnsi="Arial"/>
          <w:spacing w:val="10"/>
          <w:sz w:val="16"/>
        </w:rPr>
        <w:t> </w:t>
      </w:r>
      <w:r>
        <w:rPr>
          <w:rFonts w:ascii="Arial" w:hAnsi="Arial"/>
          <w:sz w:val="16"/>
        </w:rPr>
        <w:t>two 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leveled 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simple  random 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sampling 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method</w:t>
      </w:r>
      <w:r>
        <w:rPr>
          <w:rFonts w:ascii="Arial" w:hAnsi="Arial"/>
          <w:spacing w:val="-35"/>
          <w:sz w:val="16"/>
        </w:rPr>
        <w:t> </w:t>
      </w:r>
      <w:r>
        <w:rPr>
          <w:rFonts w:ascii="Arial" w:hAnsi="Arial"/>
          <w:spacing w:val="-35"/>
          <w:sz w:val="16"/>
        </w:rPr>
      </w:r>
      <w:r>
        <w:rPr>
          <w:rFonts w:ascii="Arial" w:hAnsi="Arial"/>
          <w:sz w:val="16"/>
        </w:rPr>
        <w:t>(SRS)</w:t>
      </w:r>
      <w:r>
        <w:rPr>
          <w:rFonts w:ascii="Arial" w:hAnsi="Arial"/>
          <w:spacing w:val="18"/>
          <w:sz w:val="16"/>
        </w:rPr>
        <w:t> </w:t>
      </w:r>
      <w:r>
        <w:rPr>
          <w:rFonts w:ascii="Arial" w:hAnsi="Arial"/>
          <w:sz w:val="16"/>
        </w:rPr>
        <w:t>with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random</w:t>
      </w:r>
      <w:r>
        <w:rPr>
          <w:rFonts w:ascii="Arial" w:hAnsi="Arial"/>
          <w:spacing w:val="16"/>
          <w:sz w:val="16"/>
        </w:rPr>
        <w:t> </w:t>
      </w:r>
      <w:r>
        <w:rPr>
          <w:rFonts w:ascii="Arial" w:hAnsi="Arial"/>
          <w:sz w:val="16"/>
        </w:rPr>
        <w:t>start</w:t>
      </w:r>
      <w:r>
        <w:rPr>
          <w:rFonts w:ascii="Arial" w:hAnsi="Arial"/>
          <w:spacing w:val="18"/>
          <w:sz w:val="16"/>
        </w:rPr>
        <w:t> </w:t>
      </w:r>
      <w:r>
        <w:rPr>
          <w:rFonts w:ascii="Arial" w:hAnsi="Arial"/>
          <w:sz w:val="16"/>
        </w:rPr>
        <w:t>was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used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to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determine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what</w:t>
      </w:r>
      <w:r>
        <w:rPr>
          <w:rFonts w:ascii="Arial" w:hAnsi="Arial"/>
          <w:spacing w:val="18"/>
          <w:sz w:val="16"/>
        </w:rPr>
        <w:t> </w:t>
      </w:r>
      <w:r>
        <w:rPr>
          <w:rFonts w:ascii="Arial" w:hAnsi="Arial"/>
          <w:sz w:val="16"/>
        </w:rPr>
        <w:t>villages</w:t>
      </w:r>
      <w:r>
        <w:rPr>
          <w:rFonts w:ascii="Arial" w:hAnsi="Arial"/>
          <w:spacing w:val="-35"/>
          <w:sz w:val="16"/>
        </w:rPr>
        <w:t> </w:t>
      </w:r>
      <w:r>
        <w:rPr>
          <w:rFonts w:ascii="Arial" w:hAnsi="Arial"/>
          <w:spacing w:val="-35"/>
          <w:sz w:val="16"/>
        </w:rPr>
      </w:r>
      <w:r>
        <w:rPr>
          <w:rFonts w:ascii="Arial" w:hAnsi="Arial"/>
          <w:sz w:val="17"/>
        </w:rPr>
        <w:t>(primary sampling units, psu) and villagers  (secondary</w:t>
      </w:r>
      <w:r>
        <w:rPr>
          <w:rFonts w:ascii="Arial" w:hAnsi="Arial"/>
          <w:spacing w:val="3"/>
          <w:sz w:val="17"/>
        </w:rPr>
        <w:t> </w:t>
      </w:r>
      <w:r>
        <w:rPr>
          <w:rFonts w:ascii="Arial" w:hAnsi="Arial"/>
          <w:sz w:val="17"/>
        </w:rPr>
        <w:t>sampling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unit,</w:t>
      </w:r>
      <w:r>
        <w:rPr>
          <w:rFonts w:ascii="Arial" w:hAnsi="Arial"/>
          <w:spacing w:val="22"/>
          <w:sz w:val="16"/>
        </w:rPr>
        <w:t> </w:t>
      </w:r>
      <w:r>
        <w:rPr>
          <w:rFonts w:ascii="Arial" w:hAnsi="Arial"/>
          <w:sz w:val="16"/>
        </w:rPr>
        <w:t>ssu)</w:t>
      </w:r>
      <w:r>
        <w:rPr>
          <w:rFonts w:ascii="Arial" w:hAnsi="Arial"/>
          <w:spacing w:val="22"/>
          <w:sz w:val="16"/>
        </w:rPr>
        <w:t> </w:t>
      </w:r>
      <w:r>
        <w:rPr>
          <w:rFonts w:ascii="Arial" w:hAnsi="Arial"/>
          <w:sz w:val="16"/>
        </w:rPr>
        <w:t>were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z w:val="16"/>
        </w:rPr>
        <w:t>interviewed</w:t>
      </w:r>
      <w:r>
        <w:rPr>
          <w:rFonts w:ascii="Arial" w:hAnsi="Arial"/>
          <w:spacing w:val="25"/>
          <w:sz w:val="16"/>
        </w:rPr>
        <w:t> </w:t>
      </w:r>
      <w:r>
        <w:rPr>
          <w:rFonts w:ascii="Arial" w:hAnsi="Arial"/>
          <w:sz w:val="16"/>
        </w:rPr>
        <w:t>(Karas</w:t>
      </w:r>
      <w:r>
        <w:rPr>
          <w:rFonts w:ascii="Arial" w:hAnsi="Arial"/>
          <w:sz w:val="16"/>
        </w:rPr>
        <w:t>ar</w:t>
      </w:r>
      <w:r>
        <w:rPr>
          <w:rFonts w:ascii="Arial" w:hAnsi="Arial"/>
          <w:spacing w:val="22"/>
          <w:sz w:val="16"/>
        </w:rPr>
        <w:t> </w:t>
      </w:r>
      <w:r>
        <w:rPr>
          <w:rFonts w:ascii="Arial" w:hAnsi="Arial"/>
          <w:sz w:val="16"/>
        </w:rPr>
        <w:t>1994;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Altunışık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et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al.,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2005</w:t>
      </w:r>
      <w:r>
        <w:rPr>
          <w:rFonts w:ascii="Arial" w:hAnsi="Arial"/>
          <w:spacing w:val="23"/>
          <w:sz w:val="16"/>
        </w:rPr>
        <w:t> </w:t>
      </w:r>
      <w:r>
        <w:rPr>
          <w:rFonts w:ascii="Arial" w:hAnsi="Arial"/>
          <w:sz w:val="16"/>
        </w:rPr>
        <w:t>and</w:t>
      </w:r>
      <w:r>
        <w:rPr>
          <w:rFonts w:ascii="Arial" w:hAnsi="Arial"/>
          <w:spacing w:val="-31"/>
          <w:sz w:val="16"/>
        </w:rPr>
        <w:t> </w:t>
      </w:r>
      <w:r>
        <w:rPr>
          <w:rFonts w:ascii="Arial" w:hAnsi="Arial"/>
          <w:spacing w:val="-31"/>
          <w:sz w:val="16"/>
        </w:rPr>
      </w:r>
      <w:r>
        <w:rPr>
          <w:rFonts w:ascii="Arial" w:hAnsi="Arial"/>
          <w:sz w:val="16"/>
        </w:rPr>
        <w:t>Barlı </w:t>
      </w:r>
      <w:r>
        <w:rPr>
          <w:rFonts w:ascii="Arial" w:hAnsi="Arial"/>
          <w:spacing w:val="-4"/>
          <w:sz w:val="16"/>
        </w:rPr>
        <w:t>e</w:t>
      </w:r>
      <w:r>
        <w:rPr>
          <w:rFonts w:ascii="Arial" w:hAnsi="Arial"/>
          <w:spacing w:val="-4"/>
          <w:sz w:val="16"/>
        </w:rPr>
        <w:t>t  </w:t>
      </w:r>
      <w:r>
        <w:rPr>
          <w:rFonts w:ascii="Arial" w:hAnsi="Arial"/>
          <w:sz w:val="16"/>
        </w:rPr>
        <w:t>al.,</w:t>
      </w:r>
      <w:r>
        <w:rPr>
          <w:rFonts w:ascii="Arial" w:hAnsi="Arial"/>
          <w:spacing w:val="38"/>
          <w:sz w:val="16"/>
        </w:rPr>
        <w:t> </w:t>
      </w:r>
      <w:r>
        <w:rPr>
          <w:rFonts w:ascii="Arial" w:hAnsi="Arial"/>
          <w:sz w:val="16"/>
        </w:rPr>
        <w:t>2006).</w:t>
      </w:r>
    </w:p>
    <w:p>
      <w:pPr>
        <w:spacing w:line="244" w:lineRule="auto" w:before="0"/>
        <w:ind w:left="124" w:right="111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7"/>
          <w:szCs w:val="17"/>
        </w:rPr>
        <w:t>Calculated numbers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surveys have been conducted within</w:t>
      </w:r>
      <w:r>
        <w:rPr>
          <w:rFonts w:ascii="Arial" w:hAnsi="Arial" w:cs="Arial" w:eastAsia="Arial"/>
          <w:spacing w:val="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32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 villages selected from FDDs indicated in Table  2</w:t>
      </w:r>
      <w:r>
        <w:rPr>
          <w:rFonts w:ascii="Arial" w:hAnsi="Arial" w:cs="Arial" w:eastAsia="Arial"/>
          <w:spacing w:val="3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among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3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</w:t>
      </w:r>
      <w:r>
        <w:rPr>
          <w:rFonts w:ascii="Arial" w:hAnsi="Arial" w:cs="Arial" w:eastAsia="Arial"/>
          <w:spacing w:val="3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that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randomly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selected</w:t>
      </w:r>
      <w:r>
        <w:rPr>
          <w:rFonts w:ascii="Arial" w:hAnsi="Arial" w:cs="Arial" w:eastAsia="Arial"/>
          <w:spacing w:val="3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via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face-to-face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interview</w:t>
      </w:r>
      <w:r>
        <w:rPr>
          <w:rFonts w:ascii="Arial" w:hAnsi="Arial" w:cs="Arial" w:eastAsia="Arial"/>
          <w:spacing w:val="-23"/>
          <w:sz w:val="16"/>
          <w:szCs w:val="16"/>
        </w:rPr>
        <w:t> </w:t>
      </w:r>
      <w:r>
        <w:rPr>
          <w:rFonts w:ascii="Arial" w:hAnsi="Arial" w:cs="Arial" w:eastAsia="Arial"/>
          <w:spacing w:val="-23"/>
          <w:sz w:val="16"/>
          <w:szCs w:val="16"/>
        </w:rPr>
      </w:r>
      <w:r>
        <w:rPr>
          <w:rFonts w:ascii="Arial" w:hAnsi="Arial" w:cs="Arial" w:eastAsia="Arial"/>
          <w:sz w:val="16"/>
          <w:szCs w:val="16"/>
        </w:rPr>
        <w:t>method.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advance,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through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pre-surveys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that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have</w:t>
      </w:r>
      <w:r>
        <w:rPr>
          <w:rFonts w:ascii="Arial" w:hAnsi="Arial" w:cs="Arial" w:eastAsia="Arial"/>
          <w:spacing w:val="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been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conducted</w:t>
      </w:r>
      <w:r>
        <w:rPr>
          <w:rFonts w:ascii="Arial" w:hAnsi="Arial" w:cs="Arial" w:eastAsia="Arial"/>
          <w:spacing w:val="-22"/>
          <w:sz w:val="16"/>
          <w:szCs w:val="16"/>
        </w:rPr>
        <w:t> </w:t>
      </w:r>
      <w:r>
        <w:rPr>
          <w:rFonts w:ascii="Arial" w:hAnsi="Arial" w:cs="Arial" w:eastAsia="Arial"/>
          <w:spacing w:val="-22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in the research </w:t>
      </w:r>
      <w:r>
        <w:rPr>
          <w:rFonts w:ascii="Arial" w:hAnsi="Arial" w:cs="Arial" w:eastAsia="Arial"/>
          <w:spacing w:val="-3"/>
          <w:sz w:val="17"/>
          <w:szCs w:val="17"/>
        </w:rPr>
        <w:t>area, </w:t>
      </w:r>
      <w:r>
        <w:rPr>
          <w:rFonts w:ascii="Arial" w:hAnsi="Arial" w:cs="Arial" w:eastAsia="Arial"/>
          <w:sz w:val="17"/>
          <w:szCs w:val="17"/>
        </w:rPr>
        <w:t>21 close-ended questions were prepared</w:t>
      </w:r>
      <w:r>
        <w:rPr>
          <w:rFonts w:ascii="Arial" w:hAnsi="Arial" w:cs="Arial" w:eastAsia="Arial"/>
          <w:spacing w:val="2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research</w:t>
      </w:r>
      <w:r>
        <w:rPr>
          <w:rFonts w:ascii="Arial" w:hAnsi="Arial" w:cs="Arial" w:eastAsia="Arial"/>
          <w:spacing w:val="3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objective.</w:t>
      </w:r>
      <w:r>
        <w:rPr>
          <w:rFonts w:ascii="Arial" w:hAnsi="Arial" w:cs="Arial" w:eastAsia="Arial"/>
          <w:spacing w:val="3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Some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questions were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based on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yes-no</w:t>
      </w:r>
      <w:r>
        <w:rPr>
          <w:rFonts w:ascii="Arial" w:hAnsi="Arial" w:cs="Arial" w:eastAsia="Arial"/>
          <w:spacing w:val="-38"/>
          <w:sz w:val="16"/>
          <w:szCs w:val="16"/>
        </w:rPr>
        <w:t> </w:t>
      </w:r>
      <w:r>
        <w:rPr>
          <w:rFonts w:ascii="Arial" w:hAnsi="Arial" w:cs="Arial" w:eastAsia="Arial"/>
          <w:spacing w:val="-38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format, while others include possible alternative answers for</w:t>
      </w:r>
      <w:r>
        <w:rPr>
          <w:rFonts w:ascii="Arial" w:hAnsi="Arial" w:cs="Arial" w:eastAsia="Arial"/>
          <w:spacing w:val="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res-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pondents. Questions </w:t>
      </w:r>
      <w:r>
        <w:rPr>
          <w:rFonts w:ascii="Arial" w:hAnsi="Arial" w:cs="Arial" w:eastAsia="Arial"/>
          <w:sz w:val="17"/>
          <w:szCs w:val="17"/>
        </w:rPr>
        <w:t>related </w:t>
      </w:r>
      <w:r>
        <w:rPr>
          <w:rFonts w:ascii="Arial" w:hAnsi="Arial" w:cs="Arial" w:eastAsia="Arial"/>
          <w:spacing w:val="2"/>
          <w:sz w:val="17"/>
          <w:szCs w:val="17"/>
        </w:rPr>
        <w:t>to </w:t>
      </w:r>
      <w:r>
        <w:rPr>
          <w:rFonts w:ascii="Arial" w:hAnsi="Arial" w:cs="Arial" w:eastAsia="Arial"/>
          <w:sz w:val="17"/>
          <w:szCs w:val="17"/>
        </w:rPr>
        <w:t>respondents‟ perce</w:t>
      </w:r>
      <w:r>
        <w:rPr>
          <w:rFonts w:ascii="Arial" w:hAnsi="Arial" w:cs="Arial" w:eastAsia="Arial"/>
          <w:sz w:val="17"/>
          <w:szCs w:val="17"/>
        </w:rPr>
        <w:t>ptions</w:t>
      </w:r>
      <w:r>
        <w:rPr>
          <w:rFonts w:ascii="Arial" w:hAnsi="Arial" w:cs="Arial" w:eastAsia="Arial"/>
          <w:spacing w:val="22"/>
          <w:sz w:val="17"/>
          <w:szCs w:val="17"/>
        </w:rPr>
        <w:t> </w:t>
      </w:r>
      <w:r>
        <w:rPr>
          <w:rFonts w:ascii="Arial" w:hAnsi="Arial" w:cs="Arial" w:eastAsia="Arial"/>
          <w:spacing w:val="-2"/>
          <w:sz w:val="17"/>
          <w:szCs w:val="17"/>
        </w:rPr>
        <w:t>was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judged according </w:t>
      </w:r>
      <w:r>
        <w:rPr>
          <w:rFonts w:ascii="Arial" w:hAnsi="Arial" w:cs="Arial" w:eastAsia="Arial"/>
          <w:spacing w:val="2"/>
          <w:sz w:val="17"/>
          <w:szCs w:val="17"/>
        </w:rPr>
        <w:t>to </w:t>
      </w:r>
      <w:r>
        <w:rPr>
          <w:rFonts w:ascii="Arial" w:hAnsi="Arial" w:cs="Arial" w:eastAsia="Arial"/>
          <w:sz w:val="17"/>
          <w:szCs w:val="17"/>
        </w:rPr>
        <w:t>a symmetric five-point Likert scale</w:t>
      </w:r>
      <w:r>
        <w:rPr>
          <w:rFonts w:ascii="Arial" w:hAnsi="Arial" w:cs="Arial" w:eastAsia="Arial"/>
          <w:spacing w:val="2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(1=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absolutely no </w:t>
      </w:r>
      <w:r>
        <w:rPr>
          <w:rFonts w:ascii="Arial" w:hAnsi="Arial" w:cs="Arial" w:eastAsia="Arial"/>
          <w:spacing w:val="2"/>
          <w:sz w:val="17"/>
          <w:szCs w:val="17"/>
        </w:rPr>
        <w:t>to </w:t>
      </w:r>
      <w:r>
        <w:rPr>
          <w:rFonts w:ascii="Arial" w:hAnsi="Arial" w:cs="Arial" w:eastAsia="Arial"/>
          <w:sz w:val="17"/>
          <w:szCs w:val="17"/>
        </w:rPr>
        <w:t>5= absolutely true) with a central neutral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point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(Likert, 1974). The following issues  were investigated</w:t>
      </w:r>
      <w:r>
        <w:rPr>
          <w:rFonts w:ascii="Arial" w:hAnsi="Arial" w:cs="Arial" w:eastAsia="Arial"/>
          <w:spacing w:val="2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throughout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the  questionnaire</w:t>
      </w:r>
      <w:r>
        <w:rPr>
          <w:rFonts w:ascii="Arial" w:hAnsi="Arial" w:cs="Arial" w:eastAsia="Arial"/>
          <w:spacing w:val="4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study:</w:t>
      </w:r>
    </w:p>
    <w:p>
      <w:pPr>
        <w:spacing w:after="0" w:line="244" w:lineRule="auto"/>
        <w:jc w:val="both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520" w:bottom="280" w:left="740" w:right="600"/>
          <w:cols w:num="2" w:equalWidth="0">
            <w:col w:w="5241" w:space="305"/>
            <w:col w:w="535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line="5070" w:lineRule="exact"/>
        <w:ind w:left="184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00"/>
          <w:sz w:val="20"/>
          <w:szCs w:val="20"/>
        </w:rPr>
        <w:drawing>
          <wp:inline distT="0" distB="0" distL="0" distR="0">
            <wp:extent cx="4556455" cy="32194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45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00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</w:p>
    <w:p>
      <w:pPr>
        <w:spacing w:before="86"/>
        <w:ind w:left="1905" w:right="3637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Figure 1. </w:t>
      </w:r>
      <w:r>
        <w:rPr>
          <w:rFonts w:ascii="Arial"/>
          <w:w w:val="105"/>
          <w:sz w:val="16"/>
        </w:rPr>
        <w:t>Location of the study area in</w:t>
      </w:r>
      <w:r>
        <w:rPr>
          <w:rFonts w:ascii="Arial"/>
          <w:spacing w:val="10"/>
          <w:w w:val="105"/>
          <w:sz w:val="16"/>
        </w:rPr>
        <w:t> </w:t>
      </w:r>
      <w:r>
        <w:rPr>
          <w:rFonts w:ascii="Arial"/>
          <w:w w:val="105"/>
          <w:sz w:val="16"/>
        </w:rPr>
        <w:t>Turkey.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37" w:lineRule="auto" w:before="78"/>
        <w:ind w:left="104" w:right="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Some socio-economic and demographic information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the</w:t>
      </w:r>
      <w:r>
        <w:rPr>
          <w:rFonts w:ascii="Arial"/>
          <w:spacing w:val="30"/>
          <w:sz w:val="17"/>
        </w:rPr>
        <w:t> </w:t>
      </w:r>
      <w:r>
        <w:rPr>
          <w:rFonts w:ascii="Arial"/>
          <w:sz w:val="17"/>
        </w:rPr>
        <w:t>respon-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dents, that is, gender, age, educational level, residence length</w:t>
      </w:r>
      <w:r>
        <w:rPr>
          <w:rFonts w:ascii="Arial"/>
          <w:spacing w:val="2"/>
          <w:sz w:val="17"/>
        </w:rPr>
        <w:t> </w:t>
      </w:r>
      <w:r>
        <w:rPr>
          <w:rFonts w:ascii="Arial"/>
          <w:sz w:val="17"/>
        </w:rPr>
        <w:t>in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village and income</w:t>
      </w:r>
      <w:r>
        <w:rPr>
          <w:rFonts w:ascii="Arial"/>
          <w:spacing w:val="-16"/>
          <w:sz w:val="17"/>
        </w:rPr>
        <w:t> </w:t>
      </w:r>
      <w:r>
        <w:rPr>
          <w:rFonts w:ascii="Arial"/>
          <w:sz w:val="17"/>
        </w:rPr>
        <w:t>resources.</w:t>
      </w:r>
    </w:p>
    <w:p>
      <w:pPr>
        <w:spacing w:before="1"/>
        <w:ind w:left="104" w:right="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7"/>
          <w:szCs w:val="17"/>
        </w:rPr>
        <w:t>Respondents‟ perspectives and attitudes </w:t>
      </w:r>
      <w:r>
        <w:rPr>
          <w:rFonts w:ascii="Arial" w:hAnsi="Arial" w:cs="Arial" w:eastAsia="Arial"/>
          <w:sz w:val="17"/>
          <w:szCs w:val="17"/>
        </w:rPr>
        <w:t>towards forests</w:t>
      </w:r>
      <w:r>
        <w:rPr>
          <w:rFonts w:ascii="Arial" w:hAnsi="Arial" w:cs="Arial" w:eastAsia="Arial"/>
          <w:spacing w:val="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and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</w:t>
      </w:r>
      <w:r>
        <w:rPr>
          <w:rFonts w:ascii="Arial" w:hAnsi="Arial" w:cs="Arial" w:eastAsia="Arial"/>
          <w:sz w:val="16"/>
          <w:szCs w:val="16"/>
        </w:rPr>
        <w:t>es</w:t>
      </w:r>
      <w:r>
        <w:rPr>
          <w:rFonts w:ascii="Arial" w:hAnsi="Arial" w:cs="Arial" w:eastAsia="Arial"/>
          <w:sz w:val="17"/>
          <w:szCs w:val="17"/>
        </w:rPr>
        <w:t>tr</w:t>
      </w:r>
      <w:r>
        <w:rPr>
          <w:rFonts w:ascii="Arial" w:hAnsi="Arial" w:cs="Arial" w:eastAsia="Arial"/>
          <w:sz w:val="16"/>
          <w:szCs w:val="16"/>
        </w:rPr>
        <w:t>y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7"/>
          <w:szCs w:val="17"/>
        </w:rPr>
        <w:t>organizati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z w:val="17"/>
          <w:szCs w:val="17"/>
        </w:rPr>
        <w:t>n.</w:t>
      </w:r>
    </w:p>
    <w:p>
      <w:pPr>
        <w:spacing w:before="10"/>
        <w:ind w:left="104" w:right="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6"/>
          <w:szCs w:val="16"/>
        </w:rPr>
        <w:t>Respondents‟ perceptions  and  suggestions  encouraging  the</w:t>
      </w:r>
      <w:r>
        <w:rPr>
          <w:rFonts w:ascii="Arial" w:hAnsi="Arial" w:cs="Arial" w:eastAsia="Arial"/>
          <w:spacing w:val="-33"/>
          <w:sz w:val="16"/>
          <w:szCs w:val="16"/>
        </w:rPr>
        <w:t> </w:t>
      </w:r>
      <w:r>
        <w:rPr>
          <w:rFonts w:ascii="Arial" w:hAnsi="Arial" w:cs="Arial" w:eastAsia="Arial"/>
          <w:spacing w:val="-33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affectivity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forest protection</w:t>
      </w:r>
      <w:r>
        <w:rPr>
          <w:rFonts w:ascii="Arial" w:hAnsi="Arial" w:cs="Arial" w:eastAsia="Arial"/>
          <w:spacing w:val="-1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practices.</w:t>
      </w:r>
    </w:p>
    <w:p>
      <w:pPr>
        <w:spacing w:line="244" w:lineRule="auto" w:before="10"/>
        <w:ind w:left="104" w:right="1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6"/>
        </w:rPr>
        <w:t>The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surveys</w:t>
      </w:r>
      <w:r>
        <w:rPr>
          <w:rFonts w:ascii="Arial"/>
          <w:spacing w:val="38"/>
          <w:sz w:val="16"/>
        </w:rPr>
        <w:t> </w:t>
      </w:r>
      <w:r>
        <w:rPr>
          <w:rFonts w:ascii="Arial"/>
          <w:sz w:val="16"/>
        </w:rPr>
        <w:t>were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conducted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July</w:t>
      </w:r>
      <w:r>
        <w:rPr>
          <w:rFonts w:ascii="Arial"/>
          <w:spacing w:val="39"/>
          <w:sz w:val="16"/>
        </w:rPr>
        <w:t> </w:t>
      </w:r>
      <w:r>
        <w:rPr>
          <w:rFonts w:ascii="Arial"/>
          <w:sz w:val="16"/>
        </w:rPr>
        <w:t>2007</w:t>
      </w:r>
      <w:r>
        <w:rPr>
          <w:rFonts w:ascii="Arial"/>
          <w:spacing w:val="39"/>
          <w:sz w:val="16"/>
        </w:rPr>
        <w:t> </w:t>
      </w:r>
      <w:r>
        <w:rPr>
          <w:rFonts w:ascii="Arial"/>
          <w:spacing w:val="-3"/>
          <w:sz w:val="16"/>
        </w:rPr>
        <w:t>and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lasted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30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days.</w:t>
      </w:r>
      <w:r>
        <w:rPr>
          <w:rFonts w:ascii="Arial"/>
          <w:spacing w:val="44"/>
          <w:sz w:val="16"/>
        </w:rPr>
        <w:t> </w:t>
      </w:r>
      <w:r>
        <w:rPr>
          <w:rFonts w:ascii="Arial"/>
          <w:sz w:val="16"/>
        </w:rPr>
        <w:t>Out</w:t>
      </w:r>
      <w:r>
        <w:rPr>
          <w:rFonts w:ascii="Arial"/>
          <w:spacing w:val="-36"/>
          <w:sz w:val="16"/>
        </w:rPr>
        <w:t> </w:t>
      </w:r>
      <w:r>
        <w:rPr>
          <w:rFonts w:ascii="Arial"/>
          <w:spacing w:val="-36"/>
          <w:sz w:val="16"/>
        </w:rPr>
      </w:r>
      <w:r>
        <w:rPr>
          <w:rFonts w:ascii="Arial"/>
          <w:sz w:val="17"/>
        </w:rPr>
        <w:t>of 387 forest villagers, only 385 surveys taken were</w:t>
      </w:r>
      <w:r>
        <w:rPr>
          <w:rFonts w:ascii="Arial"/>
          <w:spacing w:val="-28"/>
          <w:sz w:val="17"/>
        </w:rPr>
        <w:t> </w:t>
      </w:r>
      <w:r>
        <w:rPr>
          <w:rFonts w:ascii="Arial"/>
          <w:sz w:val="17"/>
        </w:rPr>
        <w:t>valid.</w:t>
      </w:r>
    </w:p>
    <w:p>
      <w:pPr>
        <w:spacing w:line="192" w:lineRule="exact" w:before="3"/>
        <w:ind w:left="104" w:right="0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7"/>
        </w:rPr>
        <w:t>In data analysis via SPSS</w:t>
      </w:r>
      <w:r>
        <w:rPr>
          <w:rFonts w:ascii="Arial" w:hAnsi="Arial"/>
          <w:position w:val="8"/>
          <w:sz w:val="11"/>
        </w:rPr>
        <w:t>®</w:t>
      </w:r>
      <w:r>
        <w:rPr>
          <w:rFonts w:ascii="Arial" w:hAnsi="Arial"/>
          <w:sz w:val="17"/>
        </w:rPr>
        <w:t>, 15.0 for Windows</w:t>
      </w:r>
      <w:r>
        <w:rPr>
          <w:rFonts w:ascii="Arial" w:hAnsi="Arial"/>
          <w:position w:val="8"/>
          <w:sz w:val="11"/>
        </w:rPr>
        <w:t>® </w:t>
      </w:r>
      <w:r>
        <w:rPr>
          <w:rFonts w:ascii="Arial" w:hAnsi="Arial"/>
          <w:sz w:val="17"/>
        </w:rPr>
        <w:t>software</w:t>
      </w:r>
      <w:r>
        <w:rPr>
          <w:rFonts w:ascii="Arial" w:hAnsi="Arial"/>
          <w:spacing w:val="28"/>
          <w:sz w:val="17"/>
        </w:rPr>
        <w:t> </w:t>
      </w:r>
      <w:r>
        <w:rPr>
          <w:rFonts w:ascii="Arial" w:hAnsi="Arial"/>
          <w:sz w:val="17"/>
        </w:rPr>
        <w:t>mod,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median,    arithmetic    average,    standard    deviation,    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Kolmogorow-</w:t>
      </w:r>
    </w:p>
    <w:p>
      <w:pPr>
        <w:spacing w:line="244" w:lineRule="auto" w:before="0"/>
        <w:ind w:left="104" w:right="9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Simirnow, correlation analysis, Spearman correlation, 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Kruskal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Wallis </w:t>
      </w:r>
      <w:r>
        <w:rPr>
          <w:rFonts w:ascii="Arial" w:hAnsi="Arial"/>
          <w:spacing w:val="-3"/>
          <w:sz w:val="17"/>
        </w:rPr>
        <w:t>and </w:t>
      </w:r>
      <w:r>
        <w:rPr>
          <w:rFonts w:ascii="Arial" w:hAnsi="Arial"/>
          <w:sz w:val="17"/>
        </w:rPr>
        <w:t>Man-</w:t>
      </w:r>
      <w:r>
        <w:rPr>
          <w:rFonts w:ascii="Arial" w:hAnsi="Arial"/>
          <w:sz w:val="17"/>
        </w:rPr>
        <w:t>Whitney U test (Özdamar, 2004; Altunışık </w:t>
      </w:r>
      <w:r>
        <w:rPr>
          <w:rFonts w:ascii="Arial" w:hAnsi="Arial"/>
          <w:spacing w:val="-5"/>
          <w:sz w:val="17"/>
        </w:rPr>
        <w:t>et</w:t>
      </w:r>
      <w:r>
        <w:rPr>
          <w:rFonts w:ascii="Arial" w:hAnsi="Arial"/>
          <w:spacing w:val="17"/>
          <w:sz w:val="17"/>
        </w:rPr>
        <w:t> </w:t>
      </w:r>
      <w:r>
        <w:rPr>
          <w:rFonts w:ascii="Arial" w:hAnsi="Arial"/>
          <w:sz w:val="17"/>
        </w:rPr>
        <w:t>al.,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2005)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z w:val="16"/>
        </w:rPr>
        <w:t>have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been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employed.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z w:val="16"/>
        </w:rPr>
        <w:t>Herein,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z w:val="16"/>
        </w:rPr>
        <w:t>statistical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z w:val="16"/>
        </w:rPr>
        <w:t>significance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level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3"/>
          <w:sz w:val="16"/>
        </w:rPr>
        <w:t>has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pacing w:val="-27"/>
          <w:sz w:val="16"/>
        </w:rPr>
      </w:r>
      <w:r>
        <w:rPr>
          <w:rFonts w:ascii="Arial" w:hAnsi="Arial"/>
          <w:sz w:val="17"/>
        </w:rPr>
        <w:t>been taken </w:t>
      </w:r>
      <w:r>
        <w:rPr>
          <w:rFonts w:ascii="Arial" w:hAnsi="Arial"/>
          <w:spacing w:val="-5"/>
          <w:sz w:val="17"/>
        </w:rPr>
        <w:t>as</w:t>
      </w:r>
      <w:r>
        <w:rPr>
          <w:rFonts w:ascii="Arial" w:hAnsi="Arial"/>
          <w:spacing w:val="-8"/>
          <w:sz w:val="17"/>
        </w:rPr>
        <w:t> </w:t>
      </w:r>
      <w:r>
        <w:rPr>
          <w:rFonts w:ascii="Arial" w:hAnsi="Arial"/>
          <w:sz w:val="17"/>
        </w:rPr>
        <w:t>5%.</w:t>
      </w:r>
    </w:p>
    <w:p>
      <w:pPr>
        <w:spacing w:line="244" w:lineRule="auto" w:before="0"/>
        <w:ind w:left="104" w:right="2" w:firstLine="182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In order </w:t>
      </w:r>
      <w:r>
        <w:rPr>
          <w:rFonts w:ascii="Arial"/>
          <w:spacing w:val="2"/>
          <w:sz w:val="17"/>
        </w:rPr>
        <w:t>to </w:t>
      </w:r>
      <w:r>
        <w:rPr>
          <w:rFonts w:ascii="Arial"/>
          <w:sz w:val="17"/>
        </w:rPr>
        <w:t>verify whether data distribution attained via surveys</w:t>
      </w:r>
      <w:r>
        <w:rPr>
          <w:rFonts w:ascii="Arial"/>
          <w:spacing w:val="46"/>
          <w:sz w:val="17"/>
        </w:rPr>
        <w:t> </w:t>
      </w:r>
      <w:r>
        <w:rPr>
          <w:rFonts w:ascii="Arial"/>
          <w:sz w:val="17"/>
        </w:rPr>
        <w:t>is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normal, Kolmogorow-Simirnow test </w:t>
      </w:r>
      <w:r>
        <w:rPr>
          <w:rFonts w:ascii="Arial"/>
          <w:spacing w:val="-3"/>
          <w:sz w:val="17"/>
        </w:rPr>
        <w:t>has </w:t>
      </w:r>
      <w:r>
        <w:rPr>
          <w:rFonts w:ascii="Arial"/>
          <w:sz w:val="17"/>
        </w:rPr>
        <w:t>been conducted. Since</w:t>
      </w:r>
      <w:r>
        <w:rPr>
          <w:rFonts w:ascii="Arial"/>
          <w:spacing w:val="32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distribution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variables were </w:t>
      </w:r>
      <w:r>
        <w:rPr>
          <w:rFonts w:ascii="Arial"/>
          <w:spacing w:val="-3"/>
          <w:sz w:val="16"/>
        </w:rPr>
        <w:t>not </w:t>
      </w:r>
      <w:r>
        <w:rPr>
          <w:rFonts w:ascii="Arial"/>
          <w:sz w:val="16"/>
        </w:rPr>
        <w:t>normal (p&lt; 0.05) in  almost  all 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pacing w:val="-9"/>
          <w:sz w:val="16"/>
        </w:rPr>
      </w:r>
      <w:r>
        <w:rPr>
          <w:rFonts w:ascii="Arial"/>
          <w:sz w:val="17"/>
        </w:rPr>
        <w:t>them, the necessity </w:t>
      </w:r>
      <w:r>
        <w:rPr>
          <w:rFonts w:ascii="Arial"/>
          <w:spacing w:val="2"/>
          <w:sz w:val="17"/>
        </w:rPr>
        <w:t>to </w:t>
      </w:r>
      <w:r>
        <w:rPr>
          <w:rFonts w:ascii="Arial"/>
          <w:sz w:val="17"/>
        </w:rPr>
        <w:t>employ non-parametric techniques</w:t>
      </w:r>
      <w:r>
        <w:rPr>
          <w:rFonts w:ascii="Arial"/>
          <w:spacing w:val="22"/>
          <w:sz w:val="17"/>
        </w:rPr>
        <w:t> </w:t>
      </w:r>
      <w:r>
        <w:rPr>
          <w:rFonts w:ascii="Arial"/>
          <w:sz w:val="17"/>
        </w:rPr>
        <w:t>in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analyses emerged. To measure whether more than two</w:t>
      </w:r>
      <w:r>
        <w:rPr>
          <w:rFonts w:ascii="Arial"/>
          <w:spacing w:val="12"/>
          <w:sz w:val="17"/>
        </w:rPr>
        <w:t> </w:t>
      </w:r>
      <w:r>
        <w:rPr>
          <w:rFonts w:ascii="Arial"/>
          <w:sz w:val="17"/>
        </w:rPr>
        <w:t>groups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indicated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meaningful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differentiation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with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respect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dependent</w:t>
      </w:r>
      <w:r>
        <w:rPr>
          <w:rFonts w:ascii="Arial"/>
          <w:spacing w:val="-28"/>
          <w:sz w:val="16"/>
        </w:rPr>
        <w:t> </w:t>
      </w:r>
      <w:r>
        <w:rPr>
          <w:rFonts w:ascii="Arial"/>
          <w:spacing w:val="-28"/>
          <w:sz w:val="16"/>
        </w:rPr>
      </w:r>
      <w:r>
        <w:rPr>
          <w:rFonts w:ascii="Arial"/>
          <w:sz w:val="17"/>
        </w:rPr>
        <w:t>variable, Kruskal Wallis H Test-nonparametric equivalent </w:t>
      </w:r>
      <w:r>
        <w:rPr>
          <w:rFonts w:ascii="Arial"/>
          <w:spacing w:val="-5"/>
          <w:sz w:val="17"/>
        </w:rPr>
        <w:t>of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Anova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test </w:t>
      </w:r>
      <w:r>
        <w:rPr>
          <w:rFonts w:ascii="Arial"/>
          <w:spacing w:val="-3"/>
          <w:sz w:val="17"/>
        </w:rPr>
        <w:t>has </w:t>
      </w:r>
      <w:r>
        <w:rPr>
          <w:rFonts w:ascii="Arial"/>
          <w:sz w:val="17"/>
        </w:rPr>
        <w:t>been employed. Man-Whitney U test </w:t>
      </w:r>
      <w:r>
        <w:rPr>
          <w:rFonts w:ascii="Arial"/>
          <w:spacing w:val="-3"/>
          <w:sz w:val="17"/>
        </w:rPr>
        <w:t>has </w:t>
      </w:r>
      <w:r>
        <w:rPr>
          <w:rFonts w:ascii="Arial"/>
          <w:sz w:val="17"/>
        </w:rPr>
        <w:t>been used</w:t>
      </w:r>
      <w:r>
        <w:rPr>
          <w:rFonts w:ascii="Arial"/>
          <w:spacing w:val="-7"/>
          <w:sz w:val="17"/>
        </w:rPr>
        <w:t> </w:t>
      </w:r>
      <w:r>
        <w:rPr>
          <w:rFonts w:ascii="Arial"/>
          <w:sz w:val="17"/>
        </w:rPr>
        <w:t>to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detect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if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there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was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statistical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difference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between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values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pacing w:val="2"/>
          <w:sz w:val="16"/>
        </w:rPr>
        <w:t>two</w:t>
      </w:r>
      <w:r>
        <w:rPr>
          <w:rFonts w:ascii="Arial"/>
          <w:spacing w:val="-31"/>
          <w:sz w:val="16"/>
        </w:rPr>
        <w:t> </w:t>
      </w:r>
      <w:r>
        <w:rPr>
          <w:rFonts w:ascii="Arial"/>
          <w:spacing w:val="-31"/>
          <w:sz w:val="16"/>
        </w:rPr>
      </w:r>
      <w:r>
        <w:rPr>
          <w:rFonts w:ascii="Arial"/>
          <w:sz w:val="17"/>
        </w:rPr>
        <w:t>groups within </w:t>
      </w:r>
      <w:r>
        <w:rPr>
          <w:rFonts w:ascii="Arial"/>
          <w:spacing w:val="2"/>
          <w:sz w:val="17"/>
        </w:rPr>
        <w:t>the </w:t>
      </w:r>
      <w:r>
        <w:rPr>
          <w:rFonts w:ascii="Arial"/>
          <w:sz w:val="17"/>
        </w:rPr>
        <w:t>frameworks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working experience in forestry</w:t>
      </w:r>
      <w:r>
        <w:rPr>
          <w:rFonts w:ascii="Arial"/>
          <w:spacing w:val="1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age</w:t>
      </w:r>
      <w:r>
        <w:rPr>
          <w:rFonts w:ascii="Arial"/>
          <w:spacing w:val="-12"/>
          <w:sz w:val="17"/>
        </w:rPr>
        <w:t> </w:t>
      </w:r>
      <w:r>
        <w:rPr>
          <w:rFonts w:ascii="Arial"/>
          <w:sz w:val="17"/>
        </w:rPr>
        <w:t>groups.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RESULTS </w:t>
      </w:r>
      <w:r>
        <w:rPr>
          <w:spacing w:val="-3"/>
        </w:rPr>
        <w:t>AND</w:t>
      </w:r>
      <w:r>
        <w:rPr>
          <w:spacing w:val="6"/>
        </w:rPr>
        <w:t> </w:t>
      </w:r>
      <w:r>
        <w:rPr/>
        <w:t>DISCUSSION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Demographical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characteristics</w:t>
      </w:r>
      <w:r>
        <w:rPr>
          <w:rFonts w:ascii="Arial"/>
          <w:sz w:val="2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Arial" w:hAnsi="Arial" w:cs="Arial" w:eastAsia="Arial"/>
        </w:rPr>
      </w:pPr>
      <w:r>
        <w:rPr/>
        <w:t>The fact that almost all participants </w:t>
      </w:r>
      <w:r>
        <w:rPr>
          <w:spacing w:val="-4"/>
        </w:rPr>
        <w:t>of </w:t>
      </w:r>
      <w:r>
        <w:rPr/>
        <w:t>research are</w:t>
      </w:r>
      <w:r>
        <w:rPr>
          <w:spacing w:val="27"/>
        </w:rPr>
        <w:t> </w:t>
      </w:r>
      <w:r>
        <w:rPr/>
        <w:t>males</w:t>
      </w:r>
      <w:r>
        <w:rPr>
          <w:w w:val="100"/>
        </w:rPr>
        <w:t> </w:t>
      </w:r>
      <w:r>
        <w:rPr/>
        <w:t>(93.2%)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because</w:t>
      </w:r>
      <w:r>
        <w:rPr>
          <w:spacing w:val="55"/>
        </w:rPr>
        <w:t> </w:t>
      </w:r>
      <w:r>
        <w:rPr/>
        <w:t>there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certain</w:t>
      </w:r>
      <w:r>
        <w:rPr>
          <w:spacing w:val="55"/>
        </w:rPr>
        <w:t> </w:t>
      </w:r>
      <w:r>
        <w:rPr/>
        <w:t>obstacles</w:t>
      </w:r>
      <w:r>
        <w:rPr>
          <w:spacing w:val="48"/>
        </w:rPr>
        <w:t> </w:t>
      </w:r>
      <w:r>
        <w:rPr/>
        <w:t>in</w:t>
      </w:r>
      <w:r>
        <w:rPr>
          <w:w w:val="100"/>
        </w:rPr>
        <w:t> </w:t>
      </w:r>
      <w:r>
        <w:rPr/>
        <w:t>persuading</w:t>
      </w:r>
      <w:r>
        <w:rPr>
          <w:spacing w:val="34"/>
        </w:rPr>
        <w:t> </w:t>
      </w:r>
      <w:r>
        <w:rPr/>
        <w:t>women</w:t>
      </w:r>
      <w:r>
        <w:rPr>
          <w:spacing w:val="34"/>
        </w:rPr>
        <w:t> </w:t>
      </w:r>
      <w:r>
        <w:rPr/>
        <w:t>to</w:t>
      </w:r>
      <w:r>
        <w:rPr>
          <w:spacing w:val="34"/>
        </w:rPr>
        <w:t> </w:t>
      </w:r>
      <w:r>
        <w:rPr/>
        <w:t>take</w:t>
      </w:r>
      <w:r>
        <w:rPr>
          <w:spacing w:val="34"/>
        </w:rPr>
        <w:t> </w:t>
      </w:r>
      <w:r>
        <w:rPr/>
        <w:t>part</w:t>
      </w:r>
      <w:r>
        <w:rPr>
          <w:spacing w:val="37"/>
        </w:rPr>
        <w:t> </w:t>
      </w:r>
      <w:r>
        <w:rPr/>
        <w:t>in</w:t>
      </w:r>
      <w:r>
        <w:rPr>
          <w:spacing w:val="34"/>
        </w:rPr>
        <w:t> </w:t>
      </w:r>
      <w:r>
        <w:rPr/>
        <w:t>such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research.</w:t>
      </w:r>
      <w:r>
        <w:rPr>
          <w:spacing w:val="37"/>
        </w:rPr>
        <w:t> </w:t>
      </w:r>
      <w:r>
        <w:rPr/>
        <w:t>As</w:t>
      </w:r>
      <w:r>
        <w:rPr>
          <w:w w:val="100"/>
        </w:rPr>
        <w:t> </w:t>
      </w:r>
      <w:r>
        <w:rPr>
          <w:rFonts w:ascii="Arial" w:hAnsi="Arial"/>
        </w:rPr>
        <w:t>stated by  Barlı  et  al.  (2006)  and Rishi  (2007)  as 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well,</w:t>
      </w:r>
    </w:p>
    <w:p>
      <w:pPr>
        <w:pStyle w:val="BodyText"/>
        <w:spacing w:line="240" w:lineRule="auto" w:before="77"/>
        <w:ind w:right="116"/>
        <w:jc w:val="both"/>
      </w:pPr>
      <w:r>
        <w:rPr/>
        <w:br w:type="column"/>
      </w:r>
      <w:r>
        <w:rPr/>
        <w:t>male dominancy in rural areas and traditional culture</w:t>
      </w:r>
      <w:r>
        <w:rPr>
          <w:spacing w:val="4"/>
        </w:rPr>
        <w:t> </w:t>
      </w:r>
      <w:r>
        <w:rPr/>
        <w:t>that</w:t>
      </w:r>
      <w:r>
        <w:rPr>
          <w:w w:val="100"/>
        </w:rPr>
        <w:t> </w:t>
      </w:r>
      <w:r>
        <w:rPr/>
        <w:t>encompasses some social restrictions for women</w:t>
      </w:r>
      <w:r>
        <w:rPr>
          <w:spacing w:val="28"/>
        </w:rPr>
        <w:t> </w:t>
      </w:r>
      <w:r>
        <w:rPr/>
        <w:t>take</w:t>
      </w:r>
      <w:r>
        <w:rPr>
          <w:w w:val="100"/>
        </w:rPr>
        <w:t> </w:t>
      </w:r>
      <w:r>
        <w:rPr/>
        <w:t>role in this</w:t>
      </w:r>
      <w:r>
        <w:rPr>
          <w:spacing w:val="-3"/>
        </w:rPr>
        <w:t> </w:t>
      </w:r>
      <w:r>
        <w:rPr/>
        <w:t>outcome.</w:t>
      </w:r>
    </w:p>
    <w:p>
      <w:pPr>
        <w:pStyle w:val="BodyText"/>
        <w:spacing w:line="240" w:lineRule="auto"/>
        <w:ind w:right="109" w:firstLine="182"/>
        <w:jc w:val="both"/>
      </w:pPr>
      <w:r>
        <w:rPr/>
        <w:t>Approximately one third (31.7%) </w:t>
      </w:r>
      <w:r>
        <w:rPr>
          <w:spacing w:val="-4"/>
        </w:rPr>
        <w:t>of </w:t>
      </w:r>
      <w:r>
        <w:rPr/>
        <w:t>the</w:t>
      </w:r>
      <w:r>
        <w:rPr>
          <w:spacing w:val="1"/>
        </w:rPr>
        <w:t> </w:t>
      </w:r>
      <w:r>
        <w:rPr/>
        <w:t>survey</w:t>
      </w:r>
      <w:r>
        <w:rPr>
          <w:w w:val="100"/>
        </w:rPr>
        <w:t> </w:t>
      </w:r>
      <w:r>
        <w:rPr/>
        <w:t>participants is composed of over middle aged</w:t>
      </w:r>
      <w:r>
        <w:rPr>
          <w:spacing w:val="40"/>
        </w:rPr>
        <w:t> </w:t>
      </w:r>
      <w:r>
        <w:rPr/>
        <w:t>individuals</w:t>
      </w:r>
      <w:r>
        <w:rPr>
          <w:w w:val="100"/>
        </w:rPr>
        <w:t> </w:t>
      </w:r>
      <w:r>
        <w:rPr/>
        <w:t>within 46-60 age</w:t>
      </w:r>
      <w:r>
        <w:rPr>
          <w:spacing w:val="55"/>
        </w:rPr>
        <w:t> </w:t>
      </w:r>
      <w:r>
        <w:rPr/>
        <w:t>group.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the participant</w:t>
      </w:r>
      <w:r>
        <w:rPr>
          <w:spacing w:val="25"/>
        </w:rPr>
        <w:t> </w:t>
      </w:r>
      <w:r>
        <w:rPr/>
        <w:t>villagers,</w:t>
      </w:r>
      <w:r>
        <w:rPr>
          <w:w w:val="100"/>
        </w:rPr>
        <w:t> </w:t>
      </w:r>
      <w:r>
        <w:rPr/>
        <w:t>nearly half </w:t>
      </w:r>
      <w:r>
        <w:rPr>
          <w:spacing w:val="-4"/>
        </w:rPr>
        <w:t>of </w:t>
      </w:r>
      <w:r>
        <w:rPr/>
        <w:t>them (46.2%) are secondary school,</w:t>
      </w:r>
      <w:r>
        <w:rPr>
          <w:spacing w:val="41"/>
        </w:rPr>
        <w:t> </w:t>
      </w:r>
      <w:r>
        <w:rPr/>
        <w:t>high</w:t>
      </w:r>
      <w:r>
        <w:rPr>
          <w:w w:val="100"/>
        </w:rPr>
        <w:t> </w:t>
      </w:r>
      <w:r>
        <w:rPr/>
        <w:t>school and above graduates; more than half (51.4%)</w:t>
      </w:r>
      <w:r>
        <w:rPr>
          <w:spacing w:val="37"/>
        </w:rPr>
        <w:t> </w:t>
      </w:r>
      <w:r>
        <w:rPr/>
        <w:t>are</w:t>
      </w:r>
      <w:r>
        <w:rPr>
          <w:w w:val="100"/>
        </w:rPr>
        <w:t> </w:t>
      </w:r>
      <w:r>
        <w:rPr/>
        <w:t>primary school graduates and 1.8% are illiterates</w:t>
      </w:r>
      <w:r>
        <w:rPr>
          <w:spacing w:val="32"/>
        </w:rPr>
        <w:t> </w:t>
      </w:r>
      <w:r>
        <w:rPr/>
        <w:t>(Table</w:t>
      </w:r>
      <w:r>
        <w:rPr>
          <w:w w:val="100"/>
        </w:rPr>
        <w:t> </w:t>
      </w:r>
      <w:r>
        <w:rPr/>
        <w:t>3).</w:t>
      </w:r>
    </w:p>
    <w:p>
      <w:pPr>
        <w:spacing w:before="0"/>
        <w:ind w:left="104" w:right="109" w:firstLine="18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On the other hand, there is an opposite and</w:t>
      </w:r>
      <w:r>
        <w:rPr>
          <w:rFonts w:ascii="Arial"/>
          <w:spacing w:val="18"/>
          <w:sz w:val="20"/>
        </w:rPr>
        <w:t> </w:t>
      </w:r>
      <w:r>
        <w:rPr>
          <w:rFonts w:ascii="Arial"/>
          <w:sz w:val="20"/>
        </w:rPr>
        <w:t>meaningful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19"/>
        </w:rPr>
        <w:t>relationship (r = -0.310, P&lt;0.01) between educational</w:t>
      </w:r>
      <w:r>
        <w:rPr>
          <w:rFonts w:ascii="Arial"/>
          <w:spacing w:val="51"/>
          <w:sz w:val="19"/>
        </w:rPr>
        <w:t> </w:t>
      </w:r>
      <w:r>
        <w:rPr>
          <w:rFonts w:ascii="Arial"/>
          <w:sz w:val="20"/>
        </w:rPr>
        <w:t>levels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and residence length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villagers. In other words, </w:t>
      </w:r>
      <w:r>
        <w:rPr>
          <w:rFonts w:ascii="Arial"/>
          <w:spacing w:val="8"/>
          <w:sz w:val="20"/>
        </w:rPr>
        <w:t> </w:t>
      </w:r>
      <w:r>
        <w:rPr>
          <w:rFonts w:ascii="Arial"/>
          <w:sz w:val="20"/>
        </w:rPr>
        <w:t>the</w:t>
      </w:r>
      <w:r>
        <w:rPr>
          <w:rFonts w:ascii="Arial"/>
          <w:w w:val="100"/>
          <w:sz w:val="20"/>
        </w:rPr>
        <w:t> 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ones temporarily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residing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in the village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have</w:t>
      </w:r>
      <w:r>
        <w:rPr>
          <w:rFonts w:ascii="Arial"/>
          <w:spacing w:val="36"/>
          <w:sz w:val="20"/>
        </w:rPr>
        <w:t> </w:t>
      </w:r>
      <w:r>
        <w:rPr>
          <w:rFonts w:ascii="Arial"/>
          <w:sz w:val="20"/>
        </w:rPr>
        <w:t>higher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educational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levels.</w:t>
      </w:r>
    </w:p>
    <w:p>
      <w:pPr>
        <w:pStyle w:val="BodyText"/>
        <w:spacing w:line="240" w:lineRule="auto"/>
        <w:ind w:right="108" w:firstLine="182"/>
        <w:jc w:val="both"/>
      </w:pPr>
      <w:r>
        <w:rPr/>
        <w:t>More than three-fourth (76.9%) of the survey</w:t>
      </w:r>
      <w:r>
        <w:rPr>
          <w:spacing w:val="-20"/>
        </w:rPr>
        <w:t> </w:t>
      </w:r>
      <w:r>
        <w:rPr/>
        <w:t>partici-</w:t>
      </w:r>
      <w:r>
        <w:rPr>
          <w:w w:val="100"/>
        </w:rPr>
        <w:t> </w:t>
      </w:r>
      <w:r>
        <w:rPr/>
        <w:t>pants are made up </w:t>
      </w:r>
      <w:r>
        <w:rPr>
          <w:spacing w:val="-4"/>
        </w:rPr>
        <w:t>of </w:t>
      </w:r>
      <w:r>
        <w:rPr/>
        <w:t>villagers permanently residing </w:t>
      </w:r>
      <w:r>
        <w:rPr>
          <w:spacing w:val="33"/>
        </w:rPr>
        <w:t> </w:t>
      </w:r>
      <w:r>
        <w:rPr/>
        <w:t>in</w:t>
      </w:r>
      <w:r>
        <w:rPr>
          <w:w w:val="100"/>
        </w:rPr>
        <w:t> </w:t>
      </w:r>
      <w:r>
        <w:rPr/>
        <w:t>the village. Primary, secondary and third basic</w:t>
      </w:r>
      <w:r>
        <w:rPr>
          <w:spacing w:val="31"/>
        </w:rPr>
        <w:t> </w:t>
      </w:r>
      <w:r>
        <w:rPr/>
        <w:t>income</w:t>
      </w:r>
      <w:r>
        <w:rPr>
          <w:w w:val="100"/>
        </w:rPr>
        <w:t> </w:t>
      </w:r>
      <w:r>
        <w:rPr/>
        <w:t>resources of</w:t>
      </w:r>
      <w:r>
        <w:rPr>
          <w:spacing w:val="55"/>
        </w:rPr>
        <w:t> </w:t>
      </w:r>
      <w:r>
        <w:rPr/>
        <w:t>the subjects are in turn;</w:t>
      </w:r>
      <w:r>
        <w:rPr>
          <w:spacing w:val="5"/>
        </w:rPr>
        <w:t> </w:t>
      </w:r>
      <w:r>
        <w:rPr/>
        <w:t>wage-pension</w:t>
      </w:r>
      <w:r>
        <w:rPr>
          <w:w w:val="100"/>
        </w:rPr>
        <w:t> </w:t>
      </w:r>
      <w:r>
        <w:rPr/>
        <w:t>(47.8%),</w:t>
      </w:r>
      <w:r>
        <w:rPr>
          <w:spacing w:val="55"/>
        </w:rPr>
        <w:t> </w:t>
      </w:r>
      <w:r>
        <w:rPr/>
        <w:t>agriculture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stockbreeding</w:t>
      </w:r>
      <w:r>
        <w:rPr>
          <w:spacing w:val="55"/>
        </w:rPr>
        <w:t> </w:t>
      </w:r>
      <w:r>
        <w:rPr/>
        <w:t>(68.3%)</w:t>
      </w:r>
      <w:r>
        <w:rPr>
          <w:spacing w:val="23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forestry (47.4%). Additionally, around two thirds</w:t>
      </w:r>
      <w:r>
        <w:rPr>
          <w:spacing w:val="27"/>
        </w:rPr>
        <w:t> </w:t>
      </w:r>
      <w:r>
        <w:rPr/>
        <w:t>(66.5%)</w:t>
      </w:r>
      <w:r>
        <w:rPr>
          <w:w w:val="100"/>
        </w:rPr>
        <w:t> </w:t>
      </w:r>
      <w:r>
        <w:rPr/>
        <w:t>of</w:t>
      </w:r>
      <w:r>
        <w:rPr>
          <w:spacing w:val="45"/>
        </w:rPr>
        <w:t> </w:t>
      </w:r>
      <w:r>
        <w:rPr/>
        <w:t>villagers</w:t>
      </w:r>
      <w:r>
        <w:rPr>
          <w:spacing w:val="44"/>
        </w:rPr>
        <w:t> </w:t>
      </w:r>
      <w:r>
        <w:rPr/>
        <w:t>stated</w:t>
      </w:r>
      <w:r>
        <w:rPr>
          <w:spacing w:val="47"/>
        </w:rPr>
        <w:t> </w:t>
      </w:r>
      <w:r>
        <w:rPr/>
        <w:t>that</w:t>
      </w:r>
      <w:r>
        <w:rPr>
          <w:spacing w:val="45"/>
        </w:rPr>
        <w:t> </w:t>
      </w:r>
      <w:r>
        <w:rPr/>
        <w:t>they</w:t>
      </w:r>
      <w:r>
        <w:rPr>
          <w:spacing w:val="49"/>
        </w:rPr>
        <w:t> </w:t>
      </w:r>
      <w:r>
        <w:rPr/>
        <w:t>had</w:t>
      </w:r>
      <w:r>
        <w:rPr>
          <w:spacing w:val="47"/>
        </w:rPr>
        <w:t> </w:t>
      </w:r>
      <w:r>
        <w:rPr/>
        <w:t>difficulty</w:t>
      </w:r>
      <w:r>
        <w:rPr>
          <w:spacing w:val="44"/>
        </w:rPr>
        <w:t> </w:t>
      </w:r>
      <w:r>
        <w:rPr/>
        <w:t>in</w:t>
      </w:r>
      <w:r>
        <w:rPr>
          <w:spacing w:val="46"/>
        </w:rPr>
        <w:t> </w:t>
      </w:r>
      <w:r>
        <w:rPr/>
        <w:t>living</w:t>
      </w:r>
      <w:r>
        <w:rPr>
          <w:spacing w:val="47"/>
        </w:rPr>
        <w:t> </w:t>
      </w:r>
      <w:r>
        <w:rPr/>
        <w:t>with</w:t>
      </w:r>
      <w:r>
        <w:rPr>
          <w:w w:val="100"/>
        </w:rPr>
        <w:t> </w:t>
      </w:r>
      <w:r>
        <w:rPr/>
        <w:t>their present income. Due to poverty, local people</w:t>
      </w:r>
      <w:r>
        <w:rPr>
          <w:spacing w:val="45"/>
        </w:rPr>
        <w:t> </w:t>
      </w:r>
      <w:r>
        <w:rPr>
          <w:spacing w:val="-3"/>
        </w:rPr>
        <w:t>pose</w:t>
      </w:r>
      <w:r>
        <w:rPr>
          <w:w w:val="100"/>
        </w:rPr>
        <w:t> </w:t>
      </w:r>
      <w:r>
        <w:rPr/>
        <w:t>pressure over the forests they live in or nearby, and</w:t>
      </w:r>
      <w:r>
        <w:rPr>
          <w:spacing w:val="6"/>
        </w:rPr>
        <w:t> </w:t>
      </w:r>
      <w:r>
        <w:rPr/>
        <w:t>this</w:t>
      </w:r>
      <w:r>
        <w:rPr>
          <w:w w:val="100"/>
        </w:rPr>
        <w:t> </w:t>
      </w:r>
      <w:r>
        <w:rPr/>
        <w:t>eventually leads to a conflict between local people</w:t>
      </w:r>
      <w:r>
        <w:rPr>
          <w:spacing w:val="-3"/>
        </w:rPr>
        <w:t> and</w:t>
      </w:r>
      <w:r>
        <w:rPr>
          <w:w w:val="100"/>
        </w:rPr>
        <w:t> </w:t>
      </w:r>
      <w:r>
        <w:rPr/>
        <w:t>SFO.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78"/>
        <w:ind w:right="115"/>
        <w:jc w:val="both"/>
        <w:rPr>
          <w:b w:val="0"/>
          <w:bCs w:val="0"/>
        </w:rPr>
      </w:pPr>
      <w:r>
        <w:rPr/>
        <w:t>Perspectives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villagers</w:t>
      </w:r>
      <w:r>
        <w:rPr>
          <w:spacing w:val="55"/>
        </w:rPr>
        <w:t> </w:t>
      </w:r>
      <w:r>
        <w:rPr/>
        <w:t>on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entity</w:t>
      </w:r>
      <w:r>
        <w:rPr>
          <w:spacing w:val="7"/>
        </w:rPr>
        <w:t> </w:t>
      </w:r>
      <w:r>
        <w:rPr/>
        <w:t>and</w:t>
      </w:r>
      <w:r>
        <w:rPr>
          <w:w w:val="100"/>
        </w:rPr>
        <w:t> </w:t>
      </w:r>
      <w:r>
        <w:rPr/>
        <w:t>relations with state forestry</w:t>
      </w:r>
      <w:r>
        <w:rPr>
          <w:spacing w:val="-13"/>
        </w:rPr>
        <w:t> </w:t>
      </w:r>
      <w:r>
        <w:rPr/>
        <w:t>organization</w:t>
      </w:r>
      <w:r>
        <w:rPr>
          <w:b w:val="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/>
        <w:t>When the subjects are asked whether province </w:t>
      </w:r>
      <w:r>
        <w:rPr>
          <w:spacing w:val="-4"/>
        </w:rPr>
        <w:t>of   </w:t>
      </w:r>
      <w:r>
        <w:rPr>
          <w:spacing w:val="11"/>
        </w:rPr>
        <w:t> </w:t>
      </w:r>
      <w:r>
        <w:rPr/>
        <w:t>Artvin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1" w:space="325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208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1. </w:t>
      </w:r>
      <w:r>
        <w:rPr>
          <w:rFonts w:ascii="Arial"/>
          <w:sz w:val="17"/>
        </w:rPr>
        <w:t>The number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forest villages in research area and their</w:t>
      </w:r>
      <w:r>
        <w:rPr>
          <w:rFonts w:ascii="Arial"/>
          <w:spacing w:val="-31"/>
          <w:sz w:val="17"/>
        </w:rPr>
        <w:t> </w:t>
      </w:r>
      <w:r>
        <w:rPr>
          <w:rFonts w:ascii="Arial"/>
          <w:sz w:val="17"/>
        </w:rPr>
        <w:t>population.</w:t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204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2631"/>
        <w:gridCol w:w="1710"/>
      </w:tblGrid>
      <w:tr>
        <w:trPr>
          <w:trHeight w:val="264" w:hRule="exact"/>
        </w:trPr>
        <w:tc>
          <w:tcPr>
            <w:tcW w:w="243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Forest district</w:t>
            </w:r>
            <w:r>
              <w:rPr>
                <w:rFonts w:ascii="Arial"/>
                <w:b/>
                <w:spacing w:val="-1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directorate</w:t>
            </w:r>
            <w:r>
              <w:rPr>
                <w:rFonts w:ascii="Arial"/>
                <w:sz w:val="18"/>
              </w:rPr>
            </w:r>
          </w:p>
        </w:tc>
        <w:tc>
          <w:tcPr>
            <w:tcW w:w="263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Number </w:t>
            </w:r>
            <w:r>
              <w:rPr>
                <w:rFonts w:ascii="Arial"/>
                <w:b/>
                <w:spacing w:val="-3"/>
                <w:sz w:val="18"/>
              </w:rPr>
              <w:t>of </w:t>
            </w:r>
            <w:r>
              <w:rPr>
                <w:rFonts w:ascii="Arial"/>
                <w:b/>
                <w:sz w:val="18"/>
              </w:rPr>
              <w:t>forest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villages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2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Population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75" w:hRule="exact"/>
        </w:trPr>
        <w:tc>
          <w:tcPr>
            <w:tcW w:w="243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Ardanuç</w:t>
            </w:r>
          </w:p>
        </w:tc>
        <w:tc>
          <w:tcPr>
            <w:tcW w:w="263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49</w:t>
            </w:r>
          </w:p>
        </w:tc>
        <w:tc>
          <w:tcPr>
            <w:tcW w:w="171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9,199</w:t>
            </w:r>
          </w:p>
        </w:tc>
      </w:tr>
      <w:tr>
        <w:trPr>
          <w:trHeight w:val="248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Arhavi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59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18,197</w:t>
            </w:r>
          </w:p>
        </w:tc>
      </w:tr>
      <w:tr>
        <w:trPr>
          <w:trHeight w:val="247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Artvin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36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11,415</w:t>
            </w:r>
          </w:p>
        </w:tc>
      </w:tr>
      <w:tr>
        <w:trPr>
          <w:trHeight w:val="247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Borçka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44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17,289</w:t>
            </w:r>
          </w:p>
        </w:tc>
      </w:tr>
      <w:tr>
        <w:trPr>
          <w:trHeight w:val="247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Şavşat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62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16,240</w:t>
            </w:r>
          </w:p>
        </w:tc>
      </w:tr>
      <w:tr>
        <w:trPr>
          <w:trHeight w:val="247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Yusufeli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17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59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20,369</w:t>
            </w:r>
          </w:p>
        </w:tc>
      </w:tr>
      <w:tr>
        <w:trPr>
          <w:trHeight w:val="232" w:hRule="exact"/>
        </w:trPr>
        <w:tc>
          <w:tcPr>
            <w:tcW w:w="243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18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309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92,709</w:t>
            </w:r>
          </w:p>
        </w:tc>
      </w:tr>
    </w:tbl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before="86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2.  </w:t>
      </w:r>
      <w:r>
        <w:rPr>
          <w:rFonts w:ascii="Arial"/>
          <w:w w:val="105"/>
          <w:sz w:val="16"/>
        </w:rPr>
        <w:t>Descriptive statistics on</w:t>
      </w:r>
      <w:r>
        <w:rPr>
          <w:rFonts w:ascii="Arial"/>
          <w:spacing w:val="10"/>
          <w:w w:val="105"/>
          <w:sz w:val="16"/>
        </w:rPr>
        <w:t> </w:t>
      </w:r>
      <w:r>
        <w:rPr>
          <w:rFonts w:ascii="Arial"/>
          <w:w w:val="105"/>
          <w:sz w:val="16"/>
        </w:rPr>
        <w:t>research.</w:t>
      </w:r>
      <w:r>
        <w:rPr>
          <w:rFonts w:ascii="Arial"/>
          <w:sz w:val="16"/>
        </w:rPr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5"/>
        <w:gridCol w:w="829"/>
        <w:gridCol w:w="910"/>
        <w:gridCol w:w="746"/>
        <w:gridCol w:w="1061"/>
      </w:tblGrid>
      <w:tr>
        <w:trPr>
          <w:trHeight w:val="264" w:hRule="exact"/>
        </w:trPr>
        <w:tc>
          <w:tcPr>
            <w:tcW w:w="707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6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Mean</w:t>
            </w:r>
            <w:r>
              <w:rPr>
                <w:rFonts w:ascii="Arial"/>
                <w:sz w:val="18"/>
              </w:rPr>
            </w:r>
          </w:p>
        </w:tc>
        <w:tc>
          <w:tcPr>
            <w:tcW w:w="91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5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Median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Mode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3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Std.</w:t>
            </w:r>
            <w:r>
              <w:rPr>
                <w:rFonts w:ascii="Arial"/>
                <w:b/>
                <w:spacing w:val="8"/>
                <w:sz w:val="18"/>
              </w:rPr>
              <w:t> </w:t>
            </w:r>
            <w:r>
              <w:rPr>
                <w:rFonts w:ascii="Arial"/>
                <w:b/>
                <w:spacing w:val="-3"/>
                <w:sz w:val="18"/>
              </w:rPr>
              <w:t>Dev.</w:t>
            </w:r>
            <w:r>
              <w:rPr>
                <w:rFonts w:ascii="Arial"/>
                <w:spacing w:val="-3"/>
                <w:sz w:val="18"/>
              </w:rPr>
            </w:r>
          </w:p>
        </w:tc>
      </w:tr>
      <w:tr>
        <w:trPr>
          <w:trHeight w:val="275" w:hRule="exact"/>
        </w:trPr>
        <w:tc>
          <w:tcPr>
            <w:tcW w:w="707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Demographical</w:t>
            </w:r>
            <w:r>
              <w:rPr>
                <w:rFonts w:ascii="Arial"/>
                <w:b/>
                <w:spacing w:val="35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variables</w:t>
            </w:r>
            <w:r>
              <w:rPr>
                <w:rFonts w:ascii="Arial"/>
                <w:spacing w:val="-2"/>
                <w:sz w:val="18"/>
              </w:rPr>
            </w:r>
          </w:p>
        </w:tc>
        <w:tc>
          <w:tcPr>
            <w:tcW w:w="82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Gender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1.0675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0.2513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Age(year)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2.3532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0.9999</w:t>
            </w:r>
          </w:p>
        </w:tc>
      </w:tr>
      <w:tr>
        <w:trPr>
          <w:trHeight w:val="24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Educational</w:t>
            </w:r>
            <w:r>
              <w:rPr>
                <w:rFonts w:ascii="Arial"/>
                <w:spacing w:val="8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level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3.7714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1.0896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Length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residence in the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3.5377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0.9461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 source of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income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3.2390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1.4524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Secondary source of income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1.7097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1.2266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Third source </w:t>
            </w:r>
            <w:r>
              <w:rPr>
                <w:rFonts w:ascii="Arial"/>
                <w:spacing w:val="-3"/>
                <w:sz w:val="18"/>
              </w:rPr>
              <w:t>of</w:t>
            </w:r>
            <w:r>
              <w:rPr>
                <w:rFonts w:ascii="Arial"/>
                <w:spacing w:val="4"/>
                <w:sz w:val="18"/>
              </w:rPr>
              <w:t> </w:t>
            </w:r>
            <w:r>
              <w:rPr>
                <w:rFonts w:ascii="Arial"/>
                <w:sz w:val="18"/>
              </w:rPr>
              <w:t>income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2.8947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1.5237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Perspective on income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2.2156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0.6943</w:t>
            </w:r>
          </w:p>
        </w:tc>
      </w:tr>
      <w:tr>
        <w:trPr>
          <w:trHeight w:val="245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Perspective on forest entity and relations with state forestry </w:t>
            </w:r>
            <w:r>
              <w:rPr>
                <w:rFonts w:ascii="Arial"/>
                <w:b/>
                <w:spacing w:val="9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organization</w:t>
            </w:r>
            <w:r>
              <w:rPr>
                <w:rFonts w:ascii="Arial"/>
                <w:sz w:val="18"/>
              </w:rPr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Is Artvin rich in terms of</w:t>
            </w:r>
            <w:r>
              <w:rPr>
                <w:rFonts w:ascii="Arial"/>
                <w:spacing w:val="-13"/>
                <w:sz w:val="18"/>
              </w:rPr>
              <w:t> </w:t>
            </w:r>
            <w:r>
              <w:rPr>
                <w:rFonts w:ascii="Arial"/>
                <w:sz w:val="18"/>
              </w:rPr>
              <w:t>forests?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1.3525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0.7509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What is the future of Artvin in terms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forest</w:t>
            </w:r>
            <w:r>
              <w:rPr>
                <w:rFonts w:ascii="Arial"/>
                <w:spacing w:val="-15"/>
                <w:sz w:val="18"/>
              </w:rPr>
              <w:t> </w:t>
            </w:r>
            <w:r>
              <w:rPr>
                <w:rFonts w:ascii="Arial"/>
                <w:sz w:val="18"/>
              </w:rPr>
              <w:t>entity?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2.3828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0.9651</w:t>
            </w:r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What is the reason accounting for the pessimistic view concerning the future of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forests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3.3125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2.0536</w:t>
            </w:r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 Artvin?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operational condition of forestry practices for the last 10</w:t>
            </w:r>
            <w:r>
              <w:rPr>
                <w:rFonts w:ascii="Arial"/>
                <w:spacing w:val="-26"/>
                <w:sz w:val="18"/>
              </w:rPr>
              <w:t> </w:t>
            </w:r>
            <w:r>
              <w:rPr>
                <w:rFonts w:ascii="Arial"/>
                <w:sz w:val="18"/>
              </w:rPr>
              <w:t>years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1.1890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0.3920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Legal </w:t>
            </w:r>
            <w:r>
              <w:rPr>
                <w:rFonts w:ascii="Arial"/>
                <w:spacing w:val="-3"/>
                <w:sz w:val="18"/>
              </w:rPr>
              <w:t>disputes </w:t>
            </w:r>
            <w:r>
              <w:rPr>
                <w:rFonts w:ascii="Arial"/>
                <w:sz w:val="18"/>
              </w:rPr>
              <w:t>with state forestry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z w:val="18"/>
              </w:rPr>
              <w:t>organizations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1.0805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0.2724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nature of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lawsuit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1.7419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1.2902</w:t>
            </w:r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5515" w:val="left" w:leader="none"/>
              </w:tabs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 effect  of  lawsuit  </w:t>
            </w:r>
            <w:r>
              <w:rPr>
                <w:rFonts w:ascii="Arial"/>
                <w:spacing w:val="-3"/>
                <w:sz w:val="18"/>
              </w:rPr>
              <w:t>between  </w:t>
            </w:r>
            <w:r>
              <w:rPr>
                <w:rFonts w:ascii="Arial"/>
                <w:sz w:val="18"/>
              </w:rPr>
              <w:t>state  forestry  organization </w:t>
            </w:r>
            <w:r>
              <w:rPr>
                <w:rFonts w:ascii="Arial"/>
                <w:spacing w:val="36"/>
                <w:sz w:val="18"/>
              </w:rPr>
              <w:t> </w:t>
            </w:r>
            <w:r>
              <w:rPr>
                <w:rFonts w:ascii="Arial"/>
                <w:sz w:val="18"/>
              </w:rPr>
              <w:t>and</w:t>
              <w:tab/>
            </w:r>
            <w:r>
              <w:rPr>
                <w:rFonts w:ascii="Arial"/>
                <w:spacing w:val="-3"/>
                <w:sz w:val="18"/>
              </w:rPr>
              <w:t>villager  </w:t>
            </w:r>
            <w:r>
              <w:rPr>
                <w:rFonts w:ascii="Arial"/>
                <w:sz w:val="18"/>
              </w:rPr>
              <w:t>on </w:t>
            </w:r>
            <w:r>
              <w:rPr>
                <w:rFonts w:ascii="Arial"/>
                <w:spacing w:val="30"/>
                <w:sz w:val="18"/>
              </w:rPr>
              <w:t> </w:t>
            </w:r>
            <w:r>
              <w:rPr>
                <w:rFonts w:ascii="Arial"/>
                <w:sz w:val="18"/>
              </w:rPr>
              <w:t>forest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2.2545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1.0194</w:t>
            </w:r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view </w:t>
            </w:r>
            <w:r>
              <w:rPr>
                <w:rFonts w:ascii="Arial"/>
                <w:spacing w:val="-3"/>
                <w:sz w:val="18"/>
              </w:rPr>
              <w:t>related </w:t>
            </w:r>
            <w:r>
              <w:rPr>
                <w:rFonts w:ascii="Arial"/>
                <w:sz w:val="18"/>
              </w:rPr>
              <w:t>to self-interest oriented acts of state forestry organization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employees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1.4208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0.6120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Perspective on  forest</w:t>
            </w:r>
            <w:r>
              <w:rPr>
                <w:rFonts w:ascii="Arial"/>
                <w:b/>
                <w:spacing w:val="-1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protection</w:t>
            </w:r>
            <w:r>
              <w:rPr>
                <w:rFonts w:ascii="Arial"/>
                <w:sz w:val="18"/>
              </w:rPr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If there is any forest </w:t>
            </w:r>
            <w:r>
              <w:rPr>
                <w:rFonts w:ascii="Arial"/>
                <w:spacing w:val="-3"/>
                <w:sz w:val="18"/>
              </w:rPr>
              <w:t>damage </w:t>
            </w:r>
            <w:r>
              <w:rPr>
                <w:rFonts w:ascii="Arial"/>
                <w:sz w:val="18"/>
              </w:rPr>
              <w:t>in the</w:t>
            </w:r>
            <w:r>
              <w:rPr>
                <w:rFonts w:ascii="Arial"/>
                <w:spacing w:val="7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1.2364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0.4607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 cause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forest damage in the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5.8690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9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3.2068</w:t>
            </w:r>
          </w:p>
        </w:tc>
      </w:tr>
      <w:tr>
        <w:trPr>
          <w:trHeight w:val="24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Secondary cause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forest damage in the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5.2619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2.4600</w:t>
            </w:r>
          </w:p>
        </w:tc>
      </w:tr>
      <w:tr>
        <w:trPr>
          <w:trHeight w:val="24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Third cause of forest damage in the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4.2308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2.8622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Effectiveness of forest protection</w:t>
            </w:r>
            <w:r>
              <w:rPr>
                <w:rFonts w:ascii="Arial"/>
                <w:spacing w:val="-17"/>
                <w:sz w:val="18"/>
              </w:rPr>
              <w:t> </w:t>
            </w:r>
            <w:r>
              <w:rPr>
                <w:rFonts w:ascii="Arial"/>
                <w:sz w:val="18"/>
              </w:rPr>
              <w:t>practices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1.7240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0.5377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 cause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the ineffective forest</w:t>
            </w:r>
            <w:r>
              <w:rPr>
                <w:rFonts w:ascii="Arial"/>
                <w:spacing w:val="-10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2.8780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2.7893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Secondary cause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the ineffective forest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4.4545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2.3999</w:t>
            </w:r>
          </w:p>
        </w:tc>
      </w:tr>
      <w:tr>
        <w:trPr>
          <w:trHeight w:val="245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Third cause of the ineffective forest</w:t>
            </w:r>
            <w:r>
              <w:rPr>
                <w:rFonts w:ascii="Arial"/>
                <w:spacing w:val="-15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4.0682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2.1502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 activity to achieve forest</w:t>
            </w:r>
            <w:r>
              <w:rPr>
                <w:rFonts w:ascii="Arial"/>
                <w:spacing w:val="-14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2.7239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2.1179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Secondary activity to achieve forest</w:t>
            </w:r>
            <w:r>
              <w:rPr>
                <w:rFonts w:ascii="Arial"/>
                <w:spacing w:val="-15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4.1170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1.7567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Third activity to achieve forest</w:t>
            </w:r>
            <w:r>
              <w:rPr>
                <w:rFonts w:ascii="Arial"/>
                <w:spacing w:val="-14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3.7029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2.0546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Perspectives on forest protection</w:t>
            </w:r>
            <w:r>
              <w:rPr>
                <w:rFonts w:ascii="Arial"/>
                <w:b/>
                <w:spacing w:val="-2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system*</w:t>
            </w:r>
            <w:r>
              <w:rPr>
                <w:rFonts w:ascii="Arial"/>
                <w:sz w:val="18"/>
              </w:rPr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Artvin FRD is successful in regard to its </w:t>
            </w:r>
            <w:r>
              <w:rPr>
                <w:rFonts w:ascii="Arial"/>
                <w:spacing w:val="-3"/>
                <w:sz w:val="18"/>
              </w:rPr>
              <w:t>current </w:t>
            </w:r>
            <w:r>
              <w:rPr>
                <w:rFonts w:ascii="Arial"/>
                <w:sz w:val="18"/>
              </w:rPr>
              <w:t>forest protection </w:t>
            </w:r>
            <w:r>
              <w:rPr>
                <w:rFonts w:ascii="Arial"/>
                <w:spacing w:val="-3"/>
                <w:sz w:val="18"/>
              </w:rPr>
              <w:t>system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49"/>
                <w:sz w:val="18"/>
              </w:rPr>
              <w:t> </w:t>
            </w:r>
            <w:r>
              <w:rPr>
                <w:rFonts w:ascii="Arial"/>
                <w:sz w:val="18"/>
              </w:rPr>
              <w:t>practices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3.6000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1.6429</w:t>
            </w:r>
          </w:p>
        </w:tc>
      </w:tr>
      <w:tr>
        <w:trPr>
          <w:trHeight w:val="228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and should continue as</w:t>
            </w:r>
            <w:r>
              <w:rPr>
                <w:rFonts w:ascii="Arial"/>
                <w:spacing w:val="-8"/>
                <w:sz w:val="18"/>
              </w:rPr>
              <w:t> </w:t>
            </w:r>
            <w:r>
              <w:rPr>
                <w:rFonts w:ascii="Arial"/>
                <w:sz w:val="18"/>
              </w:rPr>
              <w:t>well.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51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12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z w:val="18"/>
              </w:rPr>
              <w:t>main</w:t>
            </w:r>
            <w:r>
              <w:rPr>
                <w:rFonts w:ascii="Arial"/>
                <w:spacing w:val="14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problem</w:t>
            </w:r>
            <w:r>
              <w:rPr>
                <w:rFonts w:ascii="Arial"/>
                <w:spacing w:val="16"/>
                <w:sz w:val="18"/>
              </w:rPr>
              <w:t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14"/>
                <w:sz w:val="18"/>
              </w:rPr>
              <w:t> </w:t>
            </w:r>
            <w:r>
              <w:rPr>
                <w:rFonts w:ascii="Arial"/>
                <w:sz w:val="18"/>
              </w:rPr>
              <w:t>protecting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z w:val="18"/>
              </w:rPr>
              <w:t>forests</w:t>
            </w:r>
            <w:r>
              <w:rPr>
                <w:rFonts w:ascii="Arial"/>
                <w:spacing w:val="18"/>
                <w:sz w:val="18"/>
              </w:rPr>
              <w:t> </w:t>
            </w:r>
            <w:r>
              <w:rPr>
                <w:rFonts w:ascii="Arial"/>
                <w:sz w:val="18"/>
              </w:rPr>
              <w:t>stems</w:t>
            </w:r>
            <w:r>
              <w:rPr>
                <w:rFonts w:ascii="Arial"/>
                <w:spacing w:val="10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from</w:t>
            </w:r>
            <w:r>
              <w:rPr>
                <w:rFonts w:ascii="Arial"/>
                <w:spacing w:val="16"/>
                <w:sz w:val="18"/>
              </w:rPr>
              <w:t> </w:t>
            </w:r>
            <w:r>
              <w:rPr>
                <w:rFonts w:ascii="Arial"/>
                <w:sz w:val="18"/>
              </w:rPr>
              <w:t>irresponsible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z w:val="18"/>
              </w:rPr>
              <w:t>officials</w:t>
            </w:r>
            <w:r>
              <w:rPr>
                <w:rFonts w:ascii="Arial"/>
                <w:spacing w:val="10"/>
                <w:sz w:val="18"/>
              </w:rPr>
              <w:t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14"/>
                <w:sz w:val="18"/>
              </w:rPr>
              <w:t> </w:t>
            </w:r>
            <w:r>
              <w:rPr>
                <w:rFonts w:ascii="Arial"/>
                <w:sz w:val="18"/>
              </w:rPr>
              <w:t>charge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48"/>
                <w:sz w:val="18"/>
              </w:rPr>
              <w:t> </w:t>
            </w:r>
            <w:r>
              <w:rPr>
                <w:rFonts w:ascii="Arial"/>
                <w:spacing w:val="-48"/>
                <w:sz w:val="18"/>
              </w:rPr>
            </w:r>
            <w:r>
              <w:rPr>
                <w:rFonts w:ascii="Arial"/>
                <w:sz w:val="18"/>
              </w:rPr>
              <w:t>protection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3.2917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1.3987</w:t>
            </w:r>
          </w:p>
        </w:tc>
      </w:tr>
      <w:tr>
        <w:trPr>
          <w:trHeight w:val="247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main </w:t>
            </w:r>
            <w:r>
              <w:rPr>
                <w:rFonts w:ascii="Arial"/>
                <w:spacing w:val="-4"/>
                <w:sz w:val="18"/>
              </w:rPr>
              <w:t>problem </w:t>
            </w:r>
            <w:r>
              <w:rPr>
                <w:rFonts w:ascii="Arial"/>
                <w:sz w:val="18"/>
              </w:rPr>
              <w:t>in protecting forests stems </w:t>
            </w:r>
            <w:r>
              <w:rPr>
                <w:rFonts w:ascii="Arial"/>
                <w:spacing w:val="-3"/>
                <w:sz w:val="18"/>
              </w:rPr>
              <w:t>from </w:t>
            </w:r>
            <w:r>
              <w:rPr>
                <w:rFonts w:ascii="Arial"/>
                <w:sz w:val="18"/>
              </w:rPr>
              <w:t>state forestry organization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itself.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3.2104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1.5444</w:t>
            </w:r>
          </w:p>
        </w:tc>
      </w:tr>
      <w:tr>
        <w:trPr>
          <w:trHeight w:val="443" w:hRule="exact"/>
        </w:trPr>
        <w:tc>
          <w:tcPr>
            <w:tcW w:w="707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67" w:right="11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sz w:val="18"/>
                <w:szCs w:val="18"/>
              </w:rPr>
              <w:t>There</w:t>
            </w:r>
            <w:r>
              <w:rPr>
                <w:rFonts w:ascii="Arial" w:hAnsi="Arial" w:cs="Arial" w:eastAsia="Arial"/>
                <w:spacing w:val="2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are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certain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defects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in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Artvin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FRD‟s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forest</w:t>
            </w:r>
            <w:r>
              <w:rPr>
                <w:rFonts w:ascii="Arial" w:hAnsi="Arial" w:cs="Arial" w:eastAsia="Arial"/>
                <w:spacing w:val="2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protection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practices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an</w:t>
            </w:r>
            <w:r>
              <w:rPr>
                <w:rFonts w:ascii="Arial" w:hAnsi="Arial" w:cs="Arial" w:eastAsia="Arial"/>
                <w:sz w:val="18"/>
                <w:szCs w:val="18"/>
              </w:rPr>
              <w:t>d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should</w:t>
            </w:r>
            <w:r>
              <w:rPr>
                <w:rFonts w:ascii="Arial" w:hAnsi="Arial" w:cs="Arial" w:eastAsia="Arial"/>
                <w:spacing w:val="2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be</w:t>
            </w:r>
            <w:r>
              <w:rPr>
                <w:rFonts w:ascii="Arial" w:hAnsi="Arial" w:cs="Arial" w:eastAsia="Arial"/>
                <w:w w:val="10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</w:rPr>
              <w:t>remedied</w:t>
            </w:r>
          </w:p>
        </w:tc>
        <w:tc>
          <w:tcPr>
            <w:tcW w:w="82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3.1024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2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1.5551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8"/>
          <w:szCs w:val="18"/>
        </w:rPr>
        <w:sectPr>
          <w:pgSz w:w="12240" w:h="15840"/>
          <w:pgMar w:header="595" w:footer="0" w:top="780" w:bottom="280" w:left="760" w:right="6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3637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2.</w:t>
      </w:r>
      <w:r>
        <w:rPr>
          <w:rFonts w:ascii="Arial"/>
          <w:b/>
          <w:spacing w:val="-13"/>
          <w:sz w:val="17"/>
        </w:rPr>
        <w:t> </w:t>
      </w:r>
      <w:r>
        <w:rPr>
          <w:rFonts w:ascii="Arial"/>
          <w:sz w:val="17"/>
        </w:rPr>
        <w:t>Contd.</w:t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3"/>
        <w:gridCol w:w="961"/>
        <w:gridCol w:w="742"/>
        <w:gridCol w:w="744"/>
        <w:gridCol w:w="1102"/>
      </w:tblGrid>
      <w:tr>
        <w:trPr>
          <w:trHeight w:val="486" w:hRule="exact"/>
        </w:trPr>
        <w:tc>
          <w:tcPr>
            <w:tcW w:w="707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4" w:lineRule="auto" w:before="32"/>
              <w:ind w:left="67" w:right="12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Artvin FRD is absolutely a failure in terms </w:t>
            </w:r>
            <w:r>
              <w:rPr>
                <w:rFonts w:ascii="Arial"/>
                <w:spacing w:val="-3"/>
                <w:sz w:val="18"/>
              </w:rPr>
              <w:t>of </w:t>
            </w:r>
            <w:r>
              <w:rPr>
                <w:rFonts w:ascii="Arial"/>
                <w:sz w:val="18"/>
              </w:rPr>
              <w:t>forest protection practices and</w:t>
            </w:r>
            <w:r>
              <w:rPr>
                <w:rFonts w:ascii="Arial"/>
                <w:spacing w:val="46"/>
                <w:sz w:val="18"/>
              </w:rPr>
              <w:t> </w:t>
            </w:r>
            <w:r>
              <w:rPr>
                <w:rFonts w:ascii="Arial"/>
                <w:sz w:val="18"/>
              </w:rPr>
              <w:t>protection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system </w:t>
            </w:r>
            <w:r>
              <w:rPr>
                <w:rFonts w:ascii="Arial"/>
                <w:spacing w:val="-3"/>
                <w:sz w:val="18"/>
              </w:rPr>
              <w:t>needs </w:t>
            </w:r>
            <w:r>
              <w:rPr>
                <w:rFonts w:ascii="Arial"/>
                <w:sz w:val="18"/>
              </w:rPr>
              <w:t>to be changed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thoroughly.</w:t>
            </w:r>
          </w:p>
        </w:tc>
        <w:tc>
          <w:tcPr>
            <w:tcW w:w="96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2.4130</w:t>
            </w:r>
          </w:p>
        </w:tc>
        <w:tc>
          <w:tcPr>
            <w:tcW w:w="74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1.6515</w:t>
            </w:r>
          </w:p>
        </w:tc>
      </w:tr>
      <w:tr>
        <w:trPr>
          <w:trHeight w:val="451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122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 main </w:t>
            </w:r>
            <w:r>
              <w:rPr>
                <w:rFonts w:ascii="Arial"/>
                <w:spacing w:val="-4"/>
                <w:sz w:val="18"/>
              </w:rPr>
              <w:t>problem </w:t>
            </w:r>
            <w:r>
              <w:rPr>
                <w:rFonts w:ascii="Arial"/>
                <w:sz w:val="18"/>
              </w:rPr>
              <w:t>in protecting forests stems from self-interest oriented acts 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officials who play deaf in the face of illegal</w:t>
            </w:r>
            <w:r>
              <w:rPr>
                <w:rFonts w:ascii="Arial"/>
                <w:spacing w:val="-25"/>
                <w:sz w:val="18"/>
              </w:rPr>
              <w:t> </w:t>
            </w:r>
            <w:r>
              <w:rPr>
                <w:rFonts w:ascii="Arial"/>
                <w:sz w:val="18"/>
              </w:rPr>
              <w:t>exploitations.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2.2909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1.6277</w:t>
            </w:r>
          </w:p>
        </w:tc>
      </w:tr>
      <w:tr>
        <w:trPr>
          <w:trHeight w:val="247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Suggestions to solve forest protection issues</w:t>
            </w:r>
            <w:r>
              <w:rPr>
                <w:rFonts w:ascii="Arial"/>
                <w:b/>
                <w:spacing w:val="-2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*</w:t>
            </w:r>
            <w:r>
              <w:rPr>
                <w:rFonts w:ascii="Arial"/>
                <w:sz w:val="18"/>
              </w:rPr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54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11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Forests should be cooperatively protected together with  state forestry</w:t>
            </w:r>
            <w:r>
              <w:rPr>
                <w:rFonts w:ascii="Arial"/>
                <w:spacing w:val="7"/>
                <w:sz w:val="18"/>
              </w:rPr>
              <w:t> </w:t>
            </w:r>
            <w:r>
              <w:rPr>
                <w:rFonts w:ascii="Arial"/>
                <w:sz w:val="18"/>
              </w:rPr>
              <w:t>organization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and forest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villagers.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4.8364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0.5417</w:t>
            </w:r>
          </w:p>
        </w:tc>
      </w:tr>
      <w:tr>
        <w:trPr>
          <w:trHeight w:val="228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Particularly  in  protecting  forests  near  villages,  state  forestry  organization  </w:t>
            </w:r>
            <w:r>
              <w:rPr>
                <w:rFonts w:ascii="Arial"/>
                <w:spacing w:val="22"/>
                <w:sz w:val="18"/>
              </w:rPr>
              <w:t> </w:t>
            </w:r>
            <w:r>
              <w:rPr>
                <w:rFonts w:ascii="Arial"/>
                <w:sz w:val="18"/>
              </w:rPr>
              <w:t>should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4.7474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0.7622</w:t>
            </w:r>
          </w:p>
        </w:tc>
      </w:tr>
      <w:tr>
        <w:trPr>
          <w:trHeight w:val="435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7" w:right="12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cooperate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z w:val="18"/>
              </w:rPr>
              <w:t>with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20"/>
                <w:sz w:val="18"/>
              </w:rPr>
              <w:t> </w:t>
            </w:r>
            <w:r>
              <w:rPr>
                <w:rFonts w:ascii="Arial"/>
                <w:sz w:val="18"/>
              </w:rPr>
              <w:t>villagers</w:t>
            </w:r>
            <w:r>
              <w:rPr>
                <w:rFonts w:ascii="Arial"/>
                <w:spacing w:val="17"/>
                <w:sz w:val="18"/>
              </w:rPr>
              <w:t> </w:t>
            </w:r>
            <w:r>
              <w:rPr>
                <w:rFonts w:ascii="Arial"/>
                <w:sz w:val="18"/>
              </w:rPr>
              <w:t>thus</w:t>
            </w:r>
            <w:r>
              <w:rPr>
                <w:rFonts w:ascii="Arial"/>
                <w:spacing w:val="17"/>
                <w:sz w:val="18"/>
              </w:rPr>
              <w:t> </w:t>
            </w:r>
            <w:r>
              <w:rPr>
                <w:rFonts w:ascii="Arial"/>
                <w:sz w:val="18"/>
              </w:rPr>
              <w:t>create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z w:val="18"/>
              </w:rPr>
              <w:t>an</w:t>
            </w:r>
            <w:r>
              <w:rPr>
                <w:rFonts w:ascii="Arial"/>
                <w:spacing w:val="17"/>
                <w:sz w:val="18"/>
              </w:rPr>
              <w:t> </w:t>
            </w:r>
            <w:r>
              <w:rPr>
                <w:rFonts w:ascii="Arial"/>
                <w:sz w:val="18"/>
              </w:rPr>
              <w:t>employment</w:t>
            </w:r>
            <w:r>
              <w:rPr>
                <w:rFonts w:ascii="Arial"/>
                <w:spacing w:val="19"/>
                <w:sz w:val="18"/>
              </w:rPr>
              <w:t> </w:t>
            </w:r>
            <w:r>
              <w:rPr>
                <w:rFonts w:ascii="Arial"/>
                <w:sz w:val="18"/>
              </w:rPr>
              <w:t>opportunity</w:t>
            </w:r>
            <w:r>
              <w:rPr>
                <w:rFonts w:ascii="Arial"/>
                <w:spacing w:val="12"/>
                <w:sz w:val="18"/>
              </w:rPr>
              <w:t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19"/>
                <w:sz w:val="18"/>
              </w:rPr>
              <w:t> </w:t>
            </w:r>
            <w:r>
              <w:rPr>
                <w:rFonts w:ascii="Arial"/>
                <w:sz w:val="18"/>
              </w:rPr>
              <w:t>villagers</w:t>
            </w:r>
            <w:r>
              <w:rPr>
                <w:rFonts w:ascii="Arial"/>
                <w:spacing w:val="17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as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well.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Stricter and more deterrent precautions </w:t>
            </w:r>
            <w:r>
              <w:rPr>
                <w:rFonts w:ascii="Arial"/>
                <w:spacing w:val="-4"/>
                <w:sz w:val="18"/>
              </w:rPr>
              <w:t>need </w:t>
            </w:r>
            <w:r>
              <w:rPr>
                <w:rFonts w:ascii="Arial"/>
                <w:sz w:val="18"/>
              </w:rPr>
              <w:t>to be </w:t>
            </w:r>
            <w:r>
              <w:rPr>
                <w:rFonts w:ascii="Arial"/>
                <w:spacing w:val="-3"/>
                <w:sz w:val="18"/>
              </w:rPr>
              <w:t>taken </w:t>
            </w:r>
            <w:r>
              <w:rPr>
                <w:rFonts w:ascii="Arial"/>
                <w:sz w:val="18"/>
              </w:rPr>
              <w:t>in protecting</w:t>
            </w:r>
            <w:r>
              <w:rPr>
                <w:rFonts w:ascii="Arial"/>
                <w:spacing w:val="5"/>
                <w:sz w:val="18"/>
              </w:rPr>
              <w:t> </w:t>
            </w:r>
            <w:r>
              <w:rPr>
                <w:rFonts w:ascii="Arial"/>
                <w:sz w:val="18"/>
              </w:rPr>
              <w:t>forests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3.6875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2.6475</w:t>
            </w:r>
          </w:p>
        </w:tc>
      </w:tr>
      <w:tr>
        <w:trPr>
          <w:trHeight w:val="247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Artvin FRD </w:t>
            </w:r>
            <w:r>
              <w:rPr>
                <w:rFonts w:ascii="Arial"/>
                <w:spacing w:val="-3"/>
                <w:sz w:val="18"/>
              </w:rPr>
              <w:t>needs </w:t>
            </w:r>
            <w:r>
              <w:rPr>
                <w:rFonts w:ascii="Arial"/>
                <w:sz w:val="18"/>
              </w:rPr>
              <w:t>extra vehicle and personnel for its current protection</w:t>
            </w:r>
            <w:r>
              <w:rPr>
                <w:rFonts w:ascii="Arial"/>
                <w:spacing w:val="-18"/>
                <w:sz w:val="18"/>
              </w:rPr>
              <w:t> </w:t>
            </w:r>
            <w:r>
              <w:rPr>
                <w:rFonts w:ascii="Arial"/>
                <w:sz w:val="18"/>
              </w:rPr>
              <w:t>system.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3.5684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1.3699</w:t>
            </w:r>
          </w:p>
        </w:tc>
      </w:tr>
      <w:tr>
        <w:trPr>
          <w:trHeight w:val="454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122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Solely, management and protection activities of forests should be left to the hands</w:t>
            </w:r>
            <w:r>
              <w:rPr>
                <w:rFonts w:ascii="Arial"/>
                <w:spacing w:val="30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of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legal </w:t>
            </w:r>
            <w:r>
              <w:rPr>
                <w:rFonts w:ascii="Arial"/>
                <w:spacing w:val="-3"/>
                <w:sz w:val="18"/>
              </w:rPr>
              <w:t>entities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19"/>
                <w:sz w:val="18"/>
              </w:rPr>
              <w:t> </w:t>
            </w:r>
            <w:r>
              <w:rPr>
                <w:rFonts w:ascii="Arial"/>
                <w:sz w:val="18"/>
              </w:rPr>
              <w:t>village.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3.1536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1.7671</w:t>
            </w:r>
          </w:p>
        </w:tc>
      </w:tr>
      <w:tr>
        <w:trPr>
          <w:trHeight w:val="247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Solely, the protection of forests should be left to the hands of legal </w:t>
            </w:r>
            <w:r>
              <w:rPr>
                <w:rFonts w:ascii="Arial"/>
                <w:spacing w:val="-3"/>
                <w:sz w:val="18"/>
              </w:rPr>
              <w:t>entities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village.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2.9582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1.7822</w:t>
            </w:r>
          </w:p>
        </w:tc>
      </w:tr>
      <w:tr>
        <w:trPr>
          <w:trHeight w:val="228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Ownership and management of forests should be allocated to legal entities in  </w:t>
            </w:r>
            <w:r>
              <w:rPr>
                <w:rFonts w:ascii="Arial"/>
                <w:spacing w:val="49"/>
                <w:sz w:val="18"/>
              </w:rPr>
              <w:t> </w:t>
            </w:r>
            <w:r>
              <w:rPr>
                <w:rFonts w:ascii="Arial"/>
                <w:sz w:val="18"/>
              </w:rPr>
              <w:t>village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2.6780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1.7875</w:t>
            </w:r>
          </w:p>
        </w:tc>
      </w:tr>
      <w:tr>
        <w:trPr>
          <w:trHeight w:val="228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or cooperatives founded </w:t>
            </w:r>
            <w:r>
              <w:rPr>
                <w:rFonts w:ascii="Arial"/>
                <w:spacing w:val="-3"/>
                <w:sz w:val="18"/>
              </w:rPr>
              <w:t>by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villagers.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707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 forest protection, cooperatives should be given responsibility </w:t>
            </w:r>
            <w:r>
              <w:rPr>
                <w:rFonts w:ascii="Arial"/>
                <w:spacing w:val="-3"/>
                <w:sz w:val="18"/>
              </w:rPr>
              <w:t>when</w:t>
            </w:r>
            <w:r>
              <w:rPr>
                <w:rFonts w:ascii="Arial"/>
                <w:spacing w:val="-21"/>
                <w:sz w:val="18"/>
              </w:rPr>
              <w:t> </w:t>
            </w:r>
            <w:r>
              <w:rPr>
                <w:rFonts w:ascii="Arial"/>
                <w:sz w:val="18"/>
              </w:rPr>
              <w:t>available.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2.5890</w:t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1.7332</w:t>
            </w:r>
          </w:p>
        </w:tc>
      </w:tr>
    </w:tbl>
    <w:p>
      <w:pPr>
        <w:tabs>
          <w:tab w:pos="5770" w:val="left" w:leader="none"/>
        </w:tabs>
        <w:spacing w:before="82"/>
        <w:ind w:left="19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*Responses given to the deductions:   1) Absolutely </w:t>
      </w:r>
      <w:r>
        <w:rPr>
          <w:rFonts w:ascii="Arial"/>
          <w:spacing w:val="2"/>
          <w:sz w:val="16"/>
        </w:rPr>
        <w:t>No  </w:t>
      </w:r>
      <w:r>
        <w:rPr>
          <w:rFonts w:ascii="Arial"/>
          <w:sz w:val="16"/>
        </w:rPr>
        <w:t>2) Generally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No</w:t>
        <w:tab/>
      </w:r>
      <w:r>
        <w:rPr>
          <w:rFonts w:ascii="Arial"/>
          <w:sz w:val="16"/>
        </w:rPr>
        <w:t>3) Average   4) Generally True  5) Absolutely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True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pgSz w:w="12240" w:h="15840"/>
          <w:pgMar w:header="595" w:footer="0" w:top="780" w:bottom="280" w:left="760" w:right="600"/>
        </w:sectPr>
      </w:pPr>
    </w:p>
    <w:p>
      <w:pPr>
        <w:pStyle w:val="BodyText"/>
        <w:spacing w:line="240" w:lineRule="auto" w:before="75"/>
        <w:ind w:right="0" w:firstLine="182"/>
        <w:jc w:val="both"/>
      </w:pPr>
      <w:r>
        <w:rPr/>
        <w:t>Accordingly,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significant</w:t>
      </w:r>
      <w:r>
        <w:rPr>
          <w:spacing w:val="55"/>
        </w:rPr>
        <w:t> </w:t>
      </w:r>
      <w:r>
        <w:rPr/>
        <w:t>portion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the</w:t>
      </w:r>
      <w:r>
        <w:rPr>
          <w:spacing w:val="15"/>
        </w:rPr>
        <w:t> </w:t>
      </w:r>
      <w:r>
        <w:rPr/>
        <w:t>subjects</w:t>
      </w:r>
      <w:r>
        <w:rPr>
          <w:w w:val="100"/>
        </w:rPr>
        <w:t> </w:t>
      </w:r>
      <w:r>
        <w:rPr/>
        <w:t>believes that</w:t>
      </w:r>
      <w:r>
        <w:rPr>
          <w:spacing w:val="55"/>
        </w:rPr>
        <w:t> </w:t>
      </w:r>
      <w:r>
        <w:rPr/>
        <w:t>province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Artvin</w:t>
      </w:r>
      <w:r>
        <w:rPr>
          <w:spacing w:val="55"/>
        </w:rPr>
        <w:t> </w:t>
      </w:r>
      <w:r>
        <w:rPr/>
        <w:t>is rich</w:t>
      </w:r>
      <w:r>
        <w:rPr>
          <w:spacing w:val="55"/>
        </w:rPr>
        <w:t> </w:t>
      </w:r>
      <w:r>
        <w:rPr/>
        <w:t>with</w:t>
      </w:r>
      <w:r>
        <w:rPr>
          <w:spacing w:val="22"/>
        </w:rPr>
        <w:t> </w:t>
      </w:r>
      <w:r>
        <w:rPr/>
        <w:t>forests.</w:t>
      </w:r>
      <w:r>
        <w:rPr>
          <w:w w:val="100"/>
        </w:rPr>
        <w:t> </w:t>
      </w:r>
      <w:r>
        <w:rPr/>
        <w:t>Nonetheless, it is actually not </w:t>
      </w:r>
      <w:r>
        <w:rPr>
          <w:spacing w:val="-3"/>
        </w:rPr>
        <w:t>so </w:t>
      </w:r>
      <w:r>
        <w:rPr/>
        <w:t>easy</w:t>
      </w:r>
      <w:r>
        <w:rPr>
          <w:spacing w:val="55"/>
        </w:rPr>
        <w:t> </w:t>
      </w:r>
      <w:r>
        <w:rPr/>
        <w:t>to</w:t>
      </w:r>
      <w:r>
        <w:rPr>
          <w:spacing w:val="18"/>
        </w:rPr>
        <w:t> </w:t>
      </w:r>
      <w:r>
        <w:rPr/>
        <w:t>ascertain</w:t>
      </w:r>
      <w:r>
        <w:rPr>
          <w:w w:val="100"/>
        </w:rPr>
        <w:t> </w:t>
      </w:r>
      <w:r>
        <w:rPr/>
        <w:t>whether a certain place is rich in forests; yet, criterion</w:t>
      </w:r>
      <w:r>
        <w:rPr>
          <w:spacing w:val="49"/>
        </w:rPr>
        <w:t> </w:t>
      </w:r>
      <w:r>
        <w:rPr/>
        <w:t>of</w:t>
      </w:r>
      <w:r>
        <w:rPr>
          <w:w w:val="100"/>
        </w:rPr>
        <w:t> </w:t>
      </w:r>
      <w:r>
        <w:rPr/>
        <w:t>forest area entity which indicates the proportion </w:t>
      </w:r>
      <w:r>
        <w:rPr>
          <w:spacing w:val="-4"/>
        </w:rPr>
        <w:t>of</w:t>
      </w:r>
      <w:r>
        <w:rPr>
          <w:spacing w:val="34"/>
        </w:rPr>
        <w:t> </w:t>
      </w:r>
      <w:r>
        <w:rPr/>
        <w:t>forests</w:t>
      </w:r>
      <w:r>
        <w:rPr>
          <w:w w:val="100"/>
        </w:rPr>
        <w:t> </w:t>
      </w:r>
      <w:r>
        <w:rPr/>
        <w:t>to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general</w:t>
      </w:r>
      <w:r>
        <w:rPr>
          <w:spacing w:val="37"/>
        </w:rPr>
        <w:t> </w:t>
      </w:r>
      <w:r>
        <w:rPr/>
        <w:t>habitat</w:t>
      </w:r>
      <w:r>
        <w:rPr>
          <w:spacing w:val="36"/>
        </w:rPr>
        <w:t> </w:t>
      </w:r>
      <w:r>
        <w:rPr/>
        <w:t>is</w:t>
      </w:r>
      <w:r>
        <w:rPr>
          <w:spacing w:val="34"/>
        </w:rPr>
        <w:t> </w:t>
      </w:r>
      <w:r>
        <w:rPr/>
        <w:t>one</w:t>
      </w:r>
      <w:r>
        <w:rPr>
          <w:spacing w:val="37"/>
        </w:rPr>
        <w:t> </w:t>
      </w:r>
      <w:r>
        <w:rPr>
          <w:spacing w:val="-4"/>
        </w:rPr>
        <w:t>of</w:t>
      </w:r>
      <w:r>
        <w:rPr>
          <w:spacing w:val="40"/>
        </w:rPr>
        <w:t> </w:t>
      </w:r>
      <w:r>
        <w:rPr/>
        <w:t>the</w:t>
      </w:r>
      <w:r>
        <w:rPr>
          <w:spacing w:val="37"/>
        </w:rPr>
        <w:t> </w:t>
      </w:r>
      <w:r>
        <w:rPr/>
        <w:t>key</w:t>
      </w:r>
      <w:r>
        <w:rPr>
          <w:spacing w:val="29"/>
        </w:rPr>
        <w:t> </w:t>
      </w:r>
      <w:r>
        <w:rPr/>
        <w:t>measurements</w:t>
      </w:r>
      <w:r>
        <w:rPr>
          <w:w w:val="100"/>
        </w:rPr>
        <w:t> </w:t>
      </w:r>
      <w:r>
        <w:rPr/>
        <w:t>that can be benefited to reach an idea about</w:t>
      </w:r>
      <w:r>
        <w:rPr>
          <w:spacing w:val="-10"/>
        </w:rPr>
        <w:t> </w:t>
      </w:r>
      <w:r>
        <w:rPr/>
        <w:t>richness</w:t>
      </w:r>
      <w:r>
        <w:rPr>
          <w:w w:val="100"/>
        </w:rPr>
        <w:t> </w:t>
      </w:r>
      <w:r>
        <w:rPr/>
        <w:t>(Öztürk, 2003). Once these certain criteria</w:t>
      </w:r>
      <w:r>
        <w:rPr>
          <w:spacing w:val="32"/>
        </w:rPr>
        <w:t> </w:t>
      </w:r>
      <w:r>
        <w:rPr/>
        <w:t>are</w:t>
      </w:r>
      <w:r>
        <w:rPr>
          <w:w w:val="100"/>
        </w:rPr>
        <w:t> </w:t>
      </w:r>
      <w:r>
        <w:rPr/>
        <w:t>considered, this ratio is 54% in province of Artvin, while</w:t>
      </w:r>
      <w:r>
        <w:rPr>
          <w:spacing w:val="10"/>
        </w:rPr>
        <w:t> </w:t>
      </w:r>
      <w:r>
        <w:rPr/>
        <w:t>it</w:t>
      </w:r>
      <w:r>
        <w:rPr>
          <w:w w:val="100"/>
        </w:rPr>
        <w:t> </w:t>
      </w:r>
      <w:r>
        <w:rPr/>
        <w:t>is 27% for Turkey in general (OGM, 2006). In </w:t>
      </w:r>
      <w:r>
        <w:rPr>
          <w:spacing w:val="39"/>
        </w:rPr>
        <w:t> </w:t>
      </w:r>
      <w:r>
        <w:rPr/>
        <w:t>other</w:t>
      </w:r>
      <w:r>
        <w:rPr>
          <w:w w:val="100"/>
        </w:rPr>
        <w:t> </w:t>
      </w:r>
      <w:r>
        <w:rPr/>
        <w:t>terms, based on this criterion, it is possible to assert</w:t>
      </w:r>
      <w:r>
        <w:rPr>
          <w:spacing w:val="51"/>
        </w:rPr>
        <w:t> </w:t>
      </w:r>
      <w:r>
        <w:rPr/>
        <w:t>that</w:t>
      </w:r>
      <w:r>
        <w:rPr>
          <w:w w:val="100"/>
        </w:rPr>
        <w:t> </w:t>
      </w:r>
      <w:r>
        <w:rPr/>
        <w:t>forest villagers reflect a valid</w:t>
      </w:r>
      <w:r>
        <w:rPr>
          <w:spacing w:val="-10"/>
        </w:rPr>
        <w:t> </w:t>
      </w:r>
      <w:r>
        <w:rPr/>
        <w:t>opinion.</w:t>
      </w:r>
    </w:p>
    <w:p>
      <w:pPr>
        <w:pStyle w:val="BodyText"/>
        <w:spacing w:line="240" w:lineRule="auto"/>
        <w:ind w:right="2" w:firstLine="182"/>
        <w:jc w:val="both"/>
      </w:pPr>
      <w:r>
        <w:rPr/>
        <w:t>Among the ones answering the question relevant to</w:t>
      </w:r>
      <w:r>
        <w:rPr>
          <w:spacing w:val="25"/>
        </w:rPr>
        <w:t> </w:t>
      </w:r>
      <w:r>
        <w:rPr/>
        <w:t>the</w:t>
      </w:r>
      <w:r>
        <w:rPr>
          <w:w w:val="100"/>
        </w:rPr>
        <w:t> </w:t>
      </w:r>
      <w:r>
        <w:rPr/>
        <w:t>future </w:t>
      </w:r>
      <w:r>
        <w:rPr>
          <w:spacing w:val="-4"/>
        </w:rPr>
        <w:t>of </w:t>
      </w:r>
      <w:r>
        <w:rPr/>
        <w:t>forest entity in Artvin, the first line belongs to</w:t>
      </w:r>
      <w:r>
        <w:rPr>
          <w:spacing w:val="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ones</w:t>
      </w:r>
      <w:r>
        <w:rPr>
          <w:spacing w:val="34"/>
        </w:rPr>
        <w:t> </w:t>
      </w:r>
      <w:r>
        <w:rPr/>
        <w:t>answering</w:t>
      </w:r>
      <w:r>
        <w:rPr>
          <w:spacing w:val="34"/>
        </w:rPr>
        <w:t> </w:t>
      </w:r>
      <w:r>
        <w:rPr/>
        <w:t>it</w:t>
      </w:r>
      <w:r>
        <w:rPr>
          <w:spacing w:val="36"/>
        </w:rPr>
        <w:t> </w:t>
      </w:r>
      <w:r>
        <w:rPr/>
        <w:t>will</w:t>
      </w:r>
      <w:r>
        <w:rPr>
          <w:spacing w:val="37"/>
        </w:rPr>
        <w:t> </w:t>
      </w:r>
      <w:r>
        <w:rPr/>
        <w:t>be</w:t>
      </w:r>
      <w:r>
        <w:rPr>
          <w:spacing w:val="28"/>
        </w:rPr>
        <w:t> </w:t>
      </w:r>
      <w:r>
        <w:rPr/>
        <w:t>much</w:t>
      </w:r>
      <w:r>
        <w:rPr>
          <w:spacing w:val="33"/>
        </w:rPr>
        <w:t> </w:t>
      </w:r>
      <w:r>
        <w:rPr/>
        <w:t>better</w:t>
      </w:r>
      <w:r>
        <w:rPr>
          <w:spacing w:val="34"/>
        </w:rPr>
        <w:t> </w:t>
      </w:r>
      <w:r>
        <w:rPr/>
        <w:t>(40.1%;</w:t>
      </w:r>
      <w:r>
        <w:rPr>
          <w:spacing w:val="36"/>
        </w:rPr>
        <w:t> </w:t>
      </w:r>
      <w:r>
        <w:rPr/>
        <w:t>Mod=3).</w:t>
      </w:r>
      <w:r>
        <w:rPr>
          <w:w w:val="100"/>
        </w:rPr>
        <w:t> </w:t>
      </w:r>
      <w:r>
        <w:rPr/>
        <w:t>The</w:t>
      </w:r>
      <w:r>
        <w:rPr>
          <w:spacing w:val="34"/>
        </w:rPr>
        <w:t> </w:t>
      </w:r>
      <w:r>
        <w:rPr/>
        <w:t>ones</w:t>
      </w:r>
      <w:r>
        <w:rPr>
          <w:spacing w:val="30"/>
        </w:rPr>
        <w:t> </w:t>
      </w:r>
      <w:r>
        <w:rPr/>
        <w:t>believing</w:t>
      </w:r>
      <w:r>
        <w:rPr>
          <w:spacing w:val="34"/>
        </w:rPr>
        <w:t> </w:t>
      </w:r>
      <w:r>
        <w:rPr/>
        <w:t>that</w:t>
      </w:r>
      <w:r>
        <w:rPr>
          <w:spacing w:val="32"/>
        </w:rPr>
        <w:t> </w:t>
      </w:r>
      <w:r>
        <w:rPr/>
        <w:t>it</w:t>
      </w:r>
      <w:r>
        <w:rPr>
          <w:spacing w:val="37"/>
        </w:rPr>
        <w:t> </w:t>
      </w:r>
      <w:r>
        <w:rPr>
          <w:spacing w:val="-3"/>
        </w:rPr>
        <w:t>will</w:t>
      </w:r>
      <w:r>
        <w:rPr>
          <w:spacing w:val="38"/>
        </w:rPr>
        <w:t> </w:t>
      </w:r>
      <w:r>
        <w:rPr/>
        <w:t>be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same</w:t>
      </w:r>
      <w:r>
        <w:rPr>
          <w:spacing w:val="34"/>
        </w:rPr>
        <w:t> </w:t>
      </w:r>
      <w:r>
        <w:rPr/>
        <w:t>are</w:t>
      </w:r>
      <w:r>
        <w:rPr>
          <w:spacing w:val="34"/>
        </w:rPr>
        <w:t> </w:t>
      </w:r>
      <w:r>
        <w:rPr/>
        <w:t>second</w:t>
      </w:r>
      <w:r>
        <w:rPr>
          <w:w w:val="100"/>
        </w:rPr>
        <w:t> </w:t>
      </w:r>
      <w:r>
        <w:rPr/>
        <w:t>(25.3%) and the ones convinced that it will be </w:t>
      </w:r>
      <w:r>
        <w:rPr>
          <w:spacing w:val="26"/>
        </w:rPr>
        <w:t> </w:t>
      </w:r>
      <w:r>
        <w:rPr/>
        <w:t>much</w:t>
      </w:r>
      <w:r>
        <w:rPr>
          <w:w w:val="100"/>
        </w:rPr>
        <w:t> </w:t>
      </w:r>
      <w:r>
        <w:rPr>
          <w:spacing w:val="-3"/>
        </w:rPr>
        <w:t>worse </w:t>
      </w:r>
      <w:r>
        <w:rPr/>
        <w:t>are third (23.6%). When the ones </w:t>
      </w:r>
      <w:r>
        <w:rPr>
          <w:spacing w:val="-3"/>
        </w:rPr>
        <w:t>who </w:t>
      </w:r>
      <w:r>
        <w:rPr/>
        <w:t>are</w:t>
      </w:r>
      <w:r>
        <w:rPr>
          <w:spacing w:val="22"/>
        </w:rPr>
        <w:t> </w:t>
      </w:r>
      <w:r>
        <w:rPr/>
        <w:t>pessi-</w:t>
      </w:r>
      <w:r>
        <w:rPr>
          <w:w w:val="100"/>
        </w:rPr>
        <w:t> </w:t>
      </w:r>
      <w:r>
        <w:rPr/>
        <w:t>mistic about the future </w:t>
      </w:r>
      <w:r>
        <w:rPr>
          <w:spacing w:val="-4"/>
        </w:rPr>
        <w:t>of </w:t>
      </w:r>
      <w:r>
        <w:rPr/>
        <w:t>forests in Artvin are asked </w:t>
      </w:r>
      <w:r>
        <w:rPr>
          <w:spacing w:val="47"/>
        </w:rPr>
        <w:t> </w:t>
      </w:r>
      <w:r>
        <w:rPr/>
        <w:t>for</w:t>
      </w:r>
      <w:r>
        <w:rPr>
          <w:w w:val="100"/>
        </w:rPr>
        <w:t> </w:t>
      </w:r>
      <w:r>
        <w:rPr/>
        <w:t>an explanation, ineffective protection </w:t>
      </w:r>
      <w:r>
        <w:rPr>
          <w:spacing w:val="-4"/>
        </w:rPr>
        <w:t>of </w:t>
      </w:r>
      <w:r>
        <w:rPr/>
        <w:t>present forests</w:t>
      </w:r>
      <w:r>
        <w:rPr>
          <w:spacing w:val="2"/>
        </w:rPr>
        <w:t> </w:t>
      </w:r>
      <w:r>
        <w:rPr/>
        <w:t>is</w:t>
      </w:r>
      <w:r>
        <w:rPr>
          <w:w w:val="100"/>
        </w:rPr>
        <w:t> </w:t>
      </w:r>
      <w:r>
        <w:rPr/>
        <w:t>the first reason (30.2%;</w:t>
      </w:r>
      <w:r>
        <w:rPr>
          <w:spacing w:val="-6"/>
        </w:rPr>
        <w:t> </w:t>
      </w:r>
      <w:r>
        <w:rPr/>
        <w:t>Mod=1).</w:t>
      </w:r>
    </w:p>
    <w:p>
      <w:pPr>
        <w:pStyle w:val="BodyText"/>
        <w:spacing w:line="240" w:lineRule="auto"/>
        <w:ind w:right="2" w:firstLine="182"/>
        <w:jc w:val="both"/>
      </w:pPr>
      <w:r>
        <w:rPr/>
        <w:t>The answers given to the question whether they</w:t>
      </w:r>
      <w:r>
        <w:rPr>
          <w:spacing w:val="23"/>
        </w:rPr>
        <w:t> </w:t>
      </w:r>
      <w:r>
        <w:rPr>
          <w:spacing w:val="-3"/>
        </w:rPr>
        <w:t>have</w:t>
      </w:r>
      <w:r>
        <w:rPr>
          <w:w w:val="100"/>
        </w:rPr>
        <w:t> </w:t>
      </w:r>
      <w:r>
        <w:rPr/>
        <w:t>had any forestry </w:t>
      </w:r>
      <w:r>
        <w:rPr>
          <w:spacing w:val="-3"/>
        </w:rPr>
        <w:t>work </w:t>
      </w:r>
      <w:r>
        <w:rPr/>
        <w:t>experience during the last </w:t>
      </w:r>
      <w:r>
        <w:rPr>
          <w:spacing w:val="20"/>
        </w:rPr>
        <w:t> </w:t>
      </w:r>
      <w:r>
        <w:rPr/>
        <w:t>10</w:t>
      </w:r>
      <w:r>
        <w:rPr>
          <w:spacing w:val="-2"/>
          <w:w w:val="100"/>
        </w:rPr>
        <w:t> </w:t>
      </w:r>
      <w:r>
        <w:rPr/>
        <w:t>years; the ones saying no (81.1%; Mod=1) </w:t>
      </w:r>
      <w:r>
        <w:rPr>
          <w:spacing w:val="-3"/>
        </w:rPr>
        <w:t>were</w:t>
      </w:r>
      <w:r>
        <w:rPr>
          <w:spacing w:val="49"/>
        </w:rPr>
        <w:t> </w:t>
      </w:r>
      <w:r>
        <w:rPr/>
        <w:t>majority</w:t>
      </w:r>
      <w:r>
        <w:rPr>
          <w:w w:val="100"/>
        </w:rPr>
        <w:t> </w:t>
      </w:r>
      <w:r>
        <w:rPr/>
        <w:t>and</w:t>
      </w:r>
      <w:r>
        <w:rPr>
          <w:spacing w:val="55"/>
        </w:rPr>
        <w:t> </w:t>
      </w:r>
      <w:r>
        <w:rPr/>
        <w:t>around</w:t>
      </w:r>
      <w:r>
        <w:rPr>
          <w:spacing w:val="55"/>
        </w:rPr>
        <w:t> </w:t>
      </w:r>
      <w:r>
        <w:rPr/>
        <w:t>1/5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subjects</w:t>
      </w:r>
      <w:r>
        <w:rPr>
          <w:spacing w:val="55"/>
        </w:rPr>
        <w:t> </w:t>
      </w:r>
      <w:r>
        <w:rPr/>
        <w:t>(18.9%)</w:t>
      </w:r>
      <w:r>
        <w:rPr>
          <w:spacing w:val="2"/>
        </w:rPr>
        <w:t> </w:t>
      </w:r>
      <w:r>
        <w:rPr/>
        <w:t>answered</w:t>
      </w:r>
      <w:r>
        <w:rPr>
          <w:w w:val="100"/>
        </w:rPr>
        <w:t> </w:t>
      </w:r>
      <w:r>
        <w:rPr/>
        <w:t>affirmatively.</w:t>
      </w:r>
    </w:p>
    <w:p>
      <w:pPr>
        <w:pStyle w:val="BodyText"/>
        <w:spacing w:line="240" w:lineRule="auto"/>
        <w:ind w:right="1" w:firstLine="182"/>
        <w:jc w:val="both"/>
      </w:pPr>
      <w:r>
        <w:rPr/>
        <w:t>Low ratio of previous forestry </w:t>
      </w:r>
      <w:r>
        <w:rPr>
          <w:spacing w:val="-3"/>
        </w:rPr>
        <w:t>work </w:t>
      </w:r>
      <w:r>
        <w:rPr/>
        <w:t>experienced</w:t>
      </w:r>
      <w:r>
        <w:rPr>
          <w:spacing w:val="28"/>
        </w:rPr>
        <w:t> </w:t>
      </w:r>
      <w:r>
        <w:rPr>
          <w:spacing w:val="-3"/>
        </w:rPr>
        <w:t>among</w:t>
      </w:r>
      <w:r>
        <w:rPr>
          <w:w w:val="100"/>
        </w:rPr>
        <w:t> </w:t>
      </w:r>
      <w:r>
        <w:rPr/>
        <w:t>forest</w:t>
      </w:r>
      <w:r>
        <w:rPr>
          <w:spacing w:val="55"/>
        </w:rPr>
        <w:t> </w:t>
      </w:r>
      <w:r>
        <w:rPr/>
        <w:t>villagers</w:t>
      </w:r>
      <w:r>
        <w:rPr>
          <w:spacing w:val="55"/>
        </w:rPr>
        <w:t> </w:t>
      </w:r>
      <w:r>
        <w:rPr/>
        <w:t>is parallel</w:t>
      </w:r>
      <w:r>
        <w:rPr>
          <w:spacing w:val="55"/>
        </w:rPr>
        <w:t> </w:t>
      </w:r>
      <w:r>
        <w:rPr/>
        <w:t>to the</w:t>
      </w:r>
      <w:r>
        <w:rPr>
          <w:spacing w:val="55"/>
        </w:rPr>
        <w:t> </w:t>
      </w:r>
      <w:r>
        <w:rPr/>
        <w:t>ranking</w:t>
      </w:r>
      <w:r>
        <w:rPr>
          <w:spacing w:val="55"/>
        </w:rPr>
        <w:t> </w:t>
      </w:r>
      <w:r>
        <w:rPr>
          <w:spacing w:val="-4"/>
        </w:rPr>
        <w:t>of</w:t>
      </w:r>
      <w:r>
        <w:rPr>
          <w:spacing w:val="11"/>
        </w:rPr>
        <w:t> </w:t>
      </w:r>
      <w:r>
        <w:rPr/>
        <w:t>income</w:t>
      </w:r>
      <w:r>
        <w:rPr>
          <w:w w:val="100"/>
        </w:rPr>
        <w:t> </w:t>
      </w:r>
      <w:r>
        <w:rPr/>
        <w:t>resources given in demographical characteristics</w:t>
      </w:r>
      <w:r>
        <w:rPr>
          <w:spacing w:val="25"/>
        </w:rPr>
        <w:t> </w:t>
      </w:r>
      <w:r>
        <w:rPr/>
        <w:t>section</w:t>
      </w:r>
      <w:r>
        <w:rPr>
          <w:w w:val="100"/>
        </w:rPr>
        <w:t> </w:t>
      </w:r>
      <w:r>
        <w:rPr/>
        <w:t>in this</w:t>
      </w:r>
      <w:r>
        <w:rPr>
          <w:spacing w:val="-3"/>
        </w:rPr>
        <w:t> </w:t>
      </w:r>
      <w:r>
        <w:rPr/>
        <w:t>paper.</w:t>
      </w:r>
    </w:p>
    <w:p>
      <w:pPr>
        <w:pStyle w:val="BodyText"/>
        <w:spacing w:line="240" w:lineRule="auto"/>
        <w:ind w:right="0" w:firstLine="182"/>
        <w:jc w:val="both"/>
      </w:pPr>
      <w:r>
        <w:rPr/>
        <w:t>On the other hand, </w:t>
      </w:r>
      <w:r>
        <w:rPr>
          <w:spacing w:val="-3"/>
        </w:rPr>
        <w:t>when </w:t>
      </w:r>
      <w:r>
        <w:rPr/>
        <w:t>subjects </w:t>
      </w:r>
      <w:r>
        <w:rPr>
          <w:spacing w:val="-3"/>
        </w:rPr>
        <w:t>were </w:t>
      </w:r>
      <w:r>
        <w:rPr/>
        <w:t>asked if</w:t>
      </w:r>
      <w:r>
        <w:rPr>
          <w:spacing w:val="17"/>
        </w:rPr>
        <w:t> </w:t>
      </w:r>
      <w:r>
        <w:rPr/>
        <w:t>they</w:t>
      </w:r>
      <w:r>
        <w:rPr>
          <w:w w:val="100"/>
        </w:rPr>
        <w:t> </w:t>
      </w:r>
      <w:r>
        <w:rPr>
          <w:spacing w:val="-3"/>
        </w:rPr>
        <w:t>were </w:t>
      </w:r>
      <w:r>
        <w:rPr/>
        <w:t>ever engaged in a lawsuit with SFO, a great</w:t>
      </w:r>
      <w:r>
        <w:rPr>
          <w:spacing w:val="27"/>
        </w:rPr>
        <w:t> </w:t>
      </w:r>
      <w:r>
        <w:rPr/>
        <w:t>majori-</w:t>
      </w:r>
      <w:r>
        <w:rPr>
          <w:w w:val="100"/>
        </w:rPr>
        <w:t> </w:t>
      </w:r>
      <w:r>
        <w:rPr/>
        <w:t>ty answered as no (91.9%; Mod=1). Once the ones</w:t>
      </w:r>
      <w:r>
        <w:rPr>
          <w:spacing w:val="50"/>
        </w:rPr>
        <w:t> </w:t>
      </w:r>
      <w:r>
        <w:rPr>
          <w:spacing w:val="-3"/>
        </w:rPr>
        <w:t>who</w:t>
      </w:r>
      <w:r>
        <w:rPr>
          <w:w w:val="100"/>
        </w:rPr>
        <w:t> </w:t>
      </w:r>
      <w:r>
        <w:rPr/>
        <w:t>said yes (8.1%)  </w:t>
      </w:r>
      <w:r>
        <w:rPr>
          <w:spacing w:val="-3"/>
        </w:rPr>
        <w:t>were  </w:t>
      </w:r>
      <w:r>
        <w:rPr/>
        <w:t>asked  about  the case </w:t>
      </w:r>
      <w:r>
        <w:rPr>
          <w:spacing w:val="-4"/>
        </w:rPr>
        <w:t>of  </w:t>
      </w:r>
      <w:r>
        <w:rPr>
          <w:spacing w:val="28"/>
        </w:rPr>
        <w:t> </w:t>
      </w:r>
      <w:r>
        <w:rPr/>
        <w:t>lawsuit,</w:t>
      </w:r>
    </w:p>
    <w:p>
      <w:pPr>
        <w:pStyle w:val="BodyText"/>
        <w:spacing w:line="240" w:lineRule="auto" w:before="75"/>
        <w:ind w:right="117"/>
        <w:jc w:val="both"/>
      </w:pPr>
      <w:r>
        <w:rPr/>
        <w:br w:type="column"/>
      </w:r>
      <w:r>
        <w:rPr/>
        <w:t>illegal lumbering (64.5%) and possessing illegal</w:t>
      </w:r>
      <w:r>
        <w:rPr>
          <w:spacing w:val="24"/>
        </w:rPr>
        <w:t> </w:t>
      </w:r>
      <w:r>
        <w:rPr/>
        <w:t>assets</w:t>
      </w:r>
      <w:r>
        <w:rPr>
          <w:w w:val="100"/>
        </w:rPr>
        <w:t> </w:t>
      </w:r>
      <w:r>
        <w:rPr/>
        <w:t>(19.4%) occupied the first two lines of subject</w:t>
      </w:r>
      <w:r>
        <w:rPr>
          <w:spacing w:val="21"/>
        </w:rPr>
        <w:t> </w:t>
      </w:r>
      <w:r>
        <w:rPr/>
        <w:t>matters.</w:t>
      </w:r>
      <w:r>
        <w:rPr>
          <w:w w:val="100"/>
        </w:rPr>
        <w:t> </w:t>
      </w:r>
      <w:r>
        <w:rPr/>
        <w:t>Cadastral lawsuits (9.7%) came</w:t>
      </w:r>
      <w:r>
        <w:rPr>
          <w:spacing w:val="-10"/>
        </w:rPr>
        <w:t> </w:t>
      </w:r>
      <w:r>
        <w:rPr/>
        <w:t>third.</w:t>
      </w:r>
    </w:p>
    <w:p>
      <w:pPr>
        <w:pStyle w:val="BodyText"/>
        <w:spacing w:line="240" w:lineRule="auto"/>
        <w:ind w:right="104" w:firstLine="182"/>
        <w:jc w:val="left"/>
      </w:pPr>
      <w:r>
        <w:rPr/>
        <w:t>It surfaces that a minor portion </w:t>
      </w:r>
      <w:r>
        <w:rPr>
          <w:spacing w:val="-4"/>
        </w:rPr>
        <w:t>of </w:t>
      </w:r>
      <w:r>
        <w:rPr/>
        <w:t>subjects have</w:t>
      </w:r>
      <w:r>
        <w:rPr>
          <w:spacing w:val="3"/>
        </w:rPr>
        <w:t> </w:t>
      </w:r>
      <w:r>
        <w:rPr/>
        <w:t>had</w:t>
      </w:r>
      <w:r>
        <w:rPr>
          <w:w w:val="100"/>
        </w:rPr>
        <w:t> </w:t>
      </w:r>
      <w:r>
        <w:rPr/>
        <w:t>lawsuits with SFO. However, it should be kept in </w:t>
      </w:r>
      <w:r>
        <w:rPr>
          <w:spacing w:val="11"/>
        </w:rPr>
        <w:t> </w:t>
      </w:r>
      <w:r>
        <w:rPr>
          <w:spacing w:val="-3"/>
        </w:rPr>
        <w:t>mind</w:t>
      </w:r>
      <w:r>
        <w:rPr>
          <w:w w:val="100"/>
        </w:rPr>
        <w:t> </w:t>
      </w:r>
      <w:r>
        <w:rPr/>
        <w:t>that even if they had a legal dispute, some of them</w:t>
      </w:r>
      <w:r>
        <w:rPr>
          <w:spacing w:val="22"/>
        </w:rPr>
        <w:t> </w:t>
      </w:r>
      <w:r>
        <w:rPr/>
        <w:t>might</w:t>
      </w:r>
      <w:r>
        <w:rPr>
          <w:w w:val="100"/>
        </w:rPr>
        <w:t> </w:t>
      </w:r>
      <w:r>
        <w:rPr/>
        <w:t>be hesitant to verbalize it. Still, as is obvious, almost</w:t>
      </w:r>
      <w:r>
        <w:rPr>
          <w:spacing w:val="37"/>
        </w:rPr>
        <w:t> </w:t>
      </w:r>
      <w:r>
        <w:rPr>
          <w:spacing w:val="-3"/>
        </w:rPr>
        <w:t>one</w:t>
      </w:r>
      <w:r>
        <w:rPr>
          <w:w w:val="100"/>
        </w:rPr>
        <w:t> </w:t>
      </w:r>
      <w:r>
        <w:rPr/>
        <w:t>person out of 10 has some legal disputes with</w:t>
      </w:r>
      <w:r>
        <w:rPr>
          <w:spacing w:val="15"/>
        </w:rPr>
        <w:t> </w:t>
      </w:r>
      <w:r>
        <w:rPr/>
        <w:t>SFO</w:t>
      </w:r>
      <w:r>
        <w:rPr>
          <w:w w:val="100"/>
        </w:rPr>
        <w:t> </w:t>
      </w:r>
      <w:r>
        <w:rPr>
          <w:spacing w:val="-3"/>
        </w:rPr>
        <w:t>somehow, </w:t>
      </w:r>
      <w:r>
        <w:rPr/>
        <w:t>and the subject matter is parallel to</w:t>
      </w:r>
      <w:r>
        <w:rPr>
          <w:spacing w:val="49"/>
        </w:rPr>
        <w:t> </w:t>
      </w:r>
      <w:r>
        <w:rPr/>
        <w:t>Artvin</w:t>
      </w:r>
      <w:r>
        <w:rPr>
          <w:w w:val="100"/>
        </w:rPr>
        <w:t> </w:t>
      </w:r>
      <w:r>
        <w:rPr>
          <w:rFonts w:ascii="Arial" w:hAnsi="Arial" w:cs="Arial" w:eastAsia="Arial"/>
        </w:rPr>
        <w:t>FRD‟s</w:t>
      </w:r>
      <w:r>
        <w:rPr>
          <w:rFonts w:ascii="Arial" w:hAnsi="Arial" w:cs="Arial" w:eastAsia="Arial"/>
          <w:spacing w:val="55"/>
        </w:rPr>
        <w:t> </w:t>
      </w:r>
      <w:r>
        <w:rPr>
          <w:rFonts w:ascii="Arial" w:hAnsi="Arial" w:cs="Arial" w:eastAsia="Arial"/>
        </w:rPr>
        <w:t>2001</w:t>
      </w:r>
      <w:r>
        <w:rPr/>
        <w:t>-2005</w:t>
      </w:r>
      <w:r>
        <w:rPr>
          <w:spacing w:val="55"/>
        </w:rPr>
        <w:t> </w:t>
      </w:r>
      <w:r>
        <w:rPr/>
        <w:t>recent</w:t>
      </w:r>
      <w:r>
        <w:rPr>
          <w:spacing w:val="55"/>
        </w:rPr>
        <w:t> </w:t>
      </w:r>
      <w:r>
        <w:rPr/>
        <w:t>statistics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forest</w:t>
      </w:r>
      <w:r>
        <w:rPr>
          <w:spacing w:val="40"/>
        </w:rPr>
        <w:t> </w:t>
      </w:r>
      <w:r>
        <w:rPr/>
        <w:t>crimes</w:t>
      </w:r>
      <w:r>
        <w:rPr>
          <w:w w:val="100"/>
        </w:rPr>
        <w:t> </w:t>
      </w:r>
      <w:r>
        <w:rPr/>
        <w:t>(AFRD, 2005), illegal lumbering and possessing</w:t>
      </w:r>
      <w:r>
        <w:rPr>
          <w:spacing w:val="10"/>
        </w:rPr>
        <w:t> </w:t>
      </w:r>
      <w:r>
        <w:rPr/>
        <w:t>illegal</w:t>
      </w:r>
      <w:r>
        <w:rPr>
          <w:w w:val="100"/>
        </w:rPr>
        <w:t> </w:t>
      </w:r>
      <w:r>
        <w:rPr/>
        <w:t>assets. Cadastral lawsuits which are also</w:t>
      </w:r>
      <w:r>
        <w:rPr>
          <w:spacing w:val="34"/>
        </w:rPr>
        <w:t> </w:t>
      </w:r>
      <w:r>
        <w:rPr/>
        <w:t>foregrounded</w:t>
      </w:r>
      <w:r>
        <w:rPr>
          <w:w w:val="100"/>
        </w:rPr>
        <w:t> </w:t>
      </w:r>
      <w:r>
        <w:rPr/>
        <w:t>subject matters originate from the fact that throughout</w:t>
      </w:r>
      <w:r>
        <w:rPr>
          <w:spacing w:val="15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province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general,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cadastral</w:t>
      </w:r>
      <w:r>
        <w:rPr>
          <w:spacing w:val="55"/>
        </w:rPr>
        <w:t> </w:t>
      </w:r>
      <w:r>
        <w:rPr/>
        <w:t>has</w:t>
      </w:r>
      <w:r>
        <w:rPr>
          <w:spacing w:val="55"/>
        </w:rPr>
        <w:t> </w:t>
      </w:r>
      <w:r>
        <w:rPr/>
        <w:t>not</w:t>
      </w:r>
      <w:r>
        <w:rPr>
          <w:spacing w:val="46"/>
        </w:rPr>
        <w:t> </w:t>
      </w:r>
      <w:r>
        <w:rPr/>
        <w:t>been</w:t>
      </w:r>
      <w:r>
        <w:rPr>
          <w:w w:val="100"/>
        </w:rPr>
        <w:t> </w:t>
      </w:r>
      <w:r>
        <w:rPr/>
        <w:t>completed yet, thus ownership issues are still</w:t>
      </w:r>
      <w:r>
        <w:rPr>
          <w:spacing w:val="-17"/>
        </w:rPr>
        <w:t> </w:t>
      </w:r>
      <w:r>
        <w:rPr/>
        <w:t>continuing.</w:t>
      </w:r>
      <w:r>
        <w:rPr>
          <w:w w:val="100"/>
        </w:rPr>
        <w:t> </w:t>
      </w:r>
      <w:r>
        <w:rPr/>
        <w:t>Once again, the answers given by the villagers </w:t>
      </w:r>
      <w:r>
        <w:rPr>
          <w:spacing w:val="-3"/>
        </w:rPr>
        <w:t>who</w:t>
      </w:r>
      <w:r>
        <w:rPr>
          <w:spacing w:val="46"/>
        </w:rPr>
        <w:t> </w:t>
      </w:r>
      <w:r>
        <w:rPr/>
        <w:t>had</w:t>
      </w:r>
      <w:r>
        <w:rPr>
          <w:w w:val="100"/>
        </w:rPr>
        <w:t> </w:t>
      </w:r>
      <w:r>
        <w:rPr/>
        <w:t>legal disputes with SFO to the question </w:t>
      </w:r>
      <w:r>
        <w:rPr>
          <w:spacing w:val="-4"/>
        </w:rPr>
        <w:t>of </w:t>
      </w:r>
      <w:r>
        <w:rPr/>
        <w:t>income</w:t>
      </w:r>
      <w:r>
        <w:rPr>
          <w:spacing w:val="16"/>
        </w:rPr>
        <w:t> </w:t>
      </w:r>
      <w:r>
        <w:rPr/>
        <w:t>suffi-</w:t>
      </w:r>
      <w:r>
        <w:rPr>
          <w:w w:val="100"/>
        </w:rPr>
        <w:t> </w:t>
      </w:r>
      <w:r>
        <w:rPr/>
        <w:t>ciency is striking. None of the participants who </w:t>
      </w:r>
      <w:r>
        <w:rPr>
          <w:spacing w:val="1"/>
        </w:rPr>
        <w:t> </w:t>
      </w:r>
      <w:r>
        <w:rPr/>
        <w:t>declared</w:t>
      </w:r>
      <w:r>
        <w:rPr>
          <w:w w:val="100"/>
        </w:rPr>
        <w:t> </w:t>
      </w:r>
      <w:r>
        <w:rPr/>
        <w:t>to have sufficient economic income had any lawsuits</w:t>
      </w:r>
      <w:r>
        <w:rPr>
          <w:spacing w:val="44"/>
        </w:rPr>
        <w:t> </w:t>
      </w:r>
      <w:r>
        <w:rPr/>
        <w:t>with</w:t>
      </w:r>
      <w:r>
        <w:rPr>
          <w:w w:val="100"/>
        </w:rPr>
        <w:t> </w:t>
      </w:r>
      <w:r>
        <w:rPr/>
        <w:t>SFO, while three out </w:t>
      </w:r>
      <w:r>
        <w:rPr>
          <w:spacing w:val="-4"/>
        </w:rPr>
        <w:t>of </w:t>
      </w:r>
      <w:r>
        <w:rPr/>
        <w:t>four people (74.2%) </w:t>
      </w:r>
      <w:r>
        <w:rPr>
          <w:spacing w:val="-3"/>
        </w:rPr>
        <w:t>who</w:t>
      </w:r>
      <w:r>
        <w:rPr>
          <w:spacing w:val="9"/>
        </w:rPr>
        <w:t> </w:t>
      </w:r>
      <w:r>
        <w:rPr/>
        <w:t>declared</w:t>
      </w:r>
      <w:r>
        <w:rPr>
          <w:w w:val="100"/>
        </w:rPr>
        <w:t> </w:t>
      </w:r>
      <w:r>
        <w:rPr/>
        <w:t>to have difficulty in getting by with their income</w:t>
      </w:r>
      <w:r>
        <w:rPr>
          <w:spacing w:val="24"/>
        </w:rPr>
        <w:t> </w:t>
      </w:r>
      <w:r>
        <w:rPr>
          <w:spacing w:val="-3"/>
        </w:rPr>
        <w:t>had</w:t>
      </w:r>
      <w:r>
        <w:rPr>
          <w:w w:val="100"/>
        </w:rPr>
        <w:t> </w:t>
      </w:r>
      <w:r>
        <w:rPr/>
        <w:t>lawsuits with SFO. Similarly, it is evident that majority</w:t>
      </w:r>
      <w:r>
        <w:rPr>
          <w:spacing w:val="46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villagers (83.8%) </w:t>
      </w:r>
      <w:r>
        <w:rPr>
          <w:spacing w:val="-3"/>
        </w:rPr>
        <w:t>who </w:t>
      </w:r>
      <w:r>
        <w:rPr/>
        <w:t>had legal disputes with SFO</w:t>
      </w:r>
      <w:r>
        <w:rPr>
          <w:spacing w:val="31"/>
        </w:rPr>
        <w:t> </w:t>
      </w:r>
      <w:r>
        <w:rPr/>
        <w:t>are</w:t>
      </w:r>
      <w:r>
        <w:rPr>
          <w:w w:val="100"/>
        </w:rPr>
        <w:t> </w:t>
      </w:r>
      <w:r>
        <w:rPr/>
        <w:t>secondary school or lower</w:t>
      </w:r>
      <w:r>
        <w:rPr>
          <w:spacing w:val="-17"/>
        </w:rPr>
        <w:t> </w:t>
      </w:r>
      <w:r>
        <w:rPr/>
        <w:t>graduates.</w:t>
      </w:r>
    </w:p>
    <w:p>
      <w:pPr>
        <w:pStyle w:val="BodyText"/>
        <w:spacing w:line="240" w:lineRule="auto" w:before="1"/>
        <w:ind w:right="112" w:firstLine="182"/>
        <w:jc w:val="both"/>
      </w:pPr>
      <w:r>
        <w:rPr/>
        <w:t>Regarding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question</w:t>
      </w:r>
      <w:r>
        <w:rPr>
          <w:spacing w:val="55"/>
        </w:rPr>
        <w:t> </w:t>
      </w:r>
      <w:r>
        <w:rPr/>
        <w:t>on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effect</w:t>
      </w:r>
      <w:r>
        <w:rPr>
          <w:spacing w:val="55"/>
        </w:rPr>
        <w:t> </w:t>
      </w:r>
      <w:r>
        <w:rPr>
          <w:spacing w:val="-4"/>
        </w:rPr>
        <w:t>of</w:t>
      </w:r>
      <w:r>
        <w:rPr>
          <w:spacing w:val="44"/>
        </w:rPr>
        <w:t> </w:t>
      </w:r>
      <w:r>
        <w:rPr/>
        <w:t>lawsuits</w:t>
      </w:r>
      <w:r>
        <w:rPr>
          <w:w w:val="100"/>
        </w:rPr>
        <w:t> </w:t>
      </w:r>
      <w:r>
        <w:rPr/>
        <w:t>between SFO and forest villagers over the protection</w:t>
      </w:r>
      <w:r>
        <w:rPr>
          <w:spacing w:val="34"/>
        </w:rPr>
        <w:t> </w:t>
      </w:r>
      <w:r>
        <w:rPr/>
        <w:t>of</w:t>
      </w:r>
      <w:r>
        <w:rPr>
          <w:w w:val="100"/>
        </w:rPr>
        <w:t> </w:t>
      </w:r>
      <w:r>
        <w:rPr/>
        <w:t>forests; the ones claiming a negative effect (55.3; %</w:t>
      </w:r>
      <w:r>
        <w:rPr>
          <w:w w:val="100"/>
        </w:rPr>
        <w:t> </w:t>
      </w:r>
      <w:r>
        <w:rPr/>
        <w:t>Mod=3) take the first line, while the ones claiming</w:t>
      </w:r>
      <w:r>
        <w:rPr>
          <w:spacing w:val="2"/>
        </w:rPr>
        <w:t> </w:t>
      </w:r>
      <w:r>
        <w:rPr/>
        <w:t>a</w:t>
      </w:r>
      <w:r>
        <w:rPr>
          <w:w w:val="100"/>
        </w:rPr>
        <w:t> </w:t>
      </w:r>
      <w:r>
        <w:rPr/>
        <w:t>positive</w:t>
      </w:r>
      <w:r>
        <w:rPr>
          <w:spacing w:val="55"/>
        </w:rPr>
        <w:t> </w:t>
      </w:r>
      <w:r>
        <w:rPr/>
        <w:t>effect</w:t>
      </w:r>
      <w:r>
        <w:rPr>
          <w:spacing w:val="55"/>
        </w:rPr>
        <w:t> </w:t>
      </w:r>
      <w:r>
        <w:rPr/>
        <w:t>(38.2%)</w:t>
      </w:r>
      <w:r>
        <w:rPr>
          <w:spacing w:val="55"/>
        </w:rPr>
        <w:t> </w:t>
      </w:r>
      <w:r>
        <w:rPr/>
        <w:t>come</w:t>
      </w:r>
      <w:r>
        <w:rPr>
          <w:spacing w:val="55"/>
        </w:rPr>
        <w:t> </w:t>
      </w:r>
      <w:r>
        <w:rPr/>
        <w:t>second.</w:t>
      </w:r>
      <w:r>
        <w:rPr>
          <w:spacing w:val="55"/>
        </w:rPr>
        <w:t> </w:t>
      </w:r>
      <w:r>
        <w:rPr/>
        <w:t>According</w:t>
      </w:r>
      <w:r>
        <w:rPr>
          <w:spacing w:val="40"/>
        </w:rPr>
        <w:t> </w:t>
      </w:r>
      <w:r>
        <w:rPr/>
        <w:t>to</w:t>
      </w:r>
      <w:r>
        <w:rPr>
          <w:w w:val="100"/>
        </w:rPr>
        <w:t> </w:t>
      </w:r>
      <w:r>
        <w:rPr/>
        <w:t>common view, lawsuits between SFO and forest</w:t>
      </w:r>
      <w:r>
        <w:rPr>
          <w:spacing w:val="37"/>
        </w:rPr>
        <w:t> </w:t>
      </w:r>
      <w:r>
        <w:rPr/>
        <w:t>villagers</w:t>
      </w:r>
      <w:r>
        <w:rPr>
          <w:w w:val="100"/>
        </w:rPr>
        <w:t> </w:t>
      </w:r>
      <w:r>
        <w:rPr/>
        <w:t>will cause a negative effect on forest</w:t>
      </w:r>
      <w:r>
        <w:rPr>
          <w:spacing w:val="-11"/>
        </w:rPr>
        <w:t> </w:t>
      </w:r>
      <w:r>
        <w:rPr/>
        <w:t>protection.</w:t>
      </w:r>
    </w:p>
    <w:p>
      <w:pPr>
        <w:pStyle w:val="BodyText"/>
        <w:spacing w:line="240" w:lineRule="auto"/>
        <w:ind w:right="108" w:firstLine="182"/>
        <w:jc w:val="both"/>
      </w:pPr>
      <w:r>
        <w:rPr/>
        <w:t>More than half </w:t>
      </w:r>
      <w:r>
        <w:rPr>
          <w:spacing w:val="-4"/>
        </w:rPr>
        <w:t>of </w:t>
      </w:r>
      <w:r>
        <w:rPr/>
        <w:t>the villagers (64.7%; Mod=1)</w:t>
      </w:r>
      <w:r>
        <w:rPr>
          <w:spacing w:val="-3"/>
        </w:rPr>
        <w:t> </w:t>
      </w:r>
      <w:r>
        <w:rPr/>
        <w:t>opposed</w:t>
      </w:r>
      <w:r>
        <w:rPr>
          <w:w w:val="100"/>
        </w:rPr>
        <w:t> </w:t>
      </w:r>
      <w:r>
        <w:rPr/>
        <w:t>to the view that SFO employees followed their</w:t>
      </w:r>
      <w:r>
        <w:rPr>
          <w:spacing w:val="43"/>
        </w:rPr>
        <w:t> </w:t>
      </w:r>
      <w:r>
        <w:rPr/>
        <w:t>self-</w:t>
      </w:r>
      <w:r>
        <w:rPr>
          <w:w w:val="100"/>
        </w:rPr>
        <w:t> </w:t>
      </w:r>
      <w:r>
        <w:rPr/>
        <w:t>interest, </w:t>
      </w:r>
      <w:r>
        <w:rPr>
          <w:spacing w:val="55"/>
        </w:rPr>
        <w:t> </w:t>
      </w:r>
      <w:r>
        <w:rPr>
          <w:spacing w:val="-3"/>
        </w:rPr>
        <w:t>whereas   </w:t>
      </w:r>
      <w:r>
        <w:rPr/>
        <w:t>one </w:t>
      </w:r>
      <w:r>
        <w:rPr>
          <w:spacing w:val="55"/>
        </w:rPr>
        <w:t> </w:t>
      </w:r>
      <w:r>
        <w:rPr/>
        <w:t>out  </w:t>
      </w:r>
      <w:r>
        <w:rPr>
          <w:spacing w:val="-4"/>
        </w:rPr>
        <w:t>of  </w:t>
      </w:r>
      <w:r>
        <w:rPr/>
        <w:t>three  villagers </w:t>
      </w:r>
      <w:r>
        <w:rPr>
          <w:spacing w:val="26"/>
        </w:rPr>
        <w:t> </w:t>
      </w:r>
      <w:r>
        <w:rPr/>
        <w:t>(28.8%)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4" w:space="322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06" w:right="3637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3.  </w:t>
      </w:r>
      <w:r>
        <w:rPr>
          <w:rFonts w:ascii="Arial"/>
          <w:sz w:val="17"/>
        </w:rPr>
        <w:t>Demographical</w:t>
      </w:r>
      <w:r>
        <w:rPr>
          <w:rFonts w:ascii="Arial"/>
          <w:spacing w:val="-25"/>
          <w:sz w:val="17"/>
        </w:rPr>
        <w:t> </w:t>
      </w:r>
      <w:r>
        <w:rPr>
          <w:rFonts w:ascii="Arial"/>
          <w:sz w:val="17"/>
        </w:rPr>
        <w:t>characteristics.</w:t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6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  <w:gridCol w:w="3008"/>
        <w:gridCol w:w="1393"/>
        <w:gridCol w:w="1327"/>
      </w:tblGrid>
      <w:tr>
        <w:trPr>
          <w:trHeight w:val="264" w:hRule="exact"/>
        </w:trPr>
        <w:tc>
          <w:tcPr>
            <w:tcW w:w="379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Variable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0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Frequency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Percentage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75" w:hRule="exact"/>
        </w:trPr>
        <w:tc>
          <w:tcPr>
            <w:tcW w:w="379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Gender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Male</w:t>
            </w:r>
          </w:p>
        </w:tc>
        <w:tc>
          <w:tcPr>
            <w:tcW w:w="139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359</w:t>
            </w:r>
          </w:p>
        </w:tc>
        <w:tc>
          <w:tcPr>
            <w:tcW w:w="132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93.2</w:t>
            </w:r>
          </w:p>
        </w:tc>
      </w:tr>
      <w:tr>
        <w:trPr>
          <w:trHeight w:val="248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Female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26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6.8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Age</w:t>
            </w:r>
            <w:r>
              <w:rPr>
                <w:rFonts w:ascii="Arial"/>
                <w:b/>
                <w:spacing w:val="-3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(year)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16-35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94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24.4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36-45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115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29.9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46-60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122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31.7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60</w:t>
            </w:r>
            <w:r>
              <w:rPr>
                <w:rFonts w:ascii="Arial" w:hAnsi="Arial"/>
                <w:spacing w:val="11"/>
                <w:sz w:val="18"/>
              </w:rPr>
              <w:t> </w:t>
            </w:r>
            <w:r>
              <w:rPr>
                <w:rFonts w:ascii="Arial" w:hAnsi="Arial"/>
                <w:spacing w:val="-3"/>
                <w:sz w:val="18"/>
              </w:rPr>
              <w:t>üzeri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54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14.0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Education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Uneducated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7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1.8</w:t>
            </w:r>
          </w:p>
        </w:tc>
      </w:tr>
      <w:tr>
        <w:trPr>
          <w:trHeight w:val="245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Literate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.5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school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198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51.4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Primary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school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75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19.5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High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school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75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19.5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University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6.2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Other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Residence length </w:t>
            </w:r>
            <w:r>
              <w:rPr>
                <w:rFonts w:ascii="Arial"/>
                <w:b/>
                <w:spacing w:val="-3"/>
                <w:sz w:val="18"/>
              </w:rPr>
              <w:t>of </w:t>
            </w:r>
            <w:r>
              <w:rPr>
                <w:rFonts w:ascii="Arial"/>
                <w:b/>
                <w:sz w:val="18"/>
              </w:rPr>
              <w:t>villagers (per</w:t>
            </w:r>
            <w:r>
              <w:rPr>
                <w:rFonts w:ascii="Arial"/>
                <w:b/>
                <w:spacing w:val="-1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year)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1-3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month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35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9.1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3-6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month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19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4.9</w:t>
            </w:r>
          </w:p>
        </w:tc>
      </w:tr>
      <w:tr>
        <w:trPr>
          <w:trHeight w:val="248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6-12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month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35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9.1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Throughout the</w:t>
            </w:r>
            <w:r>
              <w:rPr>
                <w:rFonts w:ascii="Arial"/>
                <w:spacing w:val="-8"/>
                <w:sz w:val="18"/>
              </w:rPr>
              <w:t> </w:t>
            </w:r>
            <w:r>
              <w:rPr>
                <w:rFonts w:ascii="Arial"/>
                <w:sz w:val="18"/>
              </w:rPr>
              <w:t>year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296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76.9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544" w:val="left" w:leader="none"/>
              </w:tabs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Income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resources</w:t>
              <w:tab/>
              <w:t>Primary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Agriculture and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stockbreeding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92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23.9</w:t>
            </w:r>
          </w:p>
        </w:tc>
      </w:tr>
      <w:tr>
        <w:trPr>
          <w:trHeight w:val="245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Forestry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24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6.2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Trade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31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8.1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Wage-pension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184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47.8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Self</w:t>
            </w:r>
            <w:r>
              <w:rPr>
                <w:rFonts w:ascii="Arial"/>
                <w:spacing w:val="24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employment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46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11.9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Other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8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2.1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32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Secondary</w:t>
            </w:r>
            <w:r>
              <w:rPr>
                <w:rFonts w:ascii="Arial"/>
                <w:spacing w:val="-2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Agriculture and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stockbreeding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127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68.3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Forestry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11.3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Trade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6.5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Wage-pension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10.8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Self</w:t>
            </w:r>
            <w:r>
              <w:rPr>
                <w:rFonts w:ascii="Arial"/>
                <w:spacing w:val="24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employment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1.6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Other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1.6</w:t>
            </w:r>
          </w:p>
        </w:tc>
      </w:tr>
      <w:tr>
        <w:trPr>
          <w:trHeight w:val="245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9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Third</w:t>
            </w:r>
            <w:r>
              <w:rPr>
                <w:rFonts w:ascii="Arial"/>
                <w:spacing w:val="-1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Agriculture and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stockbreeding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10.5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Forestry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9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47.4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Trade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3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15.8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Wage-pension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4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21.1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Self</w:t>
            </w:r>
            <w:r>
              <w:rPr>
                <w:rFonts w:ascii="Arial"/>
                <w:spacing w:val="25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employment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1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5.3</w:t>
            </w:r>
          </w:p>
        </w:tc>
      </w:tr>
      <w:tr>
        <w:trPr>
          <w:trHeight w:val="248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Other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2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10.5</w:t>
            </w:r>
          </w:p>
        </w:tc>
      </w:tr>
      <w:tr>
        <w:trPr>
          <w:trHeight w:val="248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Living with present</w:t>
            </w:r>
            <w:r>
              <w:rPr>
                <w:rFonts w:ascii="Arial"/>
                <w:b/>
                <w:spacing w:val="40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income</w:t>
            </w:r>
            <w:r>
              <w:rPr>
                <w:rFonts w:ascii="Arial"/>
                <w:sz w:val="18"/>
              </w:rPr>
            </w:r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Not </w:t>
            </w:r>
            <w:r>
              <w:rPr>
                <w:rFonts w:ascii="Arial"/>
                <w:spacing w:val="4"/>
                <w:sz w:val="18"/>
              </w:rPr>
              <w:t> </w:t>
            </w:r>
            <w:r>
              <w:rPr>
                <w:rFonts w:ascii="Arial"/>
                <w:sz w:val="18"/>
              </w:rPr>
              <w:t>living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2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53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13.8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Difficulty in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living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203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52.7</w:t>
            </w:r>
          </w:p>
        </w:tc>
      </w:tr>
      <w:tr>
        <w:trPr>
          <w:trHeight w:val="247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Normally in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living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122</w:t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31.7</w:t>
            </w:r>
          </w:p>
        </w:tc>
      </w:tr>
      <w:tr>
        <w:trPr>
          <w:trHeight w:val="234" w:hRule="exact"/>
        </w:trPr>
        <w:tc>
          <w:tcPr>
            <w:tcW w:w="379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00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Comfortably in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living</w:t>
            </w:r>
          </w:p>
        </w:tc>
        <w:tc>
          <w:tcPr>
            <w:tcW w:w="139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7</w:t>
            </w:r>
            <w:r>
              <w:rPr>
                <w:rFonts w:ascii="Arial"/>
                <w:sz w:val="18"/>
              </w:rPr>
            </w:r>
          </w:p>
        </w:tc>
        <w:tc>
          <w:tcPr>
            <w:tcW w:w="132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1.8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ind w:left="104" w:right="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shared this view. Amongst the reasons that drive them</w:t>
      </w:r>
      <w:r>
        <w:rPr>
          <w:rFonts w:ascii="Arial"/>
          <w:spacing w:val="3"/>
          <w:sz w:val="20"/>
        </w:rPr>
        <w:t> </w:t>
      </w:r>
      <w:r>
        <w:rPr>
          <w:rFonts w:ascii="Arial"/>
          <w:sz w:val="20"/>
        </w:rPr>
        <w:t>to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think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that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officials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followed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z w:val="20"/>
        </w:rPr>
        <w:t>their</w:t>
      </w:r>
      <w:r>
        <w:rPr>
          <w:rFonts w:ascii="Arial"/>
          <w:spacing w:val="55"/>
          <w:sz w:val="20"/>
        </w:rPr>
        <w:t> </w:t>
      </w:r>
      <w:r>
        <w:rPr>
          <w:rFonts w:ascii="Arial"/>
          <w:spacing w:val="-3"/>
          <w:sz w:val="20"/>
        </w:rPr>
        <w:t>self </w:t>
      </w:r>
      <w:r>
        <w:rPr>
          <w:rFonts w:ascii="Arial"/>
          <w:sz w:val="20"/>
        </w:rPr>
        <w:t>interest,</w:t>
      </w:r>
      <w:r>
        <w:rPr>
          <w:rFonts w:ascii="Arial"/>
          <w:spacing w:val="48"/>
          <w:sz w:val="20"/>
        </w:rPr>
        <w:t> </w:t>
      </w:r>
      <w:r>
        <w:rPr>
          <w:rFonts w:ascii="Arial"/>
          <w:spacing w:val="-2"/>
          <w:sz w:val="20"/>
        </w:rPr>
        <w:t>the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prevalence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this opinion throughout the region has</w:t>
      </w:r>
      <w:r>
        <w:rPr>
          <w:rFonts w:ascii="Arial"/>
          <w:spacing w:val="2"/>
          <w:sz w:val="20"/>
        </w:rPr>
        <w:t> </w:t>
      </w:r>
      <w:r>
        <w:rPr>
          <w:rFonts w:ascii="Arial"/>
          <w:sz w:val="20"/>
        </w:rPr>
        <w:t>been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selected by four out of five people (81.5%). Aside</w:t>
      </w:r>
      <w:r>
        <w:rPr>
          <w:rFonts w:ascii="Arial"/>
          <w:spacing w:val="4"/>
          <w:sz w:val="20"/>
        </w:rPr>
        <w:t> </w:t>
      </w:r>
      <w:r>
        <w:rPr>
          <w:rFonts w:ascii="Arial"/>
          <w:sz w:val="20"/>
        </w:rPr>
        <w:t>from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that, the ratio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villagers </w:t>
      </w:r>
      <w:r>
        <w:rPr>
          <w:rFonts w:ascii="Arial"/>
          <w:spacing w:val="-3"/>
          <w:sz w:val="20"/>
        </w:rPr>
        <w:t>who </w:t>
      </w:r>
      <w:r>
        <w:rPr>
          <w:rFonts w:ascii="Arial"/>
          <w:sz w:val="20"/>
        </w:rPr>
        <w:t>hold this perspective due</w:t>
      </w:r>
      <w:r>
        <w:rPr>
          <w:rFonts w:ascii="Arial"/>
          <w:spacing w:val="26"/>
          <w:sz w:val="20"/>
        </w:rPr>
        <w:t> </w:t>
      </w:r>
      <w:r>
        <w:rPr>
          <w:rFonts w:ascii="Arial"/>
          <w:sz w:val="20"/>
        </w:rPr>
        <w:t>to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a</w:t>
      </w:r>
      <w:r>
        <w:rPr>
          <w:rFonts w:ascii="Arial"/>
          <w:spacing w:val="34"/>
          <w:sz w:val="20"/>
        </w:rPr>
        <w:t> </w:t>
      </w:r>
      <w:r>
        <w:rPr>
          <w:rFonts w:ascii="Arial"/>
          <w:sz w:val="20"/>
        </w:rPr>
        <w:t>personal</w:t>
      </w:r>
      <w:r>
        <w:rPr>
          <w:rFonts w:ascii="Arial"/>
          <w:spacing w:val="38"/>
          <w:sz w:val="20"/>
        </w:rPr>
        <w:t> </w:t>
      </w:r>
      <w:r>
        <w:rPr>
          <w:rFonts w:ascii="Arial"/>
          <w:sz w:val="20"/>
        </w:rPr>
        <w:t>experience,</w:t>
      </w:r>
      <w:r>
        <w:rPr>
          <w:rFonts w:ascii="Arial"/>
          <w:spacing w:val="37"/>
          <w:sz w:val="20"/>
        </w:rPr>
        <w:t> </w:t>
      </w:r>
      <w:r>
        <w:rPr>
          <w:rFonts w:ascii="Arial"/>
          <w:sz w:val="20"/>
        </w:rPr>
        <w:t>or</w:t>
      </w:r>
      <w:r>
        <w:rPr>
          <w:rFonts w:ascii="Arial"/>
          <w:spacing w:val="35"/>
          <w:sz w:val="20"/>
        </w:rPr>
        <w:t> </w:t>
      </w:r>
      <w:r>
        <w:rPr>
          <w:rFonts w:ascii="Arial"/>
          <w:sz w:val="20"/>
        </w:rPr>
        <w:t>a</w:t>
      </w:r>
      <w:r>
        <w:rPr>
          <w:rFonts w:ascii="Arial"/>
          <w:spacing w:val="34"/>
          <w:sz w:val="20"/>
        </w:rPr>
        <w:t> </w:t>
      </w:r>
      <w:r>
        <w:rPr>
          <w:rFonts w:ascii="Arial"/>
          <w:sz w:val="20"/>
        </w:rPr>
        <w:t>case</w:t>
      </w:r>
      <w:r>
        <w:rPr>
          <w:rFonts w:ascii="Arial"/>
          <w:spacing w:val="34"/>
          <w:sz w:val="20"/>
        </w:rPr>
        <w:t> </w:t>
      </w:r>
      <w:r>
        <w:rPr>
          <w:rFonts w:ascii="Arial"/>
          <w:sz w:val="20"/>
        </w:rPr>
        <w:t>they</w:t>
      </w:r>
      <w:r>
        <w:rPr>
          <w:rFonts w:ascii="Arial"/>
          <w:spacing w:val="35"/>
          <w:sz w:val="20"/>
        </w:rPr>
        <w:t> </w:t>
      </w:r>
      <w:r>
        <w:rPr>
          <w:rFonts w:ascii="Arial"/>
          <w:sz w:val="20"/>
        </w:rPr>
        <w:t>witnessed</w:t>
      </w:r>
      <w:r>
        <w:rPr>
          <w:rFonts w:ascii="Arial"/>
          <w:spacing w:val="37"/>
          <w:sz w:val="20"/>
        </w:rPr>
        <w:t> </w:t>
      </w:r>
      <w:r>
        <w:rPr>
          <w:rFonts w:ascii="Arial"/>
          <w:sz w:val="19"/>
        </w:rPr>
        <w:t>them-</w:t>
      </w:r>
      <w:r>
        <w:rPr>
          <w:rFonts w:ascii="Arial"/>
          <w:w w:val="101"/>
          <w:sz w:val="19"/>
        </w:rPr>
        <w:t> </w:t>
      </w:r>
      <w:r>
        <w:rPr>
          <w:rFonts w:ascii="Arial"/>
          <w:sz w:val="19"/>
        </w:rPr>
        <w:t>selves or heard about is very </w:t>
      </w:r>
      <w:r>
        <w:rPr>
          <w:rFonts w:ascii="Arial"/>
          <w:spacing w:val="-3"/>
          <w:sz w:val="19"/>
        </w:rPr>
        <w:t>low </w:t>
      </w:r>
      <w:r>
        <w:rPr>
          <w:rFonts w:ascii="Arial"/>
          <w:sz w:val="19"/>
        </w:rPr>
        <w:t>(13.1%). Besides,</w:t>
      </w:r>
      <w:r>
        <w:rPr>
          <w:rFonts w:ascii="Arial"/>
          <w:spacing w:val="40"/>
          <w:sz w:val="19"/>
        </w:rPr>
        <w:t> </w:t>
      </w:r>
      <w:r>
        <w:rPr>
          <w:rFonts w:ascii="Arial"/>
          <w:sz w:val="19"/>
        </w:rPr>
        <w:t>the</w:t>
      </w:r>
      <w:r>
        <w:rPr>
          <w:rFonts w:ascii="Arial"/>
          <w:w w:val="101"/>
          <w:sz w:val="19"/>
        </w:rPr>
        <w:t> </w:t>
      </w:r>
      <w:r>
        <w:rPr>
          <w:rFonts w:ascii="Arial"/>
          <w:sz w:val="19"/>
        </w:rPr>
        <w:t>share of </w:t>
      </w:r>
      <w:r>
        <w:rPr>
          <w:rFonts w:ascii="Arial"/>
          <w:spacing w:val="-3"/>
          <w:sz w:val="19"/>
        </w:rPr>
        <w:t>the </w:t>
      </w:r>
      <w:r>
        <w:rPr>
          <w:rFonts w:ascii="Arial"/>
          <w:sz w:val="19"/>
        </w:rPr>
        <w:t>ones who claimed </w:t>
      </w:r>
      <w:r>
        <w:rPr>
          <w:rFonts w:ascii="Arial"/>
          <w:spacing w:val="-3"/>
          <w:sz w:val="19"/>
        </w:rPr>
        <w:t>the </w:t>
      </w:r>
      <w:r>
        <w:rPr>
          <w:rFonts w:ascii="Arial"/>
          <w:sz w:val="19"/>
        </w:rPr>
        <w:t>prevalence of</w:t>
      </w:r>
      <w:r>
        <w:rPr>
          <w:rFonts w:ascii="Arial"/>
          <w:spacing w:val="48"/>
          <w:sz w:val="19"/>
        </w:rPr>
        <w:t> </w:t>
      </w:r>
      <w:r>
        <w:rPr>
          <w:rFonts w:ascii="Arial"/>
          <w:sz w:val="19"/>
        </w:rPr>
        <w:t>self-</w:t>
      </w:r>
      <w:r>
        <w:rPr>
          <w:rFonts w:ascii="Arial"/>
          <w:w w:val="101"/>
          <w:sz w:val="19"/>
        </w:rPr>
        <w:t> </w:t>
      </w:r>
      <w:r>
        <w:rPr>
          <w:rFonts w:ascii="Arial"/>
          <w:sz w:val="19"/>
        </w:rPr>
        <w:t>interested acts </w:t>
      </w:r>
      <w:r>
        <w:rPr>
          <w:rFonts w:ascii="Arial"/>
          <w:spacing w:val="-3"/>
          <w:sz w:val="19"/>
        </w:rPr>
        <w:t>is </w:t>
      </w:r>
      <w:r>
        <w:rPr>
          <w:rFonts w:ascii="Arial"/>
          <w:sz w:val="19"/>
        </w:rPr>
        <w:t>quite small (%2.3) compared to </w:t>
      </w:r>
      <w:r>
        <w:rPr>
          <w:rFonts w:ascii="Arial"/>
          <w:spacing w:val="-3"/>
          <w:sz w:val="19"/>
        </w:rPr>
        <w:t>the</w:t>
      </w:r>
      <w:r>
        <w:rPr>
          <w:rFonts w:ascii="Arial"/>
          <w:spacing w:val="31"/>
          <w:sz w:val="19"/>
        </w:rPr>
        <w:t> </w:t>
      </w:r>
      <w:r>
        <w:rPr>
          <w:rFonts w:ascii="Arial"/>
          <w:sz w:val="19"/>
        </w:rPr>
        <w:t>whole</w:t>
      </w:r>
      <w:r>
        <w:rPr>
          <w:rFonts w:ascii="Arial"/>
          <w:w w:val="101"/>
          <w:sz w:val="19"/>
        </w:rPr>
        <w:t> </w:t>
      </w:r>
      <w:r>
        <w:rPr>
          <w:rFonts w:ascii="Arial"/>
          <w:spacing w:val="-3"/>
          <w:sz w:val="19"/>
        </w:rPr>
        <w:t>group  </w:t>
      </w:r>
      <w:r>
        <w:rPr>
          <w:rFonts w:ascii="Arial"/>
          <w:sz w:val="19"/>
        </w:rPr>
        <w:t>of  interviewees.  In  other  words,  out  of  100  </w:t>
      </w:r>
      <w:r>
        <w:rPr>
          <w:rFonts w:ascii="Arial"/>
          <w:spacing w:val="13"/>
          <w:sz w:val="19"/>
        </w:rPr>
        <w:t> </w:t>
      </w:r>
      <w:r>
        <w:rPr>
          <w:rFonts w:ascii="Arial"/>
          <w:sz w:val="20"/>
        </w:rPr>
        <w:t>inter-</w:t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240" w:lineRule="auto"/>
        <w:ind w:right="110"/>
        <w:jc w:val="both"/>
      </w:pPr>
      <w:r>
        <w:rPr/>
        <w:t>viewees, approximately four villagers </w:t>
      </w:r>
      <w:r>
        <w:rPr>
          <w:spacing w:val="-3"/>
        </w:rPr>
        <w:t>based  </w:t>
      </w:r>
      <w:r>
        <w:rPr/>
        <w:t>their</w:t>
      </w:r>
      <w:r>
        <w:rPr>
          <w:spacing w:val="18"/>
        </w:rPr>
        <w:t> </w:t>
      </w:r>
      <w:r>
        <w:rPr/>
        <w:t>claims</w:t>
      </w:r>
      <w:r>
        <w:rPr>
          <w:w w:val="100"/>
        </w:rPr>
        <w:t> </w:t>
      </w:r>
      <w:r>
        <w:rPr/>
        <w:t>of</w:t>
      </w:r>
      <w:r>
        <w:rPr>
          <w:spacing w:val="55"/>
        </w:rPr>
        <w:t> </w:t>
      </w:r>
      <w:r>
        <w:rPr/>
        <w:t>the prevalence </w:t>
      </w:r>
      <w:r>
        <w:rPr>
          <w:spacing w:val="-4"/>
        </w:rPr>
        <w:t>of </w:t>
      </w:r>
      <w:r>
        <w:rPr/>
        <w:t>self-interested acts on</w:t>
      </w:r>
      <w:r>
        <w:rPr>
          <w:spacing w:val="38"/>
        </w:rPr>
        <w:t> </w:t>
      </w:r>
      <w:r>
        <w:rPr/>
        <w:t>tangible</w:t>
      </w:r>
      <w:r>
        <w:rPr>
          <w:w w:val="100"/>
        </w:rPr>
        <w:t> </w:t>
      </w:r>
      <w:r>
        <w:rPr/>
        <w:t>evidences.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spacing w:line="240" w:lineRule="auto"/>
        <w:ind w:right="118"/>
        <w:jc w:val="both"/>
        <w:rPr>
          <w:b w:val="0"/>
          <w:bCs w:val="0"/>
        </w:rPr>
      </w:pPr>
      <w:r>
        <w:rPr/>
        <w:t>Perspectives and suggestions of villagers on</w:t>
      </w:r>
      <w:r>
        <w:rPr>
          <w:spacing w:val="24"/>
        </w:rPr>
        <w:t> </w:t>
      </w:r>
      <w:r>
        <w:rPr/>
        <w:t>forest</w:t>
      </w:r>
      <w:r>
        <w:rPr>
          <w:w w:val="100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system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121"/>
        <w:jc w:val="both"/>
      </w:pPr>
      <w:r>
        <w:rPr/>
        <w:t>In Table </w:t>
      </w:r>
      <w:r>
        <w:rPr>
          <w:spacing w:val="-4"/>
        </w:rPr>
        <w:t>2, </w:t>
      </w:r>
      <w:r>
        <w:rPr/>
        <w:t>perspectives and opinions of villagers </w:t>
      </w:r>
      <w:r>
        <w:rPr>
          <w:spacing w:val="1"/>
        </w:rPr>
        <w:t> </w:t>
      </w:r>
      <w:r>
        <w:rPr/>
        <w:t>on</w:t>
      </w:r>
      <w:r>
        <w:rPr>
          <w:w w:val="100"/>
        </w:rPr>
        <w:t> </w:t>
      </w:r>
      <w:r>
        <w:rPr/>
        <w:t>Artvin FRD forest protection </w:t>
      </w:r>
      <w:r>
        <w:rPr>
          <w:spacing w:val="-3"/>
        </w:rPr>
        <w:t>system </w:t>
      </w:r>
      <w:r>
        <w:rPr/>
        <w:t>and activities, </w:t>
      </w:r>
      <w:r>
        <w:rPr>
          <w:spacing w:val="16"/>
        </w:rPr>
        <w:t> </w:t>
      </w:r>
      <w:r>
        <w:rPr>
          <w:spacing w:val="-3"/>
        </w:rPr>
        <w:t>mean,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5" w:space="321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8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37" w:lineRule="auto"/>
        <w:ind w:right="2"/>
        <w:jc w:val="both"/>
      </w:pPr>
      <w:r>
        <w:rPr/>
        <w:t>median, mode and standard deviation values of</w:t>
      </w:r>
      <w:r>
        <w:rPr>
          <w:spacing w:val="5"/>
        </w:rPr>
        <w:t> </w:t>
      </w:r>
      <w:r>
        <w:rPr/>
        <w:t>their</w:t>
      </w:r>
      <w:r>
        <w:rPr>
          <w:w w:val="100"/>
        </w:rPr>
        <w:t> </w:t>
      </w:r>
      <w:r>
        <w:rPr/>
        <w:t>answers about the deductions that are developed to</w:t>
      </w:r>
      <w:r>
        <w:rPr>
          <w:spacing w:val="7"/>
        </w:rPr>
        <w:t> </w:t>
      </w:r>
      <w:r>
        <w:rPr/>
        <w:t>find</w:t>
      </w:r>
      <w:r>
        <w:rPr>
          <w:w w:val="100"/>
        </w:rPr>
        <w:t> </w:t>
      </w:r>
      <w:r>
        <w:rPr/>
        <w:t>their solutions for forest protection are</w:t>
      </w:r>
      <w:r>
        <w:rPr>
          <w:spacing w:val="-12"/>
        </w:rPr>
        <w:t> </w:t>
      </w:r>
      <w:r>
        <w:rPr/>
        <w:t>given.</w:t>
      </w:r>
    </w:p>
    <w:p>
      <w:pPr>
        <w:spacing w:line="240" w:lineRule="auto" w:before="1"/>
        <w:ind w:left="104" w:right="2" w:firstLine="18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t>Accordingly, the first three deductions supported by</w:t>
      </w:r>
      <w:r>
        <w:rPr>
          <w:rFonts w:ascii="Arial" w:hAnsi="Arial" w:cs="Arial" w:eastAsia="Arial"/>
          <w:spacing w:val="3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majority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pacing w:val="-4"/>
          <w:sz w:val="20"/>
          <w:szCs w:val="20"/>
        </w:rPr>
        <w:t>of </w:t>
      </w:r>
      <w:r>
        <w:rPr>
          <w:rFonts w:ascii="Arial" w:hAnsi="Arial" w:cs="Arial" w:eastAsia="Arial"/>
          <w:sz w:val="20"/>
          <w:szCs w:val="20"/>
        </w:rPr>
        <w:t>villagers are respectively;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“Artvin FRD</w:t>
      </w:r>
      <w:r>
        <w:rPr>
          <w:rFonts w:ascii="Arial" w:hAnsi="Arial" w:cs="Arial" w:eastAsia="Arial"/>
          <w:i/>
          <w:spacing w:val="3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successful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in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regard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to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its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current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</w:t>
      </w:r>
      <w:r>
        <w:rPr>
          <w:rFonts w:ascii="Arial" w:hAnsi="Arial" w:cs="Arial" w:eastAsia="Arial"/>
          <w:i/>
          <w:spacing w:val="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protection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system and practices, and should continue as well”</w:t>
      </w:r>
      <w:r>
        <w:rPr>
          <w:rFonts w:ascii="Arial" w:hAnsi="Arial" w:cs="Arial" w:eastAsia="Arial"/>
          <w:sz w:val="20"/>
          <w:szCs w:val="20"/>
        </w:rPr>
        <w:t>,</w:t>
      </w:r>
      <w:r>
        <w:rPr>
          <w:rFonts w:ascii="Arial" w:hAnsi="Arial" w:cs="Arial" w:eastAsia="Arial"/>
          <w:spacing w:val="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“The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main problem in protecting forests stems from</w:t>
      </w:r>
      <w:r>
        <w:rPr>
          <w:rFonts w:ascii="Arial" w:hAnsi="Arial" w:cs="Arial" w:eastAsia="Arial"/>
          <w:spacing w:val="2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irrespon-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sible officials in charge of protection” an</w:t>
      </w:r>
      <w:r>
        <w:rPr>
          <w:rFonts w:ascii="Arial" w:hAnsi="Arial" w:cs="Arial" w:eastAsia="Arial"/>
          <w:sz w:val="20"/>
          <w:szCs w:val="20"/>
        </w:rPr>
        <w:t>d finally </w:t>
      </w:r>
      <w:r>
        <w:rPr>
          <w:rFonts w:ascii="Arial" w:hAnsi="Arial" w:cs="Arial" w:eastAsia="Arial"/>
          <w:spacing w:val="5"/>
          <w:sz w:val="20"/>
          <w:szCs w:val="20"/>
        </w:rPr>
        <w:t> </w:t>
      </w:r>
      <w:r>
        <w:rPr>
          <w:rFonts w:ascii="Arial" w:hAnsi="Arial" w:cs="Arial" w:eastAsia="Arial"/>
          <w:i/>
          <w:spacing w:val="-3"/>
          <w:sz w:val="20"/>
          <w:szCs w:val="20"/>
        </w:rPr>
        <w:t>“The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main problem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in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protecting forests stem from</w:t>
      </w:r>
      <w:r>
        <w:rPr>
          <w:rFonts w:ascii="Arial" w:hAnsi="Arial" w:cs="Arial" w:eastAsia="Arial"/>
          <w:i/>
          <w:spacing w:val="4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state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 organization</w:t>
      </w:r>
      <w:r>
        <w:rPr>
          <w:rFonts w:ascii="Arial" w:hAnsi="Arial" w:cs="Arial" w:eastAsia="Arial"/>
          <w:i/>
          <w:spacing w:val="-1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itself”</w:t>
      </w:r>
      <w:r>
        <w:rPr>
          <w:rFonts w:ascii="Arial" w:hAnsi="Arial" w:cs="Arial" w:eastAsia="Arial"/>
          <w:sz w:val="20"/>
          <w:szCs w:val="20"/>
        </w:rPr>
        <w:t>.</w:t>
      </w:r>
    </w:p>
    <w:p>
      <w:pPr>
        <w:pStyle w:val="BodyText"/>
        <w:spacing w:line="240" w:lineRule="auto" w:before="5"/>
        <w:ind w:right="0" w:firstLine="182"/>
        <w:jc w:val="both"/>
      </w:pPr>
      <w:r>
        <w:rPr/>
        <w:t>On the other hand, the most supported </w:t>
      </w:r>
      <w:r>
        <w:rPr>
          <w:spacing w:val="4"/>
        </w:rPr>
        <w:t> </w:t>
      </w:r>
      <w:r>
        <w:rPr/>
        <w:t>deduction,</w:t>
      </w:r>
      <w:r>
        <w:rPr>
          <w:w w:val="100"/>
        </w:rPr>
        <w:t> </w:t>
      </w:r>
      <w:r>
        <w:rPr/>
        <w:t>Artvin FRD is successful in terms </w:t>
      </w:r>
      <w:r>
        <w:rPr>
          <w:spacing w:val="-4"/>
        </w:rPr>
        <w:t>of </w:t>
      </w:r>
      <w:r>
        <w:rPr/>
        <w:t>protection </w:t>
      </w:r>
      <w:r>
        <w:rPr>
          <w:spacing w:val="1"/>
        </w:rPr>
        <w:t> </w:t>
      </w:r>
      <w:r>
        <w:rPr/>
        <w:t>system,</w:t>
      </w:r>
      <w:r>
        <w:rPr>
          <w:w w:val="100"/>
        </w:rPr>
        <w:t> </w:t>
      </w:r>
      <w:r>
        <w:rPr/>
        <w:t>the views of majority </w:t>
      </w:r>
      <w:r>
        <w:rPr>
          <w:spacing w:val="-4"/>
        </w:rPr>
        <w:t>of </w:t>
      </w:r>
      <w:r>
        <w:rPr/>
        <w:t>subjects claiming that</w:t>
      </w:r>
      <w:r>
        <w:rPr>
          <w:spacing w:val="25"/>
        </w:rPr>
        <w:t> </w:t>
      </w:r>
      <w:r>
        <w:rPr/>
        <w:t>recently</w:t>
      </w:r>
      <w:r>
        <w:rPr>
          <w:w w:val="100"/>
        </w:rPr>
        <w:t> </w:t>
      </w:r>
      <w:r>
        <w:rPr/>
        <w:t>there has been no forest damage in their</w:t>
      </w:r>
      <w:r>
        <w:rPr>
          <w:spacing w:val="-22"/>
        </w:rPr>
        <w:t> </w:t>
      </w:r>
      <w:r>
        <w:rPr/>
        <w:t>village/region</w:t>
      </w:r>
      <w:r>
        <w:rPr>
          <w:w w:val="100"/>
        </w:rPr>
        <w:t> </w:t>
      </w:r>
      <w:r>
        <w:rPr/>
        <w:t>(77.9%; Mod=1) and the sufficiency </w:t>
      </w:r>
      <w:r>
        <w:rPr>
          <w:spacing w:val="-4"/>
        </w:rPr>
        <w:t>of </w:t>
      </w:r>
      <w:r>
        <w:rPr/>
        <w:t>forest</w:t>
      </w:r>
      <w:r>
        <w:rPr>
          <w:spacing w:val="34"/>
        </w:rPr>
        <w:t> </w:t>
      </w:r>
      <w:r>
        <w:rPr/>
        <w:t>protection</w:t>
      </w:r>
      <w:r>
        <w:rPr>
          <w:w w:val="100"/>
        </w:rPr>
        <w:t> </w:t>
      </w:r>
      <w:r>
        <w:rPr/>
        <w:t>practices executed by Artvin FRD (63.5%; Mod=2)</w:t>
      </w:r>
      <w:r>
        <w:rPr>
          <w:spacing w:val="21"/>
        </w:rPr>
        <w:t> </w:t>
      </w:r>
      <w:r>
        <w:rPr/>
        <w:t>are</w:t>
      </w:r>
      <w:r>
        <w:rPr>
          <w:w w:val="100"/>
        </w:rPr>
        <w:t> </w:t>
      </w:r>
      <w:r>
        <w:rPr/>
        <w:t>parallel to each</w:t>
      </w:r>
      <w:r>
        <w:rPr>
          <w:spacing w:val="-4"/>
        </w:rPr>
        <w:t> </w:t>
      </w:r>
      <w:r>
        <w:rPr/>
        <w:t>another.</w:t>
      </w:r>
    </w:p>
    <w:p>
      <w:pPr>
        <w:pStyle w:val="BodyText"/>
        <w:spacing w:line="240" w:lineRule="auto"/>
        <w:ind w:right="1" w:firstLine="182"/>
        <w:jc w:val="both"/>
      </w:pPr>
      <w:r>
        <w:rPr/>
        <w:t>Although villagers believe that Artvin FRD is</w:t>
      </w:r>
      <w:r>
        <w:rPr>
          <w:spacing w:val="33"/>
        </w:rPr>
        <w:t> </w:t>
      </w:r>
      <w:r>
        <w:rPr/>
        <w:t>successful</w:t>
      </w:r>
      <w:r>
        <w:rPr>
          <w:w w:val="100"/>
        </w:rPr>
        <w:t> </w:t>
      </w:r>
      <w:r>
        <w:rPr/>
        <w:t>in terms of forest protection practices, one out of</w:t>
      </w:r>
      <w:r>
        <w:rPr>
          <w:spacing w:val="7"/>
        </w:rPr>
        <w:t> </w:t>
      </w:r>
      <w:r>
        <w:rPr/>
        <w:t>five</w:t>
      </w:r>
      <w:r>
        <w:rPr>
          <w:w w:val="100"/>
        </w:rPr>
        <w:t> </w:t>
      </w:r>
      <w:r>
        <w:rPr/>
        <w:t>villagers (20.5%) states that there is forest  damage</w:t>
      </w:r>
      <w:r>
        <w:rPr>
          <w:spacing w:val="-15"/>
        </w:rPr>
        <w:t> </w:t>
      </w:r>
      <w:r>
        <w:rPr/>
        <w:t>in</w:t>
      </w:r>
      <w:r>
        <w:rPr>
          <w:w w:val="100"/>
        </w:rPr>
        <w:t> </w:t>
      </w:r>
      <w:r>
        <w:rPr/>
        <w:t>their village, and one out </w:t>
      </w:r>
      <w:r>
        <w:rPr>
          <w:spacing w:val="-4"/>
        </w:rPr>
        <w:t>of </w:t>
      </w:r>
      <w:r>
        <w:rPr/>
        <w:t>three villagers (32%)</w:t>
      </w:r>
      <w:r>
        <w:rPr>
          <w:spacing w:val="15"/>
        </w:rPr>
        <w:t> </w:t>
      </w:r>
      <w:r>
        <w:rPr/>
        <w:t>is</w:t>
      </w:r>
      <w:r>
        <w:rPr>
          <w:w w:val="100"/>
        </w:rPr>
        <w:t> </w:t>
      </w:r>
      <w:r>
        <w:rPr/>
        <w:t>convinced that protection practices controlled by</w:t>
      </w:r>
      <w:r>
        <w:rPr>
          <w:spacing w:val="-14"/>
        </w:rPr>
        <w:t> </w:t>
      </w:r>
      <w:r>
        <w:rPr/>
        <w:t>Artvin</w:t>
      </w:r>
      <w:r>
        <w:rPr>
          <w:w w:val="100"/>
        </w:rPr>
        <w:t> </w:t>
      </w:r>
      <w:r>
        <w:rPr/>
        <w:t>FRD are</w:t>
      </w:r>
      <w:r>
        <w:rPr>
          <w:spacing w:val="-6"/>
        </w:rPr>
        <w:t> </w:t>
      </w:r>
      <w:r>
        <w:rPr/>
        <w:t>insufficient.</w:t>
      </w:r>
    </w:p>
    <w:p>
      <w:pPr>
        <w:pStyle w:val="BodyText"/>
        <w:spacing w:line="240" w:lineRule="auto"/>
        <w:ind w:right="2" w:firstLine="182"/>
        <w:jc w:val="both"/>
      </w:pPr>
      <w:r>
        <w:rPr/>
        <w:t>The ones </w:t>
      </w:r>
      <w:r>
        <w:rPr>
          <w:spacing w:val="-3"/>
        </w:rPr>
        <w:t>who </w:t>
      </w:r>
      <w:r>
        <w:rPr/>
        <w:t>claimed the existence of forest</w:t>
      </w:r>
      <w:r>
        <w:rPr>
          <w:spacing w:val="24"/>
        </w:rPr>
        <w:t> </w:t>
      </w:r>
      <w:r>
        <w:rPr/>
        <w:t>damage</w:t>
      </w:r>
      <w:r>
        <w:rPr>
          <w:w w:val="100"/>
        </w:rPr>
        <w:t> </w:t>
      </w:r>
      <w:r>
        <w:rPr/>
        <w:t>indicated pesticides and natural disasters as the</w:t>
      </w:r>
      <w:r>
        <w:rPr>
          <w:spacing w:val="16"/>
        </w:rPr>
        <w:t> </w:t>
      </w:r>
      <w:r>
        <w:rPr/>
        <w:t>main</w:t>
      </w:r>
      <w:r>
        <w:rPr>
          <w:w w:val="100"/>
        </w:rPr>
        <w:t> </w:t>
      </w:r>
      <w:r>
        <w:rPr/>
        <w:t>causes (23.5%; Mod=9) and put the corrupt practices</w:t>
      </w:r>
      <w:r>
        <w:rPr>
          <w:spacing w:val="54"/>
        </w:rPr>
        <w:t> </w:t>
      </w:r>
      <w:r>
        <w:rPr/>
        <w:t>of</w:t>
      </w:r>
      <w:r>
        <w:rPr>
          <w:w w:val="100"/>
        </w:rPr>
        <w:t> </w:t>
      </w:r>
      <w:r>
        <w:rPr/>
        <w:t>SFO</w:t>
      </w:r>
      <w:r>
        <w:rPr>
          <w:spacing w:val="22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second</w:t>
      </w:r>
      <w:r>
        <w:rPr>
          <w:spacing w:val="19"/>
        </w:rPr>
        <w:t> </w:t>
      </w:r>
      <w:r>
        <w:rPr/>
        <w:t>line</w:t>
      </w:r>
      <w:r>
        <w:rPr>
          <w:spacing w:val="19"/>
        </w:rPr>
        <w:t> </w:t>
      </w:r>
      <w:r>
        <w:rPr/>
        <w:t>(21.4%;</w:t>
      </w:r>
      <w:r>
        <w:rPr>
          <w:spacing w:val="22"/>
        </w:rPr>
        <w:t> </w:t>
      </w:r>
      <w:r>
        <w:rPr/>
        <w:t>Mod=4).</w:t>
      </w:r>
      <w:r>
        <w:rPr>
          <w:spacing w:val="22"/>
        </w:rPr>
        <w:t> </w:t>
      </w:r>
      <w:r>
        <w:rPr/>
        <w:t>The</w:t>
      </w:r>
      <w:r>
        <w:rPr>
          <w:spacing w:val="19"/>
        </w:rPr>
        <w:t> </w:t>
      </w:r>
      <w:r>
        <w:rPr/>
        <w:t>third</w:t>
      </w:r>
      <w:r>
        <w:rPr>
          <w:spacing w:val="14"/>
        </w:rPr>
        <w:t> </w:t>
      </w:r>
      <w:r>
        <w:rPr/>
        <w:t>most</w:t>
      </w:r>
      <w:r>
        <w:rPr>
          <w:w w:val="100"/>
        </w:rPr>
        <w:t> </w:t>
      </w:r>
      <w:r>
        <w:rPr/>
        <w:t>important cause of forest damage is laws and</w:t>
      </w:r>
      <w:r>
        <w:rPr>
          <w:spacing w:val="40"/>
        </w:rPr>
        <w:t> </w:t>
      </w:r>
      <w:r>
        <w:rPr/>
        <w:t>regulations</w:t>
      </w:r>
      <w:r>
        <w:rPr>
          <w:w w:val="100"/>
        </w:rPr>
        <w:t> </w:t>
      </w:r>
      <w:r>
        <w:rPr/>
        <w:t>against forests, and the illegal and negligent</w:t>
      </w:r>
      <w:r>
        <w:rPr>
          <w:spacing w:val="10"/>
        </w:rPr>
        <w:t> </w:t>
      </w:r>
      <w:r>
        <w:rPr/>
        <w:t>exploitation</w:t>
      </w:r>
      <w:r>
        <w:rPr>
          <w:w w:val="100"/>
        </w:rPr>
        <w:t> </w:t>
      </w:r>
      <w:r>
        <w:rPr/>
        <w:t>of forests by villagers (23.1%;</w:t>
      </w:r>
      <w:r>
        <w:rPr>
          <w:spacing w:val="-8"/>
        </w:rPr>
        <w:t> </w:t>
      </w:r>
      <w:r>
        <w:rPr/>
        <w:t>Mod=1).</w:t>
      </w:r>
    </w:p>
    <w:p>
      <w:pPr>
        <w:pStyle w:val="BodyText"/>
        <w:spacing w:line="240" w:lineRule="auto"/>
        <w:ind w:right="2" w:firstLine="182"/>
        <w:jc w:val="both"/>
      </w:pPr>
      <w:r>
        <w:rPr/>
        <w:t>Pesticide epidemic that has recently</w:t>
      </w:r>
      <w:r>
        <w:rPr>
          <w:spacing w:val="26"/>
        </w:rPr>
        <w:t> </w:t>
      </w:r>
      <w:r>
        <w:rPr/>
        <w:t>increased</w:t>
      </w:r>
      <w:r>
        <w:rPr>
          <w:w w:val="100"/>
        </w:rPr>
        <w:t> </w:t>
      </w:r>
      <w:r>
        <w:rPr/>
        <w:t>throughout Artvin FRD made natural factors the</w:t>
      </w:r>
      <w:r>
        <w:rPr>
          <w:spacing w:val="4"/>
        </w:rPr>
        <w:t> </w:t>
      </w:r>
      <w:r>
        <w:rPr/>
        <w:t>primary</w:t>
      </w:r>
      <w:r>
        <w:rPr>
          <w:w w:val="100"/>
        </w:rPr>
        <w:t> </w:t>
      </w:r>
      <w:r>
        <w:rPr/>
        <w:t>cause of forest damage. Bark beetles in particular</w:t>
      </w:r>
      <w:r>
        <w:rPr>
          <w:spacing w:val="-6"/>
        </w:rPr>
        <w:t> </w:t>
      </w:r>
      <w:r>
        <w:rPr/>
        <w:t>caused</w:t>
      </w:r>
      <w:r>
        <w:rPr>
          <w:w w:val="100"/>
        </w:rPr>
        <w:t> </w:t>
      </w:r>
      <w:r>
        <w:rPr/>
        <w:t>visible dryness on forest trees and forced huge</w:t>
      </w:r>
      <w:r>
        <w:rPr>
          <w:spacing w:val="12"/>
        </w:rPr>
        <w:t> </w:t>
      </w:r>
      <w:r>
        <w:rPr/>
        <w:t>amounts</w:t>
      </w:r>
      <w:r>
        <w:rPr>
          <w:w w:val="100"/>
        </w:rPr>
        <w:t> </w:t>
      </w:r>
      <w:r>
        <w:rPr/>
        <w:t>of extraordinary production in enterprises. These</w:t>
      </w:r>
      <w:r>
        <w:rPr>
          <w:spacing w:val="51"/>
        </w:rPr>
        <w:t> </w:t>
      </w:r>
      <w:r>
        <w:rPr/>
        <w:t>pro-</w:t>
      </w:r>
      <w:r>
        <w:rPr>
          <w:w w:val="100"/>
        </w:rPr>
        <w:t> </w:t>
      </w:r>
      <w:r>
        <w:rPr/>
        <w:t>ducts damaged by beetles caused significant losses</w:t>
      </w:r>
      <w:r>
        <w:rPr>
          <w:spacing w:val="44"/>
        </w:rPr>
        <w:t> </w:t>
      </w:r>
      <w:r>
        <w:rPr/>
        <w:t>of</w:t>
      </w:r>
      <w:r>
        <w:rPr>
          <w:w w:val="100"/>
        </w:rPr>
        <w:t> </w:t>
      </w:r>
      <w:r>
        <w:rPr/>
        <w:t>potential income for SFO (Öztürk et </w:t>
      </w:r>
      <w:r>
        <w:rPr>
          <w:spacing w:val="-3"/>
        </w:rPr>
        <w:t>al.,</w:t>
      </w:r>
      <w:r>
        <w:rPr>
          <w:spacing w:val="-1"/>
        </w:rPr>
        <w:t> </w:t>
      </w:r>
      <w:r>
        <w:rPr/>
        <w:t>2008).</w:t>
      </w:r>
    </w:p>
    <w:p>
      <w:pPr>
        <w:spacing w:line="240" w:lineRule="auto" w:before="0"/>
        <w:ind w:left="104" w:right="2" w:firstLine="18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t>The main three reasons given by the ones who</w:t>
      </w:r>
      <w:r>
        <w:rPr>
          <w:rFonts w:ascii="Arial" w:hAnsi="Arial" w:cs="Arial" w:eastAsia="Arial"/>
          <w:spacing w:val="13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believe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that forests are not effectively protected (52.8%) 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are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19"/>
          <w:szCs w:val="19"/>
        </w:rPr>
        <w:t>such; insufficient auditing </w:t>
      </w:r>
      <w:r>
        <w:rPr>
          <w:rFonts w:ascii="Arial" w:hAnsi="Arial" w:cs="Arial" w:eastAsia="Arial"/>
          <w:sz w:val="19"/>
          <w:szCs w:val="19"/>
        </w:rPr>
        <w:t>of SFO‟s failure to</w:t>
      </w:r>
      <w:r>
        <w:rPr>
          <w:rFonts w:ascii="Arial" w:hAnsi="Arial" w:cs="Arial" w:eastAsia="Arial"/>
          <w:spacing w:val="-6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establish</w:t>
      </w:r>
      <w:r>
        <w:rPr>
          <w:rFonts w:ascii="Arial" w:hAnsi="Arial" w:cs="Arial" w:eastAsia="Arial"/>
          <w:w w:val="101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cooperation with local people (27.3%) </w:t>
      </w:r>
      <w:r>
        <w:rPr>
          <w:rFonts w:ascii="Arial" w:hAnsi="Arial" w:cs="Arial" w:eastAsia="Arial"/>
          <w:spacing w:val="-3"/>
          <w:sz w:val="19"/>
          <w:szCs w:val="19"/>
        </w:rPr>
        <w:t>and </w:t>
      </w:r>
      <w:r>
        <w:rPr>
          <w:rFonts w:ascii="Arial" w:hAnsi="Arial" w:cs="Arial" w:eastAsia="Arial"/>
          <w:sz w:val="19"/>
          <w:szCs w:val="19"/>
        </w:rPr>
        <w:t>the tendency</w:t>
      </w:r>
      <w:r>
        <w:rPr>
          <w:rFonts w:ascii="Arial" w:hAnsi="Arial" w:cs="Arial" w:eastAsia="Arial"/>
          <w:spacing w:val="4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of</w:t>
      </w:r>
      <w:r>
        <w:rPr>
          <w:rFonts w:ascii="Arial" w:hAnsi="Arial" w:cs="Arial" w:eastAsia="Arial"/>
          <w:w w:val="101"/>
          <w:sz w:val="19"/>
          <w:szCs w:val="19"/>
        </w:rPr>
        <w:t> </w:t>
      </w:r>
      <w:r>
        <w:rPr>
          <w:rFonts w:ascii="Arial" w:hAnsi="Arial" w:cs="Arial" w:eastAsia="Arial"/>
          <w:sz w:val="19"/>
          <w:szCs w:val="19"/>
        </w:rPr>
        <w:t>forestry officials to overlook forest crimes and take </w:t>
      </w:r>
      <w:r>
        <w:rPr>
          <w:rFonts w:ascii="Arial" w:hAnsi="Arial" w:cs="Arial" w:eastAsia="Arial"/>
          <w:sz w:val="20"/>
          <w:szCs w:val="20"/>
        </w:rPr>
        <w:t>bribe</w:t>
      </w:r>
      <w:r>
        <w:rPr>
          <w:rFonts w:ascii="Arial" w:hAnsi="Arial" w:cs="Arial" w:eastAsia="Arial"/>
          <w:spacing w:val="3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to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sustain their good relations with villagers</w:t>
      </w:r>
      <w:r>
        <w:rPr>
          <w:rFonts w:ascii="Arial" w:hAnsi="Arial" w:cs="Arial" w:eastAsia="Arial"/>
          <w:spacing w:val="-13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(18.2%).</w:t>
      </w:r>
    </w:p>
    <w:p>
      <w:pPr>
        <w:spacing w:line="240" w:lineRule="auto" w:before="0"/>
        <w:ind w:left="104" w:right="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At this point, villagers directly or impliedly point out</w:t>
      </w:r>
      <w:r>
        <w:rPr>
          <w:rFonts w:ascii="Arial" w:hAnsi="Arial"/>
          <w:spacing w:val="18"/>
          <w:sz w:val="20"/>
        </w:rPr>
        <w:t> </w:t>
      </w:r>
      <w:r>
        <w:rPr>
          <w:rFonts w:ascii="Arial" w:hAnsi="Arial"/>
          <w:sz w:val="20"/>
        </w:rPr>
        <w:t>to</w:t>
      </w:r>
      <w:r>
        <w:rPr>
          <w:rFonts w:ascii="Arial" w:hAnsi="Arial"/>
          <w:spacing w:val="1"/>
          <w:w w:val="100"/>
          <w:sz w:val="20"/>
        </w:rPr>
        <w:t> </w:t>
      </w:r>
      <w:r>
        <w:rPr>
          <w:rFonts w:ascii="Arial" w:hAnsi="Arial"/>
          <w:sz w:val="19"/>
        </w:rPr>
        <w:t>protection officials or SFO </w:t>
      </w:r>
      <w:r>
        <w:rPr>
          <w:rFonts w:ascii="Arial" w:hAnsi="Arial"/>
          <w:spacing w:val="-3"/>
          <w:sz w:val="19"/>
        </w:rPr>
        <w:t>itself </w:t>
      </w:r>
      <w:r>
        <w:rPr>
          <w:rFonts w:ascii="Arial" w:hAnsi="Arial"/>
          <w:sz w:val="19"/>
        </w:rPr>
        <w:t>as </w:t>
      </w:r>
      <w:r>
        <w:rPr>
          <w:rFonts w:ascii="Arial" w:hAnsi="Arial"/>
          <w:spacing w:val="-3"/>
          <w:sz w:val="19"/>
        </w:rPr>
        <w:t>the </w:t>
      </w:r>
      <w:r>
        <w:rPr>
          <w:rFonts w:ascii="Arial" w:hAnsi="Arial"/>
          <w:sz w:val="19"/>
        </w:rPr>
        <w:t>main causes of</w:t>
      </w:r>
      <w:r>
        <w:rPr>
          <w:rFonts w:ascii="Arial" w:hAnsi="Arial"/>
          <w:spacing w:val="18"/>
          <w:sz w:val="19"/>
        </w:rPr>
        <w:t> </w:t>
      </w:r>
      <w:r>
        <w:rPr>
          <w:rFonts w:ascii="Arial" w:hAnsi="Arial"/>
          <w:spacing w:val="-4"/>
          <w:sz w:val="19"/>
        </w:rPr>
        <w:t>the</w:t>
      </w:r>
      <w:r>
        <w:rPr>
          <w:rFonts w:ascii="Arial" w:hAnsi="Arial"/>
          <w:w w:val="101"/>
          <w:sz w:val="19"/>
        </w:rPr>
        <w:t> </w:t>
      </w:r>
      <w:r>
        <w:rPr>
          <w:rFonts w:ascii="Arial" w:hAnsi="Arial"/>
          <w:sz w:val="19"/>
        </w:rPr>
        <w:t>problems encountered in forest protection. </w:t>
      </w:r>
      <w:r>
        <w:rPr>
          <w:rFonts w:ascii="Arial" w:hAnsi="Arial"/>
          <w:spacing w:val="-3"/>
          <w:sz w:val="19"/>
        </w:rPr>
        <w:t>Indeed, </w:t>
      </w:r>
      <w:r>
        <w:rPr>
          <w:rFonts w:ascii="Arial" w:hAnsi="Arial"/>
          <w:sz w:val="19"/>
        </w:rPr>
        <w:t>in </w:t>
      </w:r>
      <w:r>
        <w:rPr>
          <w:rFonts w:ascii="Arial" w:hAnsi="Arial"/>
          <w:spacing w:val="39"/>
          <w:sz w:val="19"/>
        </w:rPr>
        <w:t> </w:t>
      </w:r>
      <w:r>
        <w:rPr>
          <w:rFonts w:ascii="Arial" w:hAnsi="Arial"/>
          <w:sz w:val="19"/>
        </w:rPr>
        <w:t>a</w:t>
      </w:r>
      <w:r>
        <w:rPr>
          <w:rFonts w:ascii="Arial" w:hAnsi="Arial"/>
          <w:w w:val="101"/>
          <w:sz w:val="19"/>
        </w:rPr>
        <w:t> </w:t>
      </w:r>
      <w:r>
        <w:rPr>
          <w:rFonts w:ascii="Arial" w:hAnsi="Arial"/>
          <w:sz w:val="19"/>
        </w:rPr>
        <w:t>report regarding the protecti</w:t>
      </w:r>
      <w:r>
        <w:rPr>
          <w:rFonts w:ascii="Arial" w:hAnsi="Arial"/>
          <w:sz w:val="19"/>
        </w:rPr>
        <w:t>on of forests</w:t>
      </w:r>
      <w:r>
        <w:rPr>
          <w:rFonts w:ascii="Arial" w:hAnsi="Arial"/>
          <w:spacing w:val="9"/>
          <w:sz w:val="19"/>
        </w:rPr>
        <w:t> </w:t>
      </w:r>
      <w:r>
        <w:rPr>
          <w:rFonts w:ascii="Arial" w:hAnsi="Arial"/>
          <w:sz w:val="19"/>
        </w:rPr>
        <w:t>(Sayıştay</w:t>
      </w:r>
      <w:r>
        <w:rPr>
          <w:rFonts w:ascii="Arial" w:hAnsi="Arial"/>
          <w:w w:val="101"/>
          <w:sz w:val="19"/>
        </w:rPr>
        <w:t> </w:t>
      </w:r>
      <w:r>
        <w:rPr>
          <w:rFonts w:ascii="Arial" w:hAnsi="Arial"/>
          <w:sz w:val="19"/>
        </w:rPr>
        <w:t>Başkanlığı, 2004)</w:t>
      </w:r>
      <w:r>
        <w:rPr>
          <w:rFonts w:ascii="Arial" w:hAnsi="Arial"/>
          <w:sz w:val="19"/>
        </w:rPr>
        <w:t>, </w:t>
      </w:r>
      <w:r>
        <w:rPr>
          <w:rFonts w:ascii="Arial" w:hAnsi="Arial"/>
          <w:spacing w:val="-3"/>
          <w:sz w:val="19"/>
        </w:rPr>
        <w:t>it has </w:t>
      </w:r>
      <w:r>
        <w:rPr>
          <w:rFonts w:ascii="Arial" w:hAnsi="Arial"/>
          <w:sz w:val="19"/>
        </w:rPr>
        <w:t>been emphasized </w:t>
      </w:r>
      <w:r>
        <w:rPr>
          <w:rFonts w:ascii="Arial" w:hAnsi="Arial"/>
          <w:spacing w:val="-3"/>
          <w:sz w:val="19"/>
        </w:rPr>
        <w:t>that </w:t>
      </w:r>
      <w:r>
        <w:rPr>
          <w:rFonts w:ascii="Arial" w:hAnsi="Arial"/>
          <w:sz w:val="19"/>
        </w:rPr>
        <w:t>in</w:t>
      </w:r>
      <w:r>
        <w:rPr>
          <w:rFonts w:ascii="Arial" w:hAnsi="Arial"/>
          <w:spacing w:val="12"/>
          <w:sz w:val="19"/>
        </w:rPr>
        <w:t> </w:t>
      </w:r>
      <w:r>
        <w:rPr>
          <w:rFonts w:ascii="Arial" w:hAnsi="Arial"/>
          <w:sz w:val="19"/>
        </w:rPr>
        <w:t>Turkey,</w:t>
      </w:r>
      <w:r>
        <w:rPr>
          <w:rFonts w:ascii="Arial" w:hAnsi="Arial"/>
          <w:w w:val="101"/>
          <w:sz w:val="19"/>
        </w:rPr>
        <w:t> </w:t>
      </w:r>
      <w:r>
        <w:rPr>
          <w:rFonts w:ascii="Arial" w:hAnsi="Arial"/>
          <w:sz w:val="20"/>
        </w:rPr>
        <w:t>forest protection officials are incompetent not only</w:t>
      </w:r>
      <w:r>
        <w:rPr>
          <w:rFonts w:ascii="Arial" w:hAnsi="Arial"/>
          <w:spacing w:val="35"/>
          <w:sz w:val="20"/>
        </w:rPr>
        <w:t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w w:val="100"/>
          <w:sz w:val="20"/>
        </w:rPr>
        <w:t> </w:t>
      </w:r>
      <w:r>
        <w:rPr>
          <w:rFonts w:ascii="Arial" w:hAnsi="Arial"/>
          <w:sz w:val="20"/>
        </w:rPr>
        <w:t>quantity but </w:t>
      </w:r>
      <w:r>
        <w:rPr>
          <w:rFonts w:ascii="Arial" w:hAnsi="Arial"/>
          <w:spacing w:val="-3"/>
          <w:sz w:val="20"/>
        </w:rPr>
        <w:t>also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10"/>
          <w:sz w:val="20"/>
        </w:rPr>
        <w:t> </w:t>
      </w:r>
      <w:r>
        <w:rPr>
          <w:rFonts w:ascii="Arial" w:hAnsi="Arial"/>
          <w:sz w:val="20"/>
        </w:rPr>
        <w:t>quality.</w:t>
      </w:r>
    </w:p>
    <w:p>
      <w:pPr>
        <w:spacing w:line="237" w:lineRule="auto" w:before="2"/>
        <w:ind w:left="104" w:right="1" w:firstLine="18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t>Then again, two deductions that received </w:t>
      </w:r>
      <w:r>
        <w:rPr>
          <w:rFonts w:ascii="Arial" w:hAnsi="Arial" w:cs="Arial" w:eastAsia="Arial"/>
          <w:spacing w:val="-3"/>
          <w:sz w:val="20"/>
          <w:szCs w:val="20"/>
        </w:rPr>
        <w:t>almost</w:t>
      </w:r>
      <w:r>
        <w:rPr>
          <w:rFonts w:ascii="Arial" w:hAnsi="Arial" w:cs="Arial" w:eastAsia="Arial"/>
          <w:spacing w:val="3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biggest support are; “</w:t>
      </w:r>
      <w:r>
        <w:rPr>
          <w:rFonts w:ascii="Arial" w:hAnsi="Arial" w:cs="Arial" w:eastAsia="Arial"/>
          <w:i/>
          <w:sz w:val="20"/>
          <w:szCs w:val="20"/>
        </w:rPr>
        <w:t>Forests should be</w:t>
      </w:r>
      <w:r>
        <w:rPr>
          <w:rFonts w:ascii="Arial" w:hAnsi="Arial" w:cs="Arial" w:eastAsia="Arial"/>
          <w:i/>
          <w:spacing w:val="48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cooperatively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protected with SFO and villagers” </w:t>
      </w:r>
      <w:r>
        <w:rPr>
          <w:rFonts w:ascii="Arial" w:hAnsi="Arial" w:cs="Arial" w:eastAsia="Arial"/>
          <w:sz w:val="20"/>
          <w:szCs w:val="20"/>
        </w:rPr>
        <w:t>and </w:t>
      </w:r>
      <w:r>
        <w:rPr>
          <w:rFonts w:ascii="Arial" w:hAnsi="Arial" w:cs="Arial" w:eastAsia="Arial"/>
          <w:i/>
          <w:sz w:val="20"/>
          <w:szCs w:val="20"/>
        </w:rPr>
        <w:t>“Particularly</w:t>
      </w:r>
      <w:r>
        <w:rPr>
          <w:rFonts w:ascii="Arial" w:hAnsi="Arial" w:cs="Arial" w:eastAsia="Arial"/>
          <w:i/>
          <w:spacing w:val="4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protecting forests near villages, SFO should</w:t>
      </w:r>
      <w:r>
        <w:rPr>
          <w:rFonts w:ascii="Arial" w:hAnsi="Arial" w:cs="Arial" w:eastAsia="Arial"/>
          <w:i/>
          <w:spacing w:val="-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cooperate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with local villagers thus creating an</w:t>
      </w:r>
      <w:r>
        <w:rPr>
          <w:rFonts w:ascii="Arial" w:hAnsi="Arial" w:cs="Arial" w:eastAsia="Arial"/>
          <w:i/>
          <w:spacing w:val="3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employment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opportunity for villagers as</w:t>
      </w:r>
      <w:r>
        <w:rPr>
          <w:rFonts w:ascii="Arial" w:hAnsi="Arial" w:cs="Arial" w:eastAsia="Arial"/>
          <w:i/>
          <w:spacing w:val="-8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well.”</w:t>
      </w:r>
      <w:r>
        <w:rPr>
          <w:rFonts w:ascii="Arial" w:hAnsi="Arial" w:cs="Arial" w:eastAsia="Arial"/>
          <w:sz w:val="20"/>
          <w:szCs w:val="20"/>
        </w:rPr>
      </w:r>
    </w:p>
    <w:p>
      <w:pPr>
        <w:pStyle w:val="BodyText"/>
        <w:spacing w:line="240" w:lineRule="auto" w:before="5"/>
        <w:ind w:left="286" w:right="0"/>
        <w:jc w:val="left"/>
      </w:pPr>
      <w:r>
        <w:rPr/>
        <w:t>The common feature </w:t>
      </w:r>
      <w:r>
        <w:rPr>
          <w:spacing w:val="-4"/>
        </w:rPr>
        <w:t>of </w:t>
      </w:r>
      <w:r>
        <w:rPr/>
        <w:t>both deductions is that</w:t>
      </w:r>
      <w:r>
        <w:rPr>
          <w:spacing w:val="-1"/>
        </w:rPr>
        <w:t> </w:t>
      </w:r>
      <w:r>
        <w:rPr/>
        <w:t>villagers</w:t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right="110"/>
        <w:jc w:val="both"/>
      </w:pPr>
      <w:r>
        <w:rPr/>
        <w:t>should be incorporated to forest protection process;</w:t>
      </w:r>
      <w:r>
        <w:rPr>
          <w:spacing w:val="46"/>
        </w:rPr>
        <w:t> </w:t>
      </w:r>
      <w:r>
        <w:rPr/>
        <w:t>thus,</w:t>
      </w:r>
      <w:r>
        <w:rPr>
          <w:w w:val="100"/>
        </w:rPr>
        <w:t> </w:t>
      </w:r>
      <w:r>
        <w:rPr/>
        <w:t>forests should be protected via this cooperation.</w:t>
      </w:r>
      <w:r>
        <w:rPr>
          <w:spacing w:val="42"/>
        </w:rPr>
        <w:t> </w:t>
      </w:r>
      <w:r>
        <w:rPr/>
        <w:t>Glover</w:t>
      </w:r>
      <w:r>
        <w:rPr>
          <w:w w:val="100"/>
        </w:rPr>
        <w:t> </w:t>
      </w:r>
      <w:r>
        <w:rPr/>
        <w:t>(2005) also discovered similar findings indicating</w:t>
      </w:r>
      <w:r>
        <w:rPr>
          <w:spacing w:val="53"/>
        </w:rPr>
        <w:t> </w:t>
      </w:r>
      <w:r>
        <w:rPr/>
        <w:t>local</w:t>
      </w:r>
      <w:r>
        <w:rPr>
          <w:w w:val="100"/>
        </w:rPr>
        <w:t> </w:t>
      </w:r>
      <w:r>
        <w:rPr>
          <w:rFonts w:ascii="Arial" w:hAnsi="Arial" w:cs="Arial" w:eastAsia="Arial"/>
        </w:rPr>
        <w:t>people‟s demand for </w:t>
      </w:r>
      <w:r>
        <w:rPr/>
        <w:t>cooperation between local</w:t>
      </w:r>
      <w:r>
        <w:rPr>
          <w:spacing w:val="8"/>
        </w:rPr>
        <w:t> </w:t>
      </w:r>
      <w:r>
        <w:rPr/>
        <w:t>people</w:t>
      </w:r>
      <w:r>
        <w:rPr>
          <w:w w:val="100"/>
        </w:rPr>
        <w:t> </w:t>
      </w:r>
      <w:r>
        <w:rPr/>
        <w:t>and the state to co-manage and protect forests. On</w:t>
      </w:r>
      <w:r>
        <w:rPr>
          <w:spacing w:val="11"/>
        </w:rPr>
        <w:t> </w:t>
      </w:r>
      <w:r>
        <w:rPr/>
        <w:t>the</w:t>
      </w:r>
      <w:r>
        <w:rPr>
          <w:w w:val="100"/>
        </w:rPr>
        <w:t> </w:t>
      </w:r>
      <w:r>
        <w:rPr/>
        <w:t>other hand, in order to execute forest protection</w:t>
      </w:r>
      <w:r>
        <w:rPr>
          <w:spacing w:val="2"/>
        </w:rPr>
        <w:t> </w:t>
      </w:r>
      <w:r>
        <w:rPr/>
        <w:t>activities</w:t>
      </w:r>
      <w:r>
        <w:rPr>
          <w:w w:val="100"/>
        </w:rPr>
        <w:t> </w:t>
      </w:r>
      <w:r>
        <w:rPr/>
        <w:t>more effectively, raising the awareness of</w:t>
      </w:r>
      <w:r>
        <w:rPr>
          <w:spacing w:val="4"/>
        </w:rPr>
        <w:t> </w:t>
      </w:r>
      <w:r>
        <w:rPr/>
        <w:t>urban/rural</w:t>
      </w:r>
      <w:r>
        <w:rPr>
          <w:w w:val="100"/>
        </w:rPr>
        <w:t> </w:t>
      </w:r>
      <w:r>
        <w:rPr/>
        <w:t>people and prioritizing educational activities are</w:t>
      </w:r>
      <w:r>
        <w:rPr>
          <w:spacing w:val="28"/>
        </w:rPr>
        <w:t> </w:t>
      </w:r>
      <w:r>
        <w:rPr/>
        <w:t>primarily</w:t>
      </w:r>
      <w:r>
        <w:rPr>
          <w:w w:val="100"/>
        </w:rPr>
        <w:t> </w:t>
      </w:r>
      <w:r>
        <w:rPr/>
        <w:t>selected by subjects (50.7%; Mod=1), which </w:t>
      </w:r>
      <w:r>
        <w:rPr>
          <w:spacing w:val="14"/>
        </w:rPr>
        <w:t> </w:t>
      </w:r>
      <w:r>
        <w:rPr/>
        <w:t>indicates</w:t>
      </w:r>
      <w:r>
        <w:rPr>
          <w:w w:val="100"/>
        </w:rPr>
        <w:t> </w:t>
      </w:r>
      <w:r>
        <w:rPr/>
        <w:t>that awareness- raising is highly valued by</w:t>
      </w:r>
      <w:r>
        <w:rPr>
          <w:spacing w:val="-15"/>
        </w:rPr>
        <w:t> </w:t>
      </w:r>
      <w:r>
        <w:rPr/>
        <w:t>villagers.</w:t>
      </w:r>
    </w:p>
    <w:p>
      <w:pPr>
        <w:pStyle w:val="BodyText"/>
        <w:spacing w:line="240" w:lineRule="auto"/>
        <w:ind w:right="109" w:firstLine="182"/>
        <w:jc w:val="both"/>
      </w:pPr>
      <w:r>
        <w:rPr/>
        <w:t>In this manner, via incorporating villagers to forest</w:t>
      </w:r>
      <w:r>
        <w:rPr>
          <w:w w:val="100"/>
        </w:rPr>
        <w:t> </w:t>
      </w:r>
      <w:r>
        <w:rPr/>
        <w:t>protection process and educating them, not only</w:t>
      </w:r>
      <w:r>
        <w:rPr>
          <w:spacing w:val="7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forests will be more effectively protected but </w:t>
      </w:r>
      <w:r>
        <w:rPr>
          <w:spacing w:val="-3"/>
        </w:rPr>
        <w:t>also</w:t>
      </w:r>
      <w:r>
        <w:rPr>
          <w:spacing w:val="4"/>
        </w:rPr>
        <w:t> </w:t>
      </w:r>
      <w:r>
        <w:rPr/>
        <w:t>villagers</w:t>
      </w:r>
      <w:r>
        <w:rPr>
          <w:w w:val="100"/>
        </w:rPr>
        <w:t> </w:t>
      </w:r>
      <w:r>
        <w:rPr/>
        <w:t>will attain certain economical profits; thus, both</w:t>
      </w:r>
      <w:r>
        <w:rPr>
          <w:spacing w:val="21"/>
        </w:rPr>
        <w:t> </w:t>
      </w:r>
      <w:r>
        <w:rPr/>
        <w:t>forestry</w:t>
      </w:r>
      <w:r>
        <w:rPr>
          <w:w w:val="100"/>
        </w:rPr>
        <w:t> </w:t>
      </w:r>
      <w:r>
        <w:rPr/>
        <w:t>organization and forest villager will be the winning</w:t>
      </w:r>
      <w:r>
        <w:rPr>
          <w:spacing w:val="17"/>
        </w:rPr>
        <w:t> </w:t>
      </w:r>
      <w:r>
        <w:rPr/>
        <w:t>part.</w:t>
      </w:r>
      <w:r>
        <w:rPr>
          <w:w w:val="100"/>
        </w:rPr>
        <w:t> </w:t>
      </w:r>
      <w:r>
        <w:rPr/>
        <w:t>The fact that the forest villager attributes</w:t>
      </w:r>
      <w:r>
        <w:rPr>
          <w:spacing w:val="51"/>
        </w:rPr>
        <w:t> </w:t>
      </w:r>
      <w:r>
        <w:rPr/>
        <w:t>such</w:t>
      </w:r>
      <w:r>
        <w:rPr>
          <w:w w:val="100"/>
        </w:rPr>
        <w:t> </w:t>
      </w:r>
      <w:r>
        <w:rPr/>
        <w:t>significance to the above-mentioned deductions</w:t>
      </w:r>
      <w:r>
        <w:rPr>
          <w:spacing w:val="25"/>
        </w:rPr>
        <w:t> </w:t>
      </w:r>
      <w:r>
        <w:rPr/>
        <w:t>indicates</w:t>
      </w:r>
      <w:r>
        <w:rPr>
          <w:w w:val="100"/>
        </w:rPr>
        <w:t> </w:t>
      </w:r>
      <w:r>
        <w:rPr/>
        <w:t>his awareness/consciousness of the prospective</w:t>
      </w:r>
      <w:r>
        <w:rPr>
          <w:spacing w:val="-14"/>
        </w:rPr>
        <w:t> </w:t>
      </w:r>
      <w:r>
        <w:rPr/>
        <w:t>benefits.</w:t>
      </w:r>
      <w:r>
        <w:rPr>
          <w:w w:val="100"/>
        </w:rPr>
        <w:t> </w:t>
      </w:r>
      <w:r>
        <w:rPr/>
        <w:t>On the other hand, deductions regarding giving the</w:t>
      </w:r>
      <w:r>
        <w:rPr>
          <w:spacing w:val="50"/>
        </w:rPr>
        <w:t> </w:t>
      </w:r>
      <w:r>
        <w:rPr>
          <w:spacing w:val="-3"/>
        </w:rPr>
        <w:t>right</w:t>
      </w:r>
      <w:r>
        <w:rPr>
          <w:w w:val="100"/>
        </w:rPr>
        <w:t> </w:t>
      </w:r>
      <w:r>
        <w:rPr/>
        <w:t>to protect, </w:t>
      </w:r>
      <w:r>
        <w:rPr>
          <w:spacing w:val="-3"/>
        </w:rPr>
        <w:t>own </w:t>
      </w:r>
      <w:r>
        <w:rPr/>
        <w:t>and manage forests to legal entities</w:t>
      </w:r>
      <w:r>
        <w:rPr>
          <w:spacing w:val="-20"/>
        </w:rPr>
        <w:t> </w:t>
      </w:r>
      <w:r>
        <w:rPr/>
        <w:t>in</w:t>
      </w:r>
      <w:r>
        <w:rPr>
          <w:w w:val="100"/>
        </w:rPr>
        <w:t> </w:t>
      </w:r>
      <w:r>
        <w:rPr/>
        <w:t>villages call attention as the least supported</w:t>
      </w:r>
      <w:r>
        <w:rPr>
          <w:spacing w:val="-19"/>
        </w:rPr>
        <w:t> </w:t>
      </w:r>
      <w:r>
        <w:rPr/>
        <w:t>deduction.</w:t>
      </w:r>
    </w:p>
    <w:p>
      <w:pPr>
        <w:pStyle w:val="BodyText"/>
        <w:spacing w:line="240" w:lineRule="auto"/>
        <w:ind w:right="110" w:firstLine="182"/>
        <w:jc w:val="both"/>
      </w:pPr>
      <w:r>
        <w:rPr/>
        <w:t>At this point, it is understood that although</w:t>
      </w:r>
      <w:r>
        <w:rPr>
          <w:spacing w:val="1"/>
        </w:rPr>
        <w:t> </w:t>
      </w:r>
      <w:r>
        <w:rPr/>
        <w:t>ownership</w:t>
      </w:r>
      <w:r>
        <w:rPr>
          <w:w w:val="100"/>
        </w:rPr>
        <w:t> </w:t>
      </w:r>
      <w:r>
        <w:rPr/>
        <w:t>and possessory right </w:t>
      </w:r>
      <w:r>
        <w:rPr>
          <w:spacing w:val="-4"/>
        </w:rPr>
        <w:t>of </w:t>
      </w:r>
      <w:r>
        <w:rPr/>
        <w:t>forests belong to the </w:t>
      </w:r>
      <w:r>
        <w:rPr>
          <w:spacing w:val="30"/>
        </w:rPr>
        <w:t> </w:t>
      </w:r>
      <w:r>
        <w:rPr/>
        <w:t>state,</w:t>
      </w:r>
      <w:r>
        <w:rPr>
          <w:w w:val="100"/>
        </w:rPr>
        <w:t> </w:t>
      </w:r>
      <w:r>
        <w:rPr/>
        <w:t>certain model practices (Mai, 2009) and similar</w:t>
      </w:r>
      <w:r>
        <w:rPr>
          <w:spacing w:val="19"/>
        </w:rPr>
        <w:t> </w:t>
      </w:r>
      <w:r>
        <w:rPr/>
        <w:t>participa-</w:t>
      </w:r>
      <w:r>
        <w:rPr>
          <w:w w:val="100"/>
        </w:rPr>
        <w:t> </w:t>
      </w:r>
      <w:r>
        <w:rPr/>
        <w:t>tory approaches are needed where forest protection and</w:t>
      </w:r>
      <w:r>
        <w:rPr>
          <w:w w:val="100"/>
        </w:rPr>
        <w:t> </w:t>
      </w:r>
      <w:r>
        <w:rPr/>
        <w:t>management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executed</w:t>
      </w:r>
      <w:r>
        <w:rPr>
          <w:spacing w:val="55"/>
        </w:rPr>
        <w:t> </w:t>
      </w:r>
      <w:r>
        <w:rPr/>
        <w:t>by</w:t>
      </w:r>
      <w:r>
        <w:rPr>
          <w:spacing w:val="55"/>
        </w:rPr>
        <w:t> </w:t>
      </w:r>
      <w:r>
        <w:rPr/>
        <w:t>an</w:t>
      </w:r>
      <w:r>
        <w:rPr>
          <w:spacing w:val="55"/>
        </w:rPr>
        <w:t> </w:t>
      </w:r>
      <w:r>
        <w:rPr/>
        <w:t>agreement</w:t>
      </w:r>
      <w:r>
        <w:rPr>
          <w:spacing w:val="7"/>
        </w:rPr>
        <w:t> </w:t>
      </w:r>
      <w:r>
        <w:rPr>
          <w:spacing w:val="-3"/>
        </w:rPr>
        <w:t>signed</w:t>
      </w:r>
      <w:r>
        <w:rPr>
          <w:w w:val="100"/>
        </w:rPr>
        <w:t> </w:t>
      </w:r>
      <w:r>
        <w:rPr/>
        <w:t>between state SFO and village</w:t>
      </w:r>
      <w:r>
        <w:rPr>
          <w:spacing w:val="-14"/>
        </w:rPr>
        <w:t> </w:t>
      </w:r>
      <w:r>
        <w:rPr/>
        <w:t>cooperatives.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pStyle w:val="Heading1"/>
        <w:spacing w:line="237" w:lineRule="auto"/>
        <w:ind w:right="114"/>
        <w:jc w:val="both"/>
        <w:rPr>
          <w:b w:val="0"/>
          <w:bCs w:val="0"/>
        </w:rPr>
      </w:pPr>
      <w:r>
        <w:rPr/>
        <w:t>The</w:t>
      </w:r>
      <w:r>
        <w:rPr>
          <w:spacing w:val="55"/>
        </w:rPr>
        <w:t> </w:t>
      </w:r>
      <w:r>
        <w:rPr/>
        <w:t>relationship</w:t>
      </w:r>
      <w:r>
        <w:rPr>
          <w:spacing w:val="55"/>
        </w:rPr>
        <w:t> </w:t>
      </w:r>
      <w:r>
        <w:rPr/>
        <w:t>between</w:t>
      </w:r>
      <w:r>
        <w:rPr>
          <w:spacing w:val="55"/>
        </w:rPr>
        <w:t> </w:t>
      </w:r>
      <w:r>
        <w:rPr/>
        <w:t>educational</w:t>
      </w:r>
      <w:r>
        <w:rPr>
          <w:spacing w:val="55"/>
        </w:rPr>
        <w:t> </w:t>
      </w:r>
      <w:r>
        <w:rPr/>
        <w:t>level</w:t>
      </w:r>
      <w:r>
        <w:rPr>
          <w:spacing w:val="3"/>
        </w:rPr>
        <w:t> </w:t>
      </w:r>
      <w:r>
        <w:rPr/>
        <w:t>and</w:t>
      </w:r>
      <w:r>
        <w:rPr>
          <w:w w:val="100"/>
        </w:rPr>
        <w:t> </w:t>
      </w:r>
      <w:r>
        <w:rPr/>
        <w:t>perspective on forest entity </w:t>
      </w:r>
      <w:r>
        <w:rPr>
          <w:spacing w:val="-2"/>
        </w:rPr>
        <w:t>and </w:t>
      </w:r>
      <w:r>
        <w:rPr/>
        <w:t>forest</w:t>
      </w:r>
      <w:r>
        <w:rPr>
          <w:spacing w:val="49"/>
        </w:rPr>
        <w:t> </w:t>
      </w:r>
      <w:r>
        <w:rPr/>
        <w:t>protection</w:t>
      </w:r>
      <w:r>
        <w:rPr>
          <w:w w:val="100"/>
        </w:rPr>
        <w:t> </w:t>
      </w:r>
      <w:r>
        <w:rPr/>
        <w:t>system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37" w:lineRule="auto"/>
        <w:ind w:right="108"/>
        <w:jc w:val="both"/>
        <w:rPr>
          <w:rFonts w:ascii="Arial" w:hAnsi="Arial" w:cs="Arial" w:eastAsia="Arial"/>
        </w:rPr>
      </w:pPr>
      <w:r>
        <w:rPr/>
        <w:t>The effect </w:t>
      </w:r>
      <w:r>
        <w:rPr>
          <w:spacing w:val="-4"/>
        </w:rPr>
        <w:t>of </w:t>
      </w:r>
      <w:r>
        <w:rPr/>
        <w:t>educational level over the perspective</w:t>
      </w:r>
      <w:r>
        <w:rPr>
          <w:spacing w:val="-21"/>
        </w:rPr>
        <w:t> </w:t>
      </w:r>
      <w:r>
        <w:rPr/>
        <w:t>of</w:t>
      </w:r>
      <w:r>
        <w:rPr>
          <w:w w:val="100"/>
        </w:rPr>
        <w:t> </w:t>
      </w:r>
      <w:r>
        <w:rPr/>
        <w:t>villagers on forest entity throughout the province </w:t>
      </w:r>
      <w:r>
        <w:rPr>
          <w:spacing w:val="-4"/>
        </w:rPr>
        <w:t>of</w:t>
      </w:r>
      <w:r>
        <w:rPr>
          <w:spacing w:val="11"/>
        </w:rPr>
        <w:t> </w:t>
      </w:r>
      <w:r>
        <w:rPr/>
        <w:t>Artvin</w:t>
      </w:r>
      <w:r>
        <w:rPr>
          <w:w w:val="100"/>
        </w:rPr>
        <w:t> </w:t>
      </w:r>
      <w:r>
        <w:rPr/>
        <w:t>has been examined. As indicated in Table 4  as</w:t>
      </w:r>
      <w:r>
        <w:rPr>
          <w:spacing w:val="53"/>
        </w:rPr>
        <w:t> </w:t>
      </w:r>
      <w:r>
        <w:rPr/>
        <w:t>well,</w:t>
      </w:r>
      <w:r>
        <w:rPr>
          <w:w w:val="100"/>
        </w:rPr>
        <w:t> </w:t>
      </w:r>
      <w:r>
        <w:rPr/>
        <w:t>there is a certain relationship between educational</w:t>
      </w:r>
      <w:r>
        <w:rPr>
          <w:spacing w:val="17"/>
        </w:rPr>
        <w:t> </w:t>
      </w:r>
      <w:r>
        <w:rPr/>
        <w:t>level</w:t>
      </w:r>
      <w:r>
        <w:rPr>
          <w:w w:val="100"/>
        </w:rPr>
        <w:t> </w:t>
      </w:r>
      <w:r>
        <w:rPr/>
        <w:t>and the </w:t>
      </w:r>
      <w:r>
        <w:rPr>
          <w:spacing w:val="-3"/>
        </w:rPr>
        <w:t>answer </w:t>
      </w:r>
      <w:r>
        <w:rPr/>
        <w:t>to the question </w:t>
      </w:r>
      <w:r>
        <w:rPr>
          <w:rFonts w:ascii="Arial" w:hAnsi="Arial" w:cs="Arial" w:eastAsia="Arial"/>
          <w:i/>
        </w:rPr>
        <w:t>“Is Artvin rich in terms</w:t>
      </w:r>
      <w:r>
        <w:rPr>
          <w:rFonts w:ascii="Arial" w:hAnsi="Arial" w:cs="Arial" w:eastAsia="Arial"/>
          <w:i/>
          <w:spacing w:val="1"/>
        </w:rPr>
        <w:t> </w:t>
      </w:r>
      <w:r>
        <w:rPr>
          <w:rFonts w:ascii="Arial" w:hAnsi="Arial" w:cs="Arial" w:eastAsia="Arial"/>
          <w:i/>
        </w:rPr>
        <w:t>of</w:t>
      </w:r>
      <w:r>
        <w:rPr>
          <w:rFonts w:ascii="Arial" w:hAnsi="Arial" w:cs="Arial" w:eastAsia="Arial"/>
          <w:i/>
          <w:w w:val="100"/>
        </w:rPr>
        <w:t> </w:t>
      </w:r>
      <w:r>
        <w:rPr>
          <w:rFonts w:ascii="Arial" w:hAnsi="Arial" w:cs="Arial" w:eastAsia="Arial"/>
          <w:i/>
        </w:rPr>
        <w:t>forest entity?</w:t>
      </w:r>
      <w:r>
        <w:rPr>
          <w:rFonts w:ascii="Arial" w:hAnsi="Arial" w:cs="Arial" w:eastAsia="Arial"/>
        </w:rPr>
        <w:t>” (r=0.149,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p&lt;0.01).</w:t>
      </w:r>
    </w:p>
    <w:p>
      <w:pPr>
        <w:pStyle w:val="BodyText"/>
        <w:spacing w:line="240" w:lineRule="auto" w:before="5"/>
        <w:ind w:right="112" w:firstLine="182"/>
        <w:jc w:val="both"/>
      </w:pPr>
      <w:r>
        <w:rPr/>
        <w:t>Accordingly, as educational level </w:t>
      </w:r>
      <w:r>
        <w:rPr>
          <w:spacing w:val="-2"/>
        </w:rPr>
        <w:t>rises, </w:t>
      </w:r>
      <w:r>
        <w:rPr/>
        <w:t>the sensitivity</w:t>
      </w:r>
      <w:r>
        <w:rPr>
          <w:spacing w:val="20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villagers towards forests increases as well. As a</w:t>
      </w:r>
      <w:r>
        <w:rPr>
          <w:spacing w:val="42"/>
        </w:rPr>
        <w:t> </w:t>
      </w:r>
      <w:r>
        <w:rPr/>
        <w:t>result,</w:t>
      </w:r>
      <w:r>
        <w:rPr>
          <w:w w:val="100"/>
        </w:rPr>
        <w:t> </w:t>
      </w:r>
      <w:r>
        <w:rPr/>
        <w:t>they perform a more attentive approach and thought</w:t>
      </w:r>
      <w:r>
        <w:rPr>
          <w:spacing w:val="17"/>
        </w:rPr>
        <w:t> </w:t>
      </w:r>
      <w:r>
        <w:rPr/>
        <w:t>with</w:t>
      </w:r>
      <w:r>
        <w:rPr>
          <w:w w:val="100"/>
        </w:rPr>
        <w:t> </w:t>
      </w:r>
      <w:r>
        <w:rPr/>
        <w:t>respect to forestry richness in the province </w:t>
      </w:r>
      <w:r>
        <w:rPr>
          <w:spacing w:val="-4"/>
        </w:rPr>
        <w:t>of</w:t>
      </w:r>
      <w:r>
        <w:rPr>
          <w:spacing w:val="-1"/>
        </w:rPr>
        <w:t> </w:t>
      </w:r>
      <w:r>
        <w:rPr/>
        <w:t>Artvin.</w:t>
      </w:r>
    </w:p>
    <w:p>
      <w:pPr>
        <w:pStyle w:val="BodyText"/>
        <w:spacing w:line="240" w:lineRule="auto"/>
        <w:ind w:right="109" w:firstLine="182"/>
        <w:jc w:val="both"/>
      </w:pPr>
      <w:r>
        <w:rPr/>
        <w:t>The</w:t>
      </w:r>
      <w:r>
        <w:rPr>
          <w:spacing w:val="55"/>
        </w:rPr>
        <w:t> </w:t>
      </w:r>
      <w:r>
        <w:rPr/>
        <w:t>perspectives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villagers</w:t>
      </w:r>
      <w:r>
        <w:rPr>
          <w:spacing w:val="55"/>
        </w:rPr>
        <w:t> </w:t>
      </w:r>
      <w:r>
        <w:rPr/>
        <w:t>on</w:t>
      </w:r>
      <w:r>
        <w:rPr>
          <w:spacing w:val="55"/>
        </w:rPr>
        <w:t> </w:t>
      </w:r>
      <w:r>
        <w:rPr/>
        <w:t>forest</w:t>
      </w:r>
      <w:r>
        <w:rPr>
          <w:spacing w:val="54"/>
        </w:rPr>
        <w:t> </w:t>
      </w:r>
      <w:r>
        <w:rPr/>
        <w:t>protection</w:t>
      </w:r>
      <w:r>
        <w:rPr>
          <w:w w:val="100"/>
        </w:rPr>
        <w:t> </w:t>
      </w:r>
      <w:r>
        <w:rPr/>
        <w:t>activities practiced in Artvin and the effects of</w:t>
      </w:r>
      <w:r>
        <w:rPr>
          <w:spacing w:val="44"/>
        </w:rPr>
        <w:t> </w:t>
      </w:r>
      <w:r>
        <w:rPr/>
        <w:t>their</w:t>
      </w:r>
      <w:r>
        <w:rPr>
          <w:w w:val="100"/>
        </w:rPr>
        <w:t> </w:t>
      </w:r>
      <w:r>
        <w:rPr/>
        <w:t>educational status on perception are as given (Table</w:t>
      </w:r>
      <w:r>
        <w:rPr>
          <w:spacing w:val="-5"/>
        </w:rPr>
        <w:t> </w:t>
      </w:r>
      <w:r>
        <w:rPr>
          <w:spacing w:val="-3"/>
        </w:rPr>
        <w:t>5):</w:t>
      </w:r>
    </w:p>
    <w:p>
      <w:pPr>
        <w:pStyle w:val="BodyText"/>
        <w:spacing w:line="240" w:lineRule="auto"/>
        <w:ind w:right="108" w:firstLine="182"/>
        <w:jc w:val="both"/>
      </w:pPr>
      <w:r>
        <w:rPr/>
        <w:t>There is an opposite relationship between</w:t>
      </w:r>
      <w:r>
        <w:rPr>
          <w:spacing w:val="24"/>
        </w:rPr>
        <w:t> </w:t>
      </w:r>
      <w:r>
        <w:rPr/>
        <w:t>educational</w:t>
      </w:r>
      <w:r>
        <w:rPr>
          <w:w w:val="100"/>
        </w:rPr>
        <w:t> </w:t>
      </w:r>
      <w:r>
        <w:rPr/>
        <w:t>level and deduction on the success of present SFO in</w:t>
      </w:r>
      <w:r>
        <w:rPr>
          <w:spacing w:val="32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province </w:t>
      </w:r>
      <w:r>
        <w:rPr>
          <w:spacing w:val="-4"/>
        </w:rPr>
        <w:t>of </w:t>
      </w:r>
      <w:r>
        <w:rPr/>
        <w:t>Artvin (r=-0.241, p&lt;0.01). As a matter </w:t>
      </w:r>
      <w:r>
        <w:rPr>
          <w:spacing w:val="-4"/>
        </w:rPr>
        <w:t>of</w:t>
      </w:r>
      <w:r>
        <w:rPr>
          <w:spacing w:val="11"/>
        </w:rPr>
        <w:t> </w:t>
      </w:r>
      <w:r>
        <w:rPr/>
        <w:t>fact,</w:t>
      </w:r>
      <w:r>
        <w:rPr>
          <w:w w:val="100"/>
        </w:rPr>
        <w:t> </w:t>
      </w:r>
      <w:r>
        <w:rPr/>
        <w:t>as the educational level </w:t>
      </w:r>
      <w:r>
        <w:rPr>
          <w:spacing w:val="-3"/>
        </w:rPr>
        <w:t>rises, so </w:t>
      </w:r>
      <w:r>
        <w:rPr/>
        <w:t>does the number</w:t>
      </w:r>
      <w:r>
        <w:rPr>
          <w:spacing w:val="13"/>
        </w:rPr>
        <w:t> </w:t>
      </w:r>
      <w:r>
        <w:rPr/>
        <w:t>of</w:t>
      </w:r>
      <w:r>
        <w:rPr>
          <w:w w:val="100"/>
        </w:rPr>
        <w:t> </w:t>
      </w:r>
      <w:r>
        <w:rPr/>
        <w:t>people </w:t>
      </w:r>
      <w:r>
        <w:rPr>
          <w:spacing w:val="-3"/>
        </w:rPr>
        <w:t>who </w:t>
      </w:r>
      <w:r>
        <w:rPr/>
        <w:t>believe in the inefficiency </w:t>
      </w:r>
      <w:r>
        <w:rPr>
          <w:spacing w:val="-4"/>
        </w:rPr>
        <w:t>of </w:t>
      </w:r>
      <w:r>
        <w:rPr/>
        <w:t>Artvin</w:t>
      </w:r>
      <w:r>
        <w:rPr>
          <w:spacing w:val="35"/>
        </w:rPr>
        <w:t> </w:t>
      </w:r>
      <w:r>
        <w:rPr/>
        <w:t>forestry</w:t>
      </w:r>
      <w:r>
        <w:rPr>
          <w:w w:val="100"/>
        </w:rPr>
        <w:t> </w:t>
      </w:r>
      <w:r>
        <w:rPr/>
        <w:t>organization in protection activities (r=0.249, p&lt;0.01)</w:t>
      </w:r>
      <w:r>
        <w:rPr>
          <w:spacing w:val="50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the</w:t>
      </w:r>
      <w:r>
        <w:rPr>
          <w:spacing w:val="55"/>
        </w:rPr>
        <w:t> </w:t>
      </w:r>
      <w:r>
        <w:rPr/>
        <w:t>belief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deficiencies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present</w:t>
      </w:r>
      <w:r>
        <w:rPr>
          <w:spacing w:val="19"/>
        </w:rPr>
        <w:t> </w:t>
      </w:r>
      <w:r>
        <w:rPr/>
        <w:t>protective</w:t>
      </w:r>
      <w:r>
        <w:rPr>
          <w:w w:val="100"/>
        </w:rPr>
        <w:t> </w:t>
      </w:r>
      <w:r>
        <w:rPr/>
        <w:t>activities also prevails (r=0.312, p&lt;0.01). Once again,</w:t>
      </w:r>
      <w:r>
        <w:rPr>
          <w:spacing w:val="41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highly</w:t>
      </w:r>
      <w:r>
        <w:rPr>
          <w:spacing w:val="45"/>
        </w:rPr>
        <w:t> </w:t>
      </w:r>
      <w:r>
        <w:rPr/>
        <w:t>educated</w:t>
      </w:r>
      <w:r>
        <w:rPr>
          <w:spacing w:val="43"/>
        </w:rPr>
        <w:t> </w:t>
      </w:r>
      <w:r>
        <w:rPr/>
        <w:t>ones</w:t>
      </w:r>
      <w:r>
        <w:rPr>
          <w:spacing w:val="40"/>
        </w:rPr>
        <w:t> </w:t>
      </w:r>
      <w:r>
        <w:rPr/>
        <w:t>put</w:t>
      </w:r>
      <w:r>
        <w:rPr>
          <w:spacing w:val="41"/>
        </w:rPr>
        <w:t> </w:t>
      </w:r>
      <w:r>
        <w:rPr/>
        <w:t>forward</w:t>
      </w:r>
      <w:r>
        <w:rPr>
          <w:spacing w:val="44"/>
        </w:rPr>
        <w:t> </w:t>
      </w:r>
      <w:r>
        <w:rPr/>
        <w:t>the</w:t>
      </w:r>
      <w:r>
        <w:rPr>
          <w:spacing w:val="43"/>
        </w:rPr>
        <w:t> </w:t>
      </w:r>
      <w:r>
        <w:rPr/>
        <w:t>main</w:t>
      </w:r>
      <w:r>
        <w:rPr>
          <w:spacing w:val="43"/>
        </w:rPr>
        <w:t> </w:t>
      </w:r>
      <w:r>
        <w:rPr/>
        <w:t>problem</w:t>
      </w:r>
      <w:r>
        <w:rPr>
          <w:spacing w:val="45"/>
        </w:rPr>
        <w:t> </w:t>
      </w:r>
      <w:r>
        <w:rPr/>
        <w:t>in</w:t>
      </w:r>
      <w:r>
        <w:rPr>
          <w:w w:val="100"/>
        </w:rPr>
        <w:t> </w:t>
      </w:r>
      <w:r>
        <w:rPr/>
        <w:t>forest protection to be related to SFO itself</w:t>
      </w:r>
      <w:r>
        <w:rPr>
          <w:spacing w:val="32"/>
        </w:rPr>
        <w:t> </w:t>
      </w:r>
      <w:r>
        <w:rPr/>
        <w:t>(r=0.100,</w:t>
      </w:r>
      <w:r>
        <w:rPr>
          <w:w w:val="100"/>
        </w:rPr>
        <w:t> </w:t>
      </w:r>
      <w:r>
        <w:rPr/>
        <w:t>p&lt;0.05), and officials in charge (protection officials)</w:t>
      </w:r>
      <w:r>
        <w:rPr>
          <w:spacing w:val="11"/>
        </w:rPr>
        <w:t> </w:t>
      </w:r>
      <w:r>
        <w:rPr/>
        <w:t>over-</w:t>
      </w:r>
      <w:r>
        <w:rPr>
          <w:w w:val="100"/>
        </w:rPr>
        <w:t> </w:t>
      </w:r>
      <w:r>
        <w:rPr/>
        <w:t>look some illegal deeds  for  their  self-interests</w:t>
      </w:r>
      <w:r>
        <w:rPr>
          <w:spacing w:val="35"/>
        </w:rPr>
        <w:t> </w:t>
      </w:r>
      <w:r>
        <w:rPr/>
        <w:t>(r=0.142,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3" w:space="322"/>
            <w:col w:w="533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p&lt;0.01).</w:t>
      </w:r>
    </w:p>
    <w:p>
      <w:pPr>
        <w:pStyle w:val="BodyText"/>
        <w:spacing w:line="240" w:lineRule="auto"/>
        <w:ind w:right="103" w:firstLine="182"/>
        <w:jc w:val="both"/>
      </w:pPr>
      <w:r>
        <w:rPr/>
        <w:t>On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other</w:t>
      </w:r>
      <w:r>
        <w:rPr>
          <w:spacing w:val="55"/>
        </w:rPr>
        <w:t> </w:t>
      </w:r>
      <w:r>
        <w:rPr/>
        <w:t>hand,</w:t>
      </w:r>
      <w:r>
        <w:rPr>
          <w:spacing w:val="55"/>
        </w:rPr>
        <w:t> </w:t>
      </w:r>
      <w:r>
        <w:rPr/>
        <w:t>there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certain</w:t>
      </w:r>
      <w:r>
        <w:rPr>
          <w:spacing w:val="35"/>
        </w:rPr>
        <w:t> </w:t>
      </w:r>
      <w:r>
        <w:rPr/>
        <w:t>positive</w:t>
      </w:r>
      <w:r>
        <w:rPr>
          <w:w w:val="100"/>
        </w:rPr>
        <w:t> </w:t>
      </w:r>
      <w:r>
        <w:rPr/>
        <w:t>relationship between educational level and the belief</w:t>
      </w:r>
      <w:r>
        <w:rPr>
          <w:spacing w:val="25"/>
        </w:rPr>
        <w:t> </w:t>
      </w:r>
      <w:r>
        <w:rPr/>
        <w:t>in</w:t>
      </w:r>
      <w:r>
        <w:rPr>
          <w:w w:val="100"/>
        </w:rPr>
        <w:t> </w:t>
      </w:r>
      <w:r>
        <w:rPr/>
        <w:t>the</w:t>
      </w:r>
      <w:r>
        <w:rPr>
          <w:spacing w:val="55"/>
        </w:rPr>
        <w:t> </w:t>
      </w:r>
      <w:r>
        <w:rPr/>
        <w:t>necessity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take</w:t>
      </w:r>
      <w:r>
        <w:rPr>
          <w:spacing w:val="55"/>
        </w:rPr>
        <w:t> </w:t>
      </w:r>
      <w:r>
        <w:rPr/>
        <w:t>stricter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more</w:t>
      </w:r>
      <w:r>
        <w:rPr>
          <w:spacing w:val="25"/>
        </w:rPr>
        <w:t> </w:t>
      </w:r>
      <w:r>
        <w:rPr/>
        <w:t>deterrent</w:t>
      </w:r>
      <w:r>
        <w:rPr>
          <w:w w:val="100"/>
        </w:rPr>
        <w:t> </w:t>
      </w:r>
      <w:r>
        <w:rPr/>
        <w:t>measurements for forest protection (r=0.105,</w:t>
      </w:r>
      <w:r>
        <w:rPr>
          <w:spacing w:val="3"/>
        </w:rPr>
        <w:t> </w:t>
      </w:r>
      <w:r>
        <w:rPr/>
        <w:t>p&lt;0.05);</w:t>
      </w:r>
      <w:r>
        <w:rPr>
          <w:w w:val="100"/>
        </w:rPr>
        <w:t> </w:t>
      </w:r>
      <w:r>
        <w:rPr/>
        <w:t>whereas, there is an opposite relationship between</w:t>
      </w:r>
      <w:r>
        <w:rPr>
          <w:spacing w:val="31"/>
        </w:rPr>
        <w:t> </w:t>
      </w:r>
      <w:r>
        <w:rPr/>
        <w:t>the</w:t>
      </w:r>
      <w:r>
        <w:rPr>
          <w:w w:val="100"/>
        </w:rPr>
        <w:t> </w:t>
      </w:r>
      <w:r>
        <w:rPr/>
        <w:t>suggestion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allocate</w:t>
      </w:r>
      <w:r>
        <w:rPr>
          <w:spacing w:val="55"/>
        </w:rPr>
        <w:t> </w:t>
      </w:r>
      <w:r>
        <w:rPr/>
        <w:t>management</w:t>
      </w:r>
      <w:r>
        <w:rPr>
          <w:spacing w:val="55"/>
        </w:rPr>
        <w:t> </w:t>
      </w:r>
      <w:r>
        <w:rPr/>
        <w:t>and protection</w:t>
      </w:r>
      <w:r>
        <w:rPr>
          <w:w w:val="100"/>
        </w:rPr>
        <w:t> </w:t>
      </w:r>
      <w:r>
        <w:rPr/>
        <w:t>activities of forests to legal entities in the village</w:t>
      </w:r>
      <w:r>
        <w:rPr>
          <w:spacing w:val="25"/>
        </w:rPr>
        <w:t> </w:t>
      </w:r>
      <w:r>
        <w:rPr/>
        <w:t>(r=-</w:t>
      </w:r>
      <w:r>
        <w:rPr>
          <w:w w:val="100"/>
        </w:rPr>
        <w:t> </w:t>
      </w:r>
      <w:r>
        <w:rPr/>
        <w:t>0.118, p&lt;0.05) and the educational</w:t>
      </w:r>
      <w:r>
        <w:rPr>
          <w:spacing w:val="-10"/>
        </w:rPr>
        <w:t> </w:t>
      </w:r>
      <w:r>
        <w:rPr/>
        <w:t>level.</w:t>
      </w:r>
    </w:p>
    <w:p>
      <w:pPr>
        <w:pStyle w:val="BodyText"/>
        <w:spacing w:line="240" w:lineRule="auto"/>
        <w:ind w:right="104" w:firstLine="182"/>
        <w:jc w:val="both"/>
      </w:pPr>
      <w:r>
        <w:rPr/>
        <w:t>Research findings indicate that a positive</w:t>
      </w:r>
      <w:r>
        <w:rPr>
          <w:spacing w:val="-21"/>
        </w:rPr>
        <w:t> </w:t>
      </w:r>
      <w:r>
        <w:rPr/>
        <w:t>relationship</w:t>
      </w:r>
      <w:r>
        <w:rPr>
          <w:w w:val="100"/>
        </w:rPr>
        <w:t> </w:t>
      </w:r>
      <w:r>
        <w:rPr/>
        <w:t>exists between educational level </w:t>
      </w:r>
      <w:r>
        <w:rPr>
          <w:spacing w:val="-4"/>
        </w:rPr>
        <w:t>of </w:t>
      </w:r>
      <w:r>
        <w:rPr/>
        <w:t>villagers and</w:t>
      </w:r>
      <w:r>
        <w:rPr>
          <w:spacing w:val="11"/>
        </w:rPr>
        <w:t> </w:t>
      </w:r>
      <w:r>
        <w:rPr/>
        <w:t>their</w:t>
      </w:r>
      <w:r>
        <w:rPr>
          <w:w w:val="100"/>
        </w:rPr>
        <w:t> </w:t>
      </w:r>
      <w:r>
        <w:rPr/>
        <w:t>sensitivity towards forests and forest protection. In</w:t>
      </w:r>
      <w:r>
        <w:rPr>
          <w:spacing w:val="34"/>
        </w:rPr>
        <w:t> </w:t>
      </w:r>
      <w:r>
        <w:rPr/>
        <w:t>other</w:t>
      </w:r>
      <w:r>
        <w:rPr>
          <w:w w:val="100"/>
        </w:rPr>
        <w:t> </w:t>
      </w:r>
      <w:r>
        <w:rPr/>
        <w:t>words, as educational level </w:t>
      </w:r>
      <w:r>
        <w:rPr>
          <w:spacing w:val="-3"/>
        </w:rPr>
        <w:t>rises, </w:t>
      </w:r>
      <w:r>
        <w:rPr/>
        <w:t>consciousness levels</w:t>
      </w:r>
      <w:r>
        <w:rPr>
          <w:spacing w:val="23"/>
        </w:rPr>
        <w:t> </w:t>
      </w:r>
      <w:r>
        <w:rPr/>
        <w:t>of</w:t>
      </w:r>
      <w:r>
        <w:rPr>
          <w:w w:val="100"/>
        </w:rPr>
        <w:t> </w:t>
      </w:r>
      <w:r>
        <w:rPr/>
        <w:t>people regarding forests entity is also elevated;</w:t>
      </w:r>
      <w:r>
        <w:rPr>
          <w:spacing w:val="49"/>
        </w:rPr>
        <w:t> </w:t>
      </w:r>
      <w:r>
        <w:rPr>
          <w:spacing w:val="-3"/>
        </w:rPr>
        <w:t>hence,</w:t>
      </w:r>
      <w:r>
        <w:rPr>
          <w:w w:val="100"/>
        </w:rPr>
        <w:t> </w:t>
      </w:r>
      <w:r>
        <w:rPr/>
        <w:t>they can describe the problems better and forge</w:t>
      </w:r>
      <w:r>
        <w:rPr>
          <w:spacing w:val="7"/>
        </w:rPr>
        <w:t> </w:t>
      </w:r>
      <w:r>
        <w:rPr/>
        <w:t>more</w:t>
      </w:r>
      <w:r>
        <w:rPr>
          <w:w w:val="100"/>
        </w:rPr>
        <w:t> </w:t>
      </w:r>
      <w:r>
        <w:rPr/>
        <w:t>number </w:t>
      </w:r>
      <w:r>
        <w:rPr>
          <w:spacing w:val="-4"/>
        </w:rPr>
        <w:t>of </w:t>
      </w:r>
      <w:r>
        <w:rPr/>
        <w:t>opinions on alternative solutions. Naturally</w:t>
      </w:r>
      <w:r>
        <w:rPr>
          <w:spacing w:val="31"/>
        </w:rPr>
        <w:t> </w:t>
      </w:r>
      <w:r>
        <w:rPr/>
        <w:t>in</w:t>
      </w:r>
      <w:r>
        <w:rPr>
          <w:w w:val="100"/>
        </w:rPr>
        <w:t> </w:t>
      </w:r>
      <w:r>
        <w:rPr/>
        <w:t>the end, their concerns on the future </w:t>
      </w:r>
      <w:r>
        <w:rPr>
          <w:spacing w:val="-4"/>
        </w:rPr>
        <w:t>of </w:t>
      </w:r>
      <w:r>
        <w:rPr/>
        <w:t>forest entity</w:t>
      </w:r>
      <w:r>
        <w:rPr>
          <w:spacing w:val="54"/>
        </w:rPr>
        <w:t> </w:t>
      </w:r>
      <w:r>
        <w:rPr>
          <w:spacing w:val="-3"/>
        </w:rPr>
        <w:t>also</w:t>
      </w:r>
      <w:r>
        <w:rPr>
          <w:w w:val="100"/>
        </w:rPr>
        <w:t> </w:t>
      </w:r>
      <w:r>
        <w:rPr/>
        <w:t>increase. In line with that, </w:t>
      </w:r>
      <w:r>
        <w:rPr>
          <w:spacing w:val="-3"/>
        </w:rPr>
        <w:t>amongst </w:t>
      </w:r>
      <w:r>
        <w:rPr/>
        <w:t>the highly</w:t>
      </w:r>
      <w:r>
        <w:rPr>
          <w:spacing w:val="25"/>
        </w:rPr>
        <w:t> </w:t>
      </w:r>
      <w:r>
        <w:rPr/>
        <w:t>educated</w:t>
      </w:r>
      <w:r>
        <w:rPr>
          <w:w w:val="100"/>
        </w:rPr>
        <w:t> </w:t>
      </w:r>
      <w:r>
        <w:rPr>
          <w:spacing w:val="-3"/>
        </w:rPr>
        <w:t>ones, </w:t>
      </w:r>
      <w:r>
        <w:rPr/>
        <w:t>the tendency to regard the insufficient forest</w:t>
      </w:r>
      <w:r>
        <w:rPr>
          <w:spacing w:val="37"/>
        </w:rPr>
        <w:t> </w:t>
      </w:r>
      <w:r>
        <w:rPr/>
        <w:t>entity</w:t>
      </w:r>
      <w:r>
        <w:rPr>
          <w:w w:val="100"/>
        </w:rPr>
        <w:t> </w:t>
      </w:r>
      <w:r>
        <w:rPr/>
        <w:t>of Artvin also</w:t>
      </w:r>
      <w:r>
        <w:rPr>
          <w:spacing w:val="-6"/>
        </w:rPr>
        <w:t> </w:t>
      </w:r>
      <w:r>
        <w:rPr/>
        <w:t>dominates.</w:t>
      </w:r>
    </w:p>
    <w:p>
      <w:pPr>
        <w:pStyle w:val="BodyText"/>
        <w:spacing w:line="240" w:lineRule="auto"/>
        <w:ind w:right="104"/>
        <w:jc w:val="both"/>
      </w:pPr>
      <w:r>
        <w:rPr/>
        <w:t>It is possible to </w:t>
      </w:r>
      <w:r>
        <w:rPr>
          <w:spacing w:val="-3"/>
        </w:rPr>
        <w:t>assert </w:t>
      </w:r>
      <w:r>
        <w:rPr/>
        <w:t>that such a conclusion is related</w:t>
      </w:r>
      <w:r>
        <w:rPr>
          <w:spacing w:val="17"/>
        </w:rPr>
        <w:t> </w:t>
      </w:r>
      <w:r>
        <w:rPr/>
        <w:t>to</w:t>
      </w:r>
      <w:r>
        <w:rPr>
          <w:w w:val="100"/>
        </w:rPr>
        <w:t> </w:t>
      </w:r>
      <w:r>
        <w:rPr/>
        <w:t>the facts that are compared with the less educated</w:t>
      </w:r>
      <w:r>
        <w:rPr>
          <w:spacing w:val="21"/>
        </w:rPr>
        <w:t> </w:t>
      </w:r>
      <w:r>
        <w:rPr/>
        <w:t>ones.</w:t>
      </w:r>
      <w:r>
        <w:rPr>
          <w:w w:val="100"/>
        </w:rPr>
        <w:t> </w:t>
      </w:r>
      <w:r>
        <w:rPr/>
        <w:t>Educated</w:t>
      </w:r>
      <w:r>
        <w:rPr>
          <w:spacing w:val="55"/>
        </w:rPr>
        <w:t> </w:t>
      </w:r>
      <w:r>
        <w:rPr/>
        <w:t>people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more</w:t>
      </w:r>
      <w:r>
        <w:rPr>
          <w:spacing w:val="55"/>
        </w:rPr>
        <w:t> </w:t>
      </w:r>
      <w:r>
        <w:rPr/>
        <w:t>attentive</w:t>
      </w:r>
      <w:r>
        <w:rPr>
          <w:spacing w:val="55"/>
        </w:rPr>
        <w:t> </w:t>
      </w:r>
      <w:r>
        <w:rPr/>
        <w:t>and</w:t>
      </w:r>
      <w:r>
        <w:rPr>
          <w:spacing w:val="46"/>
        </w:rPr>
        <w:t> </w:t>
      </w:r>
      <w:r>
        <w:rPr/>
        <w:t>sensitive</w:t>
      </w:r>
      <w:r>
        <w:rPr>
          <w:w w:val="100"/>
        </w:rPr>
        <w:t> </w:t>
      </w:r>
      <w:r>
        <w:rPr/>
        <w:t>towards forest protection (Xu et al., 2006). Also, they</w:t>
      </w:r>
      <w:r>
        <w:rPr>
          <w:spacing w:val="35"/>
        </w:rPr>
        <w:t> </w:t>
      </w:r>
      <w:r>
        <w:rPr/>
        <w:t>are</w:t>
      </w:r>
      <w:r>
        <w:rPr>
          <w:w w:val="100"/>
        </w:rPr>
        <w:t> </w:t>
      </w:r>
      <w:r>
        <w:rPr/>
        <w:t>more able to comprehend the worth of forests (Türker</w:t>
      </w:r>
      <w:r>
        <w:rPr>
          <w:spacing w:val="41"/>
        </w:rPr>
        <w:t> </w:t>
      </w:r>
      <w:r>
        <w:rPr/>
        <w:t>ve</w:t>
      </w:r>
      <w:r>
        <w:rPr>
          <w:w w:val="100"/>
        </w:rPr>
        <w:t> </w:t>
      </w:r>
      <w:r>
        <w:rPr/>
        <w:t>Ayaz,</w:t>
      </w:r>
      <w:r>
        <w:rPr>
          <w:spacing w:val="36"/>
        </w:rPr>
        <w:t> </w:t>
      </w:r>
      <w:r>
        <w:rPr/>
        <w:t>1998)</w:t>
      </w:r>
      <w:r>
        <w:rPr>
          <w:spacing w:val="34"/>
        </w:rPr>
        <w:t> </w:t>
      </w:r>
      <w:r>
        <w:rPr/>
        <w:t>and</w:t>
      </w:r>
      <w:r>
        <w:rPr>
          <w:spacing w:val="37"/>
        </w:rPr>
        <w:t> </w:t>
      </w:r>
      <w:r>
        <w:rPr/>
        <w:t>consequently,</w:t>
      </w:r>
      <w:r>
        <w:rPr>
          <w:spacing w:val="36"/>
        </w:rPr>
        <w:t> </w:t>
      </w:r>
      <w:r>
        <w:rPr/>
        <w:t>they</w:t>
      </w:r>
      <w:r>
        <w:rPr>
          <w:spacing w:val="34"/>
        </w:rPr>
        <w:t> </w:t>
      </w:r>
      <w:r>
        <w:rPr/>
        <w:t>act</w:t>
      </w:r>
      <w:r>
        <w:rPr>
          <w:spacing w:val="36"/>
        </w:rPr>
        <w:t> </w:t>
      </w:r>
      <w:r>
        <w:rPr/>
        <w:t>more</w:t>
      </w:r>
      <w:r>
        <w:rPr>
          <w:spacing w:val="33"/>
        </w:rPr>
        <w:t> </w:t>
      </w:r>
      <w:r>
        <w:rPr/>
        <w:t>sensibly.</w:t>
      </w:r>
      <w:r>
        <w:rPr>
          <w:w w:val="100"/>
        </w:rPr>
        <w:t> </w:t>
      </w:r>
      <w:r>
        <w:rPr/>
        <w:t>Correspondingly, Shrestha and Alavalapati (2005) </w:t>
      </w:r>
      <w:r>
        <w:rPr>
          <w:spacing w:val="15"/>
        </w:rPr>
        <w:t> </w:t>
      </w:r>
      <w:r>
        <w:rPr/>
        <w:t>state</w:t>
      </w:r>
      <w:r>
        <w:rPr>
          <w:w w:val="100"/>
        </w:rPr>
        <w:t> </w:t>
      </w:r>
      <w:r>
        <w:rPr/>
        <w:t>in their research that educated people hold a</w:t>
      </w:r>
      <w:r>
        <w:rPr>
          <w:spacing w:val="21"/>
        </w:rPr>
        <w:t> </w:t>
      </w:r>
      <w:r>
        <w:rPr/>
        <w:t>positive</w:t>
      </w:r>
      <w:r>
        <w:rPr>
          <w:w w:val="100"/>
        </w:rPr>
        <w:t> </w:t>
      </w:r>
      <w:r>
        <w:rPr/>
        <w:t>attitude towards protection. Türker</w:t>
      </w:r>
      <w:r>
        <w:rPr>
          <w:spacing w:val="-10"/>
        </w:rPr>
        <w:t> </w:t>
      </w:r>
      <w:r>
        <w:rPr/>
        <w:t>(1992)</w:t>
      </w:r>
    </w:p>
    <w:p>
      <w:pPr>
        <w:pStyle w:val="BodyText"/>
        <w:spacing w:line="240" w:lineRule="auto"/>
        <w:ind w:right="109" w:firstLine="57"/>
        <w:jc w:val="both"/>
      </w:pPr>
      <w:r>
        <w:rPr/>
        <w:t>also emphasizes that in improper protection and</w:t>
      </w:r>
      <w:r>
        <w:rPr>
          <w:spacing w:val="-1"/>
        </w:rPr>
        <w:t> </w:t>
      </w:r>
      <w:r>
        <w:rPr/>
        <w:t>damage</w:t>
      </w:r>
      <w:r>
        <w:rPr>
          <w:w w:val="100"/>
        </w:rPr>
        <w:t> </w:t>
      </w:r>
      <w:r>
        <w:rPr/>
        <w:t>of forests, next to economic depravities of forest villagers,</w:t>
      </w:r>
      <w:r>
        <w:rPr>
          <w:w w:val="100"/>
        </w:rPr>
        <w:t> </w:t>
      </w:r>
      <w:r>
        <w:rPr/>
        <w:t>ignorance and negligence of forest villagers</w:t>
      </w:r>
      <w:r>
        <w:rPr>
          <w:spacing w:val="10"/>
        </w:rPr>
        <w:t> </w:t>
      </w:r>
      <w:r>
        <w:rPr/>
        <w:t>are</w:t>
      </w:r>
      <w:r>
        <w:rPr>
          <w:w w:val="100"/>
        </w:rPr>
        <w:t> </w:t>
      </w:r>
      <w:r>
        <w:rPr/>
        <w:t>particularly</w:t>
      </w:r>
      <w:r>
        <w:rPr>
          <w:spacing w:val="-4"/>
        </w:rPr>
        <w:t> </w:t>
      </w:r>
      <w:r>
        <w:rPr/>
        <w:t>effective.</w:t>
      </w:r>
    </w:p>
    <w:p>
      <w:pPr>
        <w:pStyle w:val="BodyText"/>
        <w:spacing w:line="240" w:lineRule="auto" w:before="1"/>
        <w:ind w:right="113" w:firstLine="57"/>
        <w:jc w:val="both"/>
      </w:pPr>
      <w:r>
        <w:rPr/>
        <w:t>It is obvious that with an increase in the</w:t>
      </w:r>
      <w:r>
        <w:rPr>
          <w:spacing w:val="20"/>
        </w:rPr>
        <w:t> </w:t>
      </w:r>
      <w:r>
        <w:rPr/>
        <w:t>educational</w:t>
      </w:r>
      <w:r>
        <w:rPr>
          <w:w w:val="100"/>
        </w:rPr>
        <w:t> </w:t>
      </w:r>
      <w:r>
        <w:rPr/>
        <w:t>level, sensitivity towards forests also shows impetus</w:t>
      </w:r>
      <w:r>
        <w:rPr>
          <w:spacing w:val="43"/>
        </w:rPr>
        <w:t> </w:t>
      </w:r>
      <w:r>
        <w:rPr/>
        <w:t>and</w:t>
      </w:r>
      <w:r>
        <w:rPr>
          <w:w w:val="100"/>
        </w:rPr>
        <w:t> </w:t>
      </w:r>
      <w:r>
        <w:rPr/>
        <w:t>therefore, the highly educated ones are convinced</w:t>
      </w:r>
      <w:r>
        <w:rPr>
          <w:spacing w:val="43"/>
        </w:rPr>
        <w:t> </w:t>
      </w:r>
      <w:r>
        <w:rPr/>
        <w:t>that</w:t>
      </w:r>
      <w:r>
        <w:rPr>
          <w:w w:val="100"/>
        </w:rPr>
        <w:t> </w:t>
      </w:r>
      <w:r>
        <w:rPr/>
        <w:t>SFO falls short in protection activities and they point</w:t>
      </w:r>
      <w:r>
        <w:rPr>
          <w:spacing w:val="44"/>
        </w:rPr>
        <w:t> </w:t>
      </w:r>
      <w:r>
        <w:rPr/>
        <w:t>out</w:t>
      </w:r>
      <w:r>
        <w:rPr>
          <w:w w:val="100"/>
        </w:rPr>
        <w:t> </w:t>
      </w:r>
      <w:r>
        <w:rPr/>
        <w:t>that SFO itself lies on the basis of protection issues.</w:t>
      </w:r>
      <w:r>
        <w:rPr>
          <w:spacing w:val="32"/>
        </w:rPr>
        <w:t> </w:t>
      </w:r>
      <w:r>
        <w:rPr/>
        <w:t>For</w:t>
      </w:r>
      <w:r>
        <w:rPr>
          <w:w w:val="100"/>
        </w:rPr>
        <w:t> </w:t>
      </w:r>
      <w:r>
        <w:rPr/>
        <w:t>that reason, educated people support the idea of</w:t>
      </w:r>
      <w:r>
        <w:rPr>
          <w:spacing w:val="34"/>
        </w:rPr>
        <w:t> </w:t>
      </w:r>
      <w:r>
        <w:rPr/>
        <w:t>taking</w:t>
      </w:r>
      <w:r>
        <w:rPr>
          <w:w w:val="100"/>
        </w:rPr>
        <w:t> </w:t>
      </w:r>
      <w:r>
        <w:rPr/>
        <w:t>stricter precautions by SFO and they oppose to the</w:t>
      </w:r>
      <w:r>
        <w:rPr>
          <w:spacing w:val="33"/>
        </w:rPr>
        <w:t> </w:t>
      </w:r>
      <w:r>
        <w:rPr/>
        <w:t>idea</w:t>
      </w:r>
      <w:r>
        <w:rPr>
          <w:w w:val="100"/>
        </w:rPr>
        <w:t> </w:t>
      </w:r>
      <w:r>
        <w:rPr/>
        <w:t>of commissioning legal entities in village with</w:t>
      </w:r>
      <w:r>
        <w:rPr>
          <w:spacing w:val="34"/>
        </w:rPr>
        <w:t> </w:t>
      </w:r>
      <w:r>
        <w:rPr/>
        <w:t>forests</w:t>
      </w:r>
      <w:r>
        <w:rPr>
          <w:w w:val="100"/>
        </w:rPr>
        <w:t> </w:t>
      </w:r>
      <w:r>
        <w:rPr/>
        <w:t>protection and management</w:t>
      </w:r>
      <w:r>
        <w:rPr>
          <w:spacing w:val="-11"/>
        </w:rPr>
        <w:t> </w:t>
      </w:r>
      <w:r>
        <w:rPr/>
        <w:t>practices.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78"/>
        <w:ind w:right="111"/>
        <w:jc w:val="both"/>
        <w:rPr>
          <w:b w:val="0"/>
          <w:bCs w:val="0"/>
        </w:rPr>
      </w:pPr>
      <w:r>
        <w:rPr/>
        <w:t>The relationship between age group and</w:t>
      </w:r>
      <w:r>
        <w:rPr>
          <w:spacing w:val="29"/>
        </w:rPr>
        <w:t> </w:t>
      </w:r>
      <w:r>
        <w:rPr/>
        <w:t>perspective</w:t>
      </w:r>
      <w:r>
        <w:rPr>
          <w:w w:val="100"/>
        </w:rPr>
        <w:t> </w:t>
      </w:r>
      <w:r>
        <w:rPr/>
        <w:t>on forest entity and sate forest</w:t>
      </w:r>
      <w:r>
        <w:rPr>
          <w:spacing w:val="-14"/>
        </w:rPr>
        <w:t> </w:t>
      </w:r>
      <w:r>
        <w:rPr/>
        <w:t>organization</w:t>
      </w:r>
      <w:r>
        <w:rPr>
          <w:b w:val="0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/>
        <w:t>According to the results of Kruskall-Wallis test,</w:t>
      </w:r>
      <w:r>
        <w:rPr>
          <w:spacing w:val="27"/>
        </w:rPr>
        <w:t> </w:t>
      </w:r>
      <w:r>
        <w:rPr/>
        <w:t>villagers</w:t>
      </w:r>
      <w:r>
        <w:rPr>
          <w:w w:val="100"/>
        </w:rPr>
        <w:t> </w:t>
      </w:r>
      <w:r>
        <w:rPr/>
        <w:t>that constitute at least one age group are different</w:t>
      </w:r>
      <w:r>
        <w:rPr>
          <w:spacing w:val="3"/>
        </w:rPr>
        <w:t> </w:t>
      </w:r>
      <w:r>
        <w:rPr/>
        <w:t>from</w:t>
      </w:r>
      <w:r>
        <w:rPr>
          <w:w w:val="100"/>
        </w:rPr>
        <w:t> </w:t>
      </w:r>
      <w:r>
        <w:rPr/>
        <w:t>other groups as indicated by the deductions</w:t>
      </w:r>
      <w:r>
        <w:rPr>
          <w:spacing w:val="23"/>
        </w:rPr>
        <w:t> </w:t>
      </w:r>
      <w:r>
        <w:rPr/>
        <w:t>concerning</w:t>
      </w:r>
      <w:r>
        <w:rPr>
          <w:w w:val="100"/>
        </w:rPr>
        <w:t> </w:t>
      </w:r>
      <w:r>
        <w:rPr/>
        <w:t>questions on forest entity and SFO in Table 6 and 7</w:t>
      </w:r>
      <w:r>
        <w:rPr>
          <w:spacing w:val="14"/>
        </w:rPr>
        <w:t> </w:t>
      </w:r>
      <w:r>
        <w:rPr>
          <w:spacing w:val="2"/>
        </w:rPr>
        <w:t>(p</w:t>
      </w:r>
      <w:r>
        <w:rPr>
          <w:spacing w:val="3"/>
          <w:w w:val="100"/>
          <w:position w:val="-3"/>
        </w:rPr>
        <w:drawing>
          <wp:inline distT="0" distB="0" distL="0" distR="0">
            <wp:extent cx="140208" cy="155448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w w:val="100"/>
          <w:position w:val="-3"/>
        </w:rPr>
      </w:r>
      <w:r>
        <w:rPr>
          <w:rFonts w:ascii="Times New Roman"/>
          <w:spacing w:val="3"/>
          <w:w w:val="100"/>
          <w:position w:val="-3"/>
        </w:rPr>
        <w:t> </w:t>
      </w:r>
      <w:r>
        <w:rPr/>
        <w:t>0.05).</w:t>
      </w:r>
    </w:p>
    <w:p>
      <w:pPr>
        <w:spacing w:line="242" w:lineRule="auto" w:before="0"/>
        <w:ind w:left="104" w:right="105" w:firstLine="182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290.5pt;margin-top:57.645882pt;width:11.04pt;height:12.24pt;mso-position-horizontal-relative:page;mso-position-vertical-relative:paragraph;z-index:-82384" type="#_x0000_t75" stroked="false">
            <v:imagedata r:id="rId11" o:title=""/>
          </v:shape>
        </w:pict>
      </w:r>
      <w:r>
        <w:rPr>
          <w:rFonts w:ascii="Arial" w:hAnsi="Arial" w:cs="Arial" w:eastAsia="Arial"/>
          <w:sz w:val="20"/>
          <w:szCs w:val="20"/>
        </w:rPr>
        <w:t>As illustrated by the results of Mann-Whitney U</w:t>
      </w:r>
      <w:r>
        <w:rPr>
          <w:rFonts w:ascii="Arial" w:hAnsi="Arial" w:cs="Arial" w:eastAsia="Arial"/>
          <w:spacing w:val="47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test,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between</w:t>
      </w:r>
      <w:r>
        <w:rPr>
          <w:rFonts w:ascii="Arial" w:hAnsi="Arial" w:cs="Arial" w:eastAsia="Arial"/>
          <w:spacing w:val="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I-II</w:t>
      </w:r>
      <w:r>
        <w:rPr>
          <w:rFonts w:ascii="Arial" w:hAnsi="Arial" w:cs="Arial" w:eastAsia="Arial"/>
          <w:spacing w:val="1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and</w:t>
      </w:r>
      <w:r>
        <w:rPr>
          <w:rFonts w:ascii="Arial" w:hAnsi="Arial" w:cs="Arial" w:eastAsia="Arial"/>
          <w:spacing w:val="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I-III</w:t>
      </w:r>
      <w:r>
        <w:rPr>
          <w:rFonts w:ascii="Arial" w:hAnsi="Arial" w:cs="Arial" w:eastAsia="Arial"/>
          <w:spacing w:val="1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age</w:t>
      </w:r>
      <w:r>
        <w:rPr>
          <w:rFonts w:ascii="Arial" w:hAnsi="Arial" w:cs="Arial" w:eastAsia="Arial"/>
          <w:spacing w:val="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group,</w:t>
      </w:r>
      <w:r>
        <w:rPr>
          <w:rFonts w:ascii="Arial" w:hAnsi="Arial" w:cs="Arial" w:eastAsia="Arial"/>
          <w:spacing w:val="1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there</w:t>
      </w:r>
      <w:r>
        <w:rPr>
          <w:rFonts w:ascii="Arial" w:hAnsi="Arial" w:cs="Arial" w:eastAsia="Arial"/>
          <w:spacing w:val="2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is</w:t>
      </w:r>
      <w:r>
        <w:rPr>
          <w:rFonts w:ascii="Arial" w:hAnsi="Arial" w:cs="Arial" w:eastAsia="Arial"/>
          <w:spacing w:val="13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no</w:t>
      </w:r>
      <w:r>
        <w:rPr>
          <w:rFonts w:ascii="Arial" w:hAnsi="Arial" w:cs="Arial" w:eastAsia="Arial"/>
          <w:spacing w:val="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difference</w:t>
      </w:r>
      <w:r>
        <w:rPr>
          <w:rFonts w:ascii="Arial" w:hAnsi="Arial" w:cs="Arial" w:eastAsia="Arial"/>
          <w:spacing w:val="1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in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 of the answers given to the questions; </w:t>
      </w:r>
      <w:r>
        <w:rPr>
          <w:rFonts w:ascii="Arial" w:hAnsi="Arial" w:cs="Arial" w:eastAsia="Arial"/>
          <w:i/>
          <w:sz w:val="20"/>
          <w:szCs w:val="20"/>
        </w:rPr>
        <w:t>“Have</w:t>
      </w:r>
      <w:r>
        <w:rPr>
          <w:rFonts w:ascii="Arial" w:hAnsi="Arial" w:cs="Arial" w:eastAsia="Arial"/>
          <w:i/>
          <w:spacing w:val="4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you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ever had a legal dispute with state forestry</w:t>
      </w:r>
      <w:r>
        <w:rPr>
          <w:rFonts w:ascii="Arial" w:hAnsi="Arial" w:cs="Arial" w:eastAsia="Arial"/>
          <w:i/>
          <w:spacing w:val="26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organization?”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and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“How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does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the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lawsuit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between</w:t>
      </w:r>
      <w:r>
        <w:rPr>
          <w:rFonts w:ascii="Arial" w:hAnsi="Arial" w:cs="Arial" w:eastAsia="Arial"/>
          <w:i/>
          <w:spacing w:val="5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state</w:t>
      </w:r>
      <w:r>
        <w:rPr>
          <w:rFonts w:ascii="Arial" w:hAnsi="Arial" w:cs="Arial" w:eastAsia="Arial"/>
          <w:i/>
          <w:spacing w:val="1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organization  and  villager  affect  forest  </w:t>
      </w:r>
      <w:r>
        <w:rPr>
          <w:rFonts w:ascii="Arial" w:hAnsi="Arial" w:cs="Arial" w:eastAsia="Arial"/>
          <w:i/>
          <w:sz w:val="20"/>
          <w:szCs w:val="20"/>
        </w:rPr>
        <w:t>protection?”</w:t>
      </w:r>
      <w:r>
        <w:rPr>
          <w:rFonts w:ascii="Arial" w:hAnsi="Arial" w:cs="Arial" w:eastAsia="Arial"/>
          <w:i/>
          <w:spacing w:val="43"/>
          <w:sz w:val="20"/>
          <w:szCs w:val="20"/>
        </w:rPr>
        <w:t> </w:t>
      </w:r>
      <w:r>
        <w:rPr>
          <w:rFonts w:ascii="Arial" w:hAnsi="Arial" w:cs="Arial" w:eastAsia="Arial"/>
          <w:spacing w:val="-5"/>
          <w:sz w:val="20"/>
          <w:szCs w:val="20"/>
        </w:rPr>
        <w:t>(p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2" w:lineRule="auto" w:before="0"/>
        <w:ind w:left="104" w:right="112" w:firstLine="0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41.869995pt;margin-top:45.889862pt;width:11.04pt;height:12.24pt;mso-position-horizontal-relative:page;mso-position-vertical-relative:paragraph;z-index:-82360" type="#_x0000_t75" stroked="false">
            <v:imagedata r:id="rId12" o:title=""/>
          </v:shape>
        </w:pict>
      </w:r>
      <w:r>
        <w:rPr/>
        <w:pict>
          <v:shape style="position:absolute;margin-left:444.649994pt;margin-top:105.169861pt;width:11.04pt;height:12.24pt;mso-position-horizontal-relative:page;mso-position-vertical-relative:paragraph;z-index:-82336" type="#_x0000_t75" stroked="false">
            <v:imagedata r:id="rId12" o:title=""/>
          </v:shape>
        </w:pict>
      </w:r>
      <w:r>
        <w:rPr/>
        <w:pict>
          <v:shape style="position:absolute;margin-left:489.790009pt;margin-top:198.789856pt;width:10.56pt;height:12.24pt;mso-position-horizontal-relative:page;mso-position-vertical-relative:paragraph;z-index:-82312" type="#_x0000_t75" stroked="false">
            <v:imagedata r:id="rId13" o:title=""/>
          </v:shape>
        </w:pict>
      </w:r>
      <w:r>
        <w:rPr>
          <w:rFonts w:ascii="Arial" w:hAnsi="Arial" w:cs="Arial" w:eastAsia="Arial"/>
          <w:sz w:val="20"/>
          <w:szCs w:val="20"/>
        </w:rPr>
        <w:t>0.05). However, </w:t>
      </w:r>
      <w:r>
        <w:rPr>
          <w:rFonts w:ascii="Arial" w:hAnsi="Arial" w:cs="Arial" w:eastAsia="Arial"/>
          <w:spacing w:val="-3"/>
          <w:sz w:val="20"/>
          <w:szCs w:val="20"/>
        </w:rPr>
        <w:t>between </w:t>
      </w:r>
      <w:r>
        <w:rPr>
          <w:rFonts w:ascii="Arial" w:hAnsi="Arial" w:cs="Arial" w:eastAsia="Arial"/>
          <w:sz w:val="20"/>
          <w:szCs w:val="20"/>
        </w:rPr>
        <w:t>the same age groups, there is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difference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in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</w:t>
      </w:r>
      <w:r>
        <w:rPr>
          <w:rFonts w:ascii="Arial" w:hAnsi="Arial" w:cs="Arial" w:eastAsia="Arial"/>
          <w:spacing w:val="50"/>
          <w:sz w:val="20"/>
          <w:szCs w:val="20"/>
        </w:rPr>
        <w:t> </w:t>
      </w:r>
      <w:r>
        <w:rPr>
          <w:rFonts w:ascii="Arial" w:hAnsi="Arial" w:cs="Arial" w:eastAsia="Arial"/>
          <w:spacing w:val="-4"/>
          <w:sz w:val="20"/>
          <w:szCs w:val="20"/>
        </w:rPr>
        <w:t>of</w:t>
      </w:r>
      <w:r>
        <w:rPr>
          <w:rFonts w:ascii="Arial" w:hAnsi="Arial" w:cs="Arial" w:eastAsia="Arial"/>
          <w:spacing w:val="10"/>
          <w:sz w:val="20"/>
          <w:szCs w:val="20"/>
        </w:rPr>
        <w:t> </w:t>
      </w:r>
      <w:r>
        <w:rPr>
          <w:rFonts w:ascii="Arial" w:hAnsi="Arial" w:cs="Arial" w:eastAsia="Arial"/>
          <w:spacing w:val="-3"/>
          <w:sz w:val="20"/>
          <w:szCs w:val="20"/>
        </w:rPr>
        <w:t>answers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given</w:t>
      </w:r>
      <w:r>
        <w:rPr>
          <w:rFonts w:ascii="Arial" w:hAnsi="Arial" w:cs="Arial" w:eastAsia="Arial"/>
          <w:spacing w:val="5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to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spacing w:val="54"/>
          <w:sz w:val="20"/>
          <w:szCs w:val="20"/>
        </w:rPr>
        <w:t> </w:t>
      </w:r>
      <w:r>
        <w:rPr>
          <w:rFonts w:ascii="Arial" w:hAnsi="Arial" w:cs="Arial" w:eastAsia="Arial"/>
          <w:spacing w:val="-3"/>
          <w:sz w:val="20"/>
          <w:szCs w:val="20"/>
        </w:rPr>
        <w:t>questions;</w:t>
      </w:r>
      <w:r>
        <w:rPr>
          <w:rFonts w:ascii="Arial" w:hAnsi="Arial" w:cs="Arial" w:eastAsia="Arial"/>
          <w:spacing w:val="-54"/>
          <w:sz w:val="20"/>
          <w:szCs w:val="20"/>
        </w:rPr>
        <w:t> </w:t>
      </w:r>
      <w:r>
        <w:rPr>
          <w:rFonts w:ascii="Arial" w:hAnsi="Arial" w:cs="Arial" w:eastAsia="Arial"/>
          <w:spacing w:val="-54"/>
          <w:sz w:val="20"/>
          <w:szCs w:val="20"/>
        </w:rPr>
      </w:r>
      <w:r>
        <w:rPr>
          <w:rFonts w:ascii="Arial" w:hAnsi="Arial" w:cs="Arial" w:eastAsia="Arial"/>
          <w:i/>
          <w:sz w:val="20"/>
          <w:szCs w:val="20"/>
        </w:rPr>
        <w:t>“How</w:t>
      </w:r>
      <w:r>
        <w:rPr>
          <w:rFonts w:ascii="Arial" w:hAnsi="Arial" w:cs="Arial" w:eastAsia="Arial"/>
          <w:i/>
          <w:spacing w:val="3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will</w:t>
      </w:r>
      <w:r>
        <w:rPr>
          <w:rFonts w:ascii="Arial" w:hAnsi="Arial" w:cs="Arial" w:eastAsia="Arial"/>
          <w:i/>
          <w:spacing w:val="2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the</w:t>
      </w:r>
      <w:r>
        <w:rPr>
          <w:rFonts w:ascii="Arial" w:hAnsi="Arial" w:cs="Arial" w:eastAsia="Arial"/>
          <w:i/>
          <w:spacing w:val="2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</w:t>
      </w:r>
      <w:r>
        <w:rPr>
          <w:rFonts w:ascii="Arial" w:hAnsi="Arial" w:cs="Arial" w:eastAsia="Arial"/>
          <w:i/>
          <w:spacing w:val="3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future</w:t>
      </w:r>
      <w:r>
        <w:rPr>
          <w:rFonts w:ascii="Arial" w:hAnsi="Arial" w:cs="Arial" w:eastAsia="Arial"/>
          <w:i/>
          <w:spacing w:val="2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of</w:t>
      </w:r>
      <w:r>
        <w:rPr>
          <w:rFonts w:ascii="Arial" w:hAnsi="Arial" w:cs="Arial" w:eastAsia="Arial"/>
          <w:i/>
          <w:spacing w:val="3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Artvin</w:t>
      </w:r>
      <w:r>
        <w:rPr>
          <w:rFonts w:ascii="Arial" w:hAnsi="Arial" w:cs="Arial" w:eastAsia="Arial"/>
          <w:i/>
          <w:spacing w:val="2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be</w:t>
      </w:r>
      <w:r>
        <w:rPr>
          <w:rFonts w:ascii="Arial" w:hAnsi="Arial" w:cs="Arial" w:eastAsia="Arial"/>
          <w:i/>
          <w:spacing w:val="2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like?”</w:t>
      </w:r>
      <w:r>
        <w:rPr>
          <w:rFonts w:ascii="Arial" w:hAnsi="Arial" w:cs="Arial" w:eastAsia="Arial"/>
          <w:i/>
          <w:spacing w:val="3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and</w:t>
      </w:r>
      <w:r>
        <w:rPr>
          <w:rFonts w:ascii="Arial" w:hAnsi="Arial" w:cs="Arial" w:eastAsia="Arial"/>
          <w:spacing w:val="3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“Do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you think self-interested acting is a common</w:t>
      </w:r>
      <w:r>
        <w:rPr>
          <w:rFonts w:ascii="Arial" w:hAnsi="Arial" w:cs="Arial" w:eastAsia="Arial"/>
          <w:i/>
          <w:spacing w:val="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practice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among state forestry organization employees?” </w:t>
      </w:r>
      <w:r>
        <w:rPr>
          <w:rFonts w:ascii="Arial" w:hAnsi="Arial" w:cs="Arial" w:eastAsia="Arial"/>
          <w:sz w:val="20"/>
          <w:szCs w:val="20"/>
        </w:rPr>
        <w:t>(p</w:t>
      </w:r>
      <w:r>
        <w:rPr>
          <w:rFonts w:ascii="Arial" w:hAnsi="Arial" w:cs="Arial" w:eastAsia="Arial"/>
          <w:spacing w:val="17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0.05).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Between I-IV age groups, there is no difference in</w:t>
      </w:r>
      <w:r>
        <w:rPr>
          <w:rFonts w:ascii="Arial" w:hAnsi="Arial" w:cs="Arial" w:eastAsia="Arial"/>
          <w:spacing w:val="4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of </w:t>
      </w:r>
      <w:r>
        <w:rPr>
          <w:rFonts w:ascii="Arial" w:hAnsi="Arial" w:cs="Arial" w:eastAsia="Arial"/>
          <w:spacing w:val="-3"/>
          <w:sz w:val="20"/>
          <w:szCs w:val="20"/>
        </w:rPr>
        <w:t>answers </w:t>
      </w:r>
      <w:r>
        <w:rPr>
          <w:rFonts w:ascii="Arial" w:hAnsi="Arial" w:cs="Arial" w:eastAsia="Arial"/>
          <w:sz w:val="20"/>
          <w:szCs w:val="20"/>
        </w:rPr>
        <w:t>given to the question; </w:t>
      </w:r>
      <w:r>
        <w:rPr>
          <w:rFonts w:ascii="Arial" w:hAnsi="Arial" w:cs="Arial" w:eastAsia="Arial"/>
          <w:i/>
          <w:sz w:val="20"/>
          <w:szCs w:val="20"/>
        </w:rPr>
        <w:t>“Have you ever had</w:t>
      </w:r>
      <w:r>
        <w:rPr>
          <w:rFonts w:ascii="Arial" w:hAnsi="Arial" w:cs="Arial" w:eastAsia="Arial"/>
          <w:i/>
          <w:spacing w:val="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legal dispute with state fore</w:t>
      </w:r>
      <w:r>
        <w:rPr>
          <w:rFonts w:ascii="Arial" w:hAnsi="Arial" w:cs="Arial" w:eastAsia="Arial"/>
          <w:i/>
          <w:sz w:val="20"/>
          <w:szCs w:val="20"/>
        </w:rPr>
        <w:t>stry organization?”</w:t>
      </w:r>
      <w:r>
        <w:rPr>
          <w:rFonts w:ascii="Arial" w:hAnsi="Arial" w:cs="Arial" w:eastAsia="Arial"/>
          <w:i/>
          <w:spacing w:val="4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(p</w:t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  <w:drawing>
          <wp:inline distT="0" distB="0" distL="0" distR="0">
            <wp:extent cx="140207" cy="155448"/>
            <wp:effectExtent l="0" t="0" r="0" b="0"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0.05); </w:t>
      </w:r>
      <w:r>
        <w:rPr>
          <w:rFonts w:ascii="Arial" w:hAnsi="Arial" w:cs="Arial" w:eastAsia="Arial"/>
          <w:sz w:val="20"/>
          <w:szCs w:val="20"/>
        </w:rPr>
        <w:t>whereas, the  answer given to the same  </w:t>
      </w:r>
      <w:r>
        <w:rPr>
          <w:rFonts w:ascii="Arial" w:hAnsi="Arial" w:cs="Arial" w:eastAsia="Arial"/>
          <w:spacing w:val="1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question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differs </w:t>
      </w:r>
      <w:r>
        <w:rPr>
          <w:rFonts w:ascii="Arial" w:hAnsi="Arial" w:cs="Arial" w:eastAsia="Arial"/>
          <w:sz w:val="20"/>
          <w:szCs w:val="20"/>
        </w:rPr>
        <w:t>between age groups II-III (p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0.05). Then</w:t>
      </w:r>
      <w:r>
        <w:rPr>
          <w:rFonts w:ascii="Arial" w:hAnsi="Arial" w:cs="Arial" w:eastAsia="Arial"/>
          <w:spacing w:val="43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again,</w:t>
      </w:r>
      <w:r>
        <w:rPr>
          <w:rFonts w:ascii="Arial" w:hAnsi="Arial" w:cs="Arial" w:eastAsia="Arial"/>
          <w:spacing w:val="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between </w:t>
      </w:r>
      <w:r>
        <w:rPr>
          <w:rFonts w:ascii="Arial" w:hAnsi="Arial" w:cs="Arial" w:eastAsia="Arial"/>
          <w:sz w:val="20"/>
          <w:szCs w:val="20"/>
        </w:rPr>
        <w:t>age groups I-IV there are differences in terms</w:t>
      </w:r>
      <w:r>
        <w:rPr>
          <w:rFonts w:ascii="Arial" w:hAnsi="Arial" w:cs="Arial" w:eastAsia="Arial"/>
          <w:spacing w:val="3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of</w:t>
      </w:r>
      <w:r>
        <w:rPr>
          <w:rFonts w:ascii="Arial" w:hAnsi="Arial" w:cs="Arial" w:eastAsia="Arial"/>
          <w:spacing w:val="1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answers </w:t>
      </w:r>
      <w:r>
        <w:rPr>
          <w:rFonts w:ascii="Arial" w:hAnsi="Arial" w:cs="Arial" w:eastAsia="Arial"/>
          <w:sz w:val="20"/>
          <w:szCs w:val="20"/>
        </w:rPr>
        <w:t>given to the questions; </w:t>
      </w:r>
      <w:r>
        <w:rPr>
          <w:rFonts w:ascii="Arial" w:hAnsi="Arial" w:cs="Arial" w:eastAsia="Arial"/>
          <w:i/>
          <w:sz w:val="20"/>
          <w:szCs w:val="20"/>
        </w:rPr>
        <w:t>“How will the</w:t>
      </w:r>
      <w:r>
        <w:rPr>
          <w:rFonts w:ascii="Arial" w:hAnsi="Arial" w:cs="Arial" w:eastAsia="Arial"/>
          <w:i/>
          <w:spacing w:val="2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 </w:t>
      </w:r>
      <w:r>
        <w:rPr>
          <w:rFonts w:ascii="Arial" w:hAnsi="Arial" w:cs="Arial" w:eastAsia="Arial"/>
          <w:i/>
          <w:spacing w:val="-1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future o</w:t>
      </w:r>
      <w:r>
        <w:rPr>
          <w:rFonts w:ascii="Arial" w:hAnsi="Arial" w:cs="Arial" w:eastAsia="Arial"/>
          <w:i/>
          <w:sz w:val="20"/>
          <w:szCs w:val="20"/>
        </w:rPr>
        <w:t>f </w:t>
      </w:r>
      <w:r>
        <w:rPr>
          <w:rFonts w:ascii="Arial" w:hAnsi="Arial" w:cs="Arial" w:eastAsia="Arial"/>
          <w:i/>
          <w:sz w:val="20"/>
          <w:szCs w:val="20"/>
        </w:rPr>
        <w:t>Artvin be like?”,  “How  does  the</w:t>
      </w:r>
      <w:r>
        <w:rPr>
          <w:rFonts w:ascii="Arial" w:hAnsi="Arial" w:cs="Arial" w:eastAsia="Arial"/>
          <w:i/>
          <w:spacing w:val="2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lawsuit </w:t>
      </w:r>
      <w:r>
        <w:rPr>
          <w:rFonts w:ascii="Arial" w:hAnsi="Arial" w:cs="Arial" w:eastAsia="Arial"/>
          <w:i/>
          <w:spacing w:val="-5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between state </w:t>
      </w:r>
      <w:r>
        <w:rPr>
          <w:rFonts w:ascii="Arial" w:hAnsi="Arial" w:cs="Arial" w:eastAsia="Arial"/>
          <w:i/>
          <w:sz w:val="20"/>
          <w:szCs w:val="20"/>
        </w:rPr>
        <w:t>forestry organization and villager</w:t>
      </w:r>
      <w:r>
        <w:rPr>
          <w:rFonts w:ascii="Arial" w:hAnsi="Arial" w:cs="Arial" w:eastAsia="Arial"/>
          <w:i/>
          <w:spacing w:val="-8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affect</w:t>
      </w:r>
      <w:r>
        <w:rPr>
          <w:rFonts w:ascii="Arial" w:hAnsi="Arial" w:cs="Arial" w:eastAsia="Arial"/>
          <w:i/>
          <w:spacing w:val="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 protection?” </w:t>
      </w:r>
      <w:r>
        <w:rPr>
          <w:rFonts w:ascii="Arial" w:hAnsi="Arial" w:cs="Arial" w:eastAsia="Arial"/>
          <w:i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and </w:t>
      </w:r>
      <w:r>
        <w:rPr>
          <w:rFonts w:ascii="Arial" w:hAnsi="Arial" w:cs="Arial" w:eastAsia="Arial"/>
          <w:i/>
          <w:sz w:val="20"/>
          <w:szCs w:val="20"/>
        </w:rPr>
        <w:t>“Do you think</w:t>
      </w:r>
      <w:r>
        <w:rPr>
          <w:rFonts w:ascii="Arial" w:hAnsi="Arial" w:cs="Arial" w:eastAsia="Arial"/>
          <w:i/>
          <w:spacing w:val="48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self</w:t>
      </w:r>
      <w:r>
        <w:rPr>
          <w:rFonts w:ascii="Arial" w:hAnsi="Arial" w:cs="Arial" w:eastAsia="Arial"/>
          <w:i/>
          <w:sz w:val="20"/>
          <w:szCs w:val="20"/>
        </w:rPr>
        <w:t>-interested </w:t>
      </w:r>
      <w:r>
        <w:rPr>
          <w:rFonts w:ascii="Arial" w:hAnsi="Arial" w:cs="Arial" w:eastAsia="Arial"/>
          <w:i/>
          <w:spacing w:val="-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acting is a common </w:t>
      </w:r>
      <w:r>
        <w:rPr>
          <w:rFonts w:ascii="Arial" w:hAnsi="Arial" w:cs="Arial" w:eastAsia="Arial"/>
          <w:i/>
          <w:sz w:val="20"/>
          <w:szCs w:val="20"/>
        </w:rPr>
        <w:t>practice among state</w:t>
      </w:r>
      <w:r>
        <w:rPr>
          <w:rFonts w:ascii="Arial" w:hAnsi="Arial" w:cs="Arial" w:eastAsia="Arial"/>
          <w:i/>
          <w:spacing w:val="47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 </w:t>
      </w:r>
      <w:r>
        <w:rPr>
          <w:rFonts w:ascii="Arial" w:hAnsi="Arial" w:cs="Arial" w:eastAsia="Arial"/>
          <w:i/>
          <w:spacing w:val="18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organization  employees</w:t>
      </w:r>
      <w:r>
        <w:rPr>
          <w:rFonts w:ascii="Arial" w:hAnsi="Arial" w:cs="Arial" w:eastAsia="Arial"/>
          <w:i/>
          <w:spacing w:val="3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(p</w:t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  <w:drawing>
          <wp:inline distT="0" distB="0" distL="0" distR="0">
            <wp:extent cx="140208" cy="155448"/>
            <wp:effectExtent l="0" t="0" r="0" b="0"/>
            <wp:docPr id="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0.05).  In  terms  of</w:t>
      </w:r>
      <w:r>
        <w:rPr>
          <w:rFonts w:ascii="Arial" w:hAnsi="Arial" w:cs="Arial" w:eastAsia="Arial"/>
          <w:spacing w:val="-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 </w:t>
      </w:r>
      <w:r>
        <w:rPr>
          <w:rFonts w:ascii="Arial" w:hAnsi="Arial" w:cs="Arial" w:eastAsia="Arial"/>
          <w:spacing w:val="-1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same</w:t>
      </w:r>
      <w:r>
        <w:rPr>
          <w:rFonts w:ascii="Arial" w:hAnsi="Arial" w:cs="Arial" w:eastAsia="Arial"/>
          <w:spacing w:val="3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questions,</w:t>
      </w:r>
      <w:r>
        <w:rPr>
          <w:rFonts w:ascii="Arial" w:hAnsi="Arial" w:cs="Arial" w:eastAsia="Arial"/>
          <w:spacing w:val="4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there</w:t>
      </w:r>
      <w:r>
        <w:rPr>
          <w:rFonts w:ascii="Arial" w:hAnsi="Arial" w:cs="Arial" w:eastAsia="Arial"/>
          <w:spacing w:val="3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is</w:t>
      </w:r>
      <w:r>
        <w:rPr>
          <w:rFonts w:ascii="Arial" w:hAnsi="Arial" w:cs="Arial" w:eastAsia="Arial"/>
          <w:spacing w:val="4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no</w:t>
      </w:r>
      <w:r>
        <w:rPr>
          <w:rFonts w:ascii="Arial" w:hAnsi="Arial" w:cs="Arial" w:eastAsia="Arial"/>
          <w:spacing w:val="1"/>
          <w:sz w:val="20"/>
          <w:szCs w:val="20"/>
        </w:rPr>
        <w:t> </w:t>
      </w:r>
      <w:r>
        <w:rPr>
          <w:rFonts w:ascii="Arial" w:hAnsi="Arial" w:cs="Arial" w:eastAsia="Arial"/>
          <w:spacing w:val="1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difference </w:t>
      </w:r>
      <w:r>
        <w:rPr>
          <w:rFonts w:ascii="Arial" w:hAnsi="Arial" w:cs="Arial" w:eastAsia="Arial"/>
          <w:spacing w:val="-3"/>
          <w:sz w:val="20"/>
          <w:szCs w:val="20"/>
        </w:rPr>
        <w:t>between</w:t>
      </w:r>
      <w:r>
        <w:rPr>
          <w:rFonts w:ascii="Arial" w:hAnsi="Arial" w:cs="Arial" w:eastAsia="Arial"/>
          <w:sz w:val="20"/>
          <w:szCs w:val="20"/>
        </w:rPr>
        <w:t> age</w:t>
      </w:r>
      <w:r>
        <w:rPr>
          <w:rFonts w:ascii="Arial" w:hAnsi="Arial" w:cs="Arial" w:eastAsia="Arial"/>
          <w:spacing w:val="-5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groups II-III (p   0.05).</w:t>
      </w:r>
    </w:p>
    <w:p>
      <w:pPr>
        <w:spacing w:line="242" w:lineRule="auto" w:before="0"/>
        <w:ind w:left="104" w:right="111" w:firstLine="182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485.690002pt;margin-top:104.199875pt;width:11.04pt;height:12.24pt;mso-position-horizontal-relative:page;mso-position-vertical-relative:paragraph;z-index:-82288" type="#_x0000_t75" stroked="false">
            <v:imagedata r:id="rId16" o:title=""/>
          </v:shape>
        </w:pict>
      </w:r>
      <w:r>
        <w:rPr>
          <w:rFonts w:ascii="Arial" w:hAnsi="Arial" w:cs="Arial" w:eastAsia="Arial"/>
          <w:sz w:val="20"/>
          <w:szCs w:val="20"/>
        </w:rPr>
        <w:t>Between age groups II-IV, there is no difference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in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 </w:t>
      </w:r>
      <w:r>
        <w:rPr>
          <w:rFonts w:ascii="Arial" w:hAnsi="Arial" w:cs="Arial" w:eastAsia="Arial"/>
          <w:spacing w:val="-4"/>
          <w:sz w:val="20"/>
          <w:szCs w:val="20"/>
        </w:rPr>
        <w:t>of </w:t>
      </w:r>
      <w:r>
        <w:rPr>
          <w:rFonts w:ascii="Arial" w:hAnsi="Arial" w:cs="Arial" w:eastAsia="Arial"/>
          <w:spacing w:val="-3"/>
          <w:sz w:val="20"/>
          <w:szCs w:val="20"/>
        </w:rPr>
        <w:t>answers </w:t>
      </w:r>
      <w:r>
        <w:rPr>
          <w:rFonts w:ascii="Arial" w:hAnsi="Arial" w:cs="Arial" w:eastAsia="Arial"/>
          <w:sz w:val="20"/>
          <w:szCs w:val="20"/>
        </w:rPr>
        <w:t>given to the questions; </w:t>
      </w:r>
      <w:r>
        <w:rPr>
          <w:rFonts w:ascii="Arial" w:hAnsi="Arial" w:cs="Arial" w:eastAsia="Arial"/>
          <w:i/>
          <w:sz w:val="20"/>
          <w:szCs w:val="20"/>
        </w:rPr>
        <w:t>“How will</w:t>
      </w:r>
      <w:r>
        <w:rPr>
          <w:rFonts w:ascii="Arial" w:hAnsi="Arial" w:cs="Arial" w:eastAsia="Arial"/>
          <w:i/>
          <w:spacing w:val="37"/>
          <w:sz w:val="20"/>
          <w:szCs w:val="20"/>
        </w:rPr>
        <w:t> </w:t>
      </w:r>
      <w:r>
        <w:rPr>
          <w:rFonts w:ascii="Arial" w:hAnsi="Arial" w:cs="Arial" w:eastAsia="Arial"/>
          <w:i/>
          <w:spacing w:val="-2"/>
          <w:sz w:val="20"/>
          <w:szCs w:val="20"/>
        </w:rPr>
        <w:t>the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</w:t>
      </w:r>
      <w:r>
        <w:rPr>
          <w:rFonts w:ascii="Arial" w:hAnsi="Arial" w:cs="Arial" w:eastAsia="Arial"/>
          <w:i/>
          <w:spacing w:val="2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future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of</w:t>
      </w:r>
      <w:r>
        <w:rPr>
          <w:rFonts w:ascii="Arial" w:hAnsi="Arial" w:cs="Arial" w:eastAsia="Arial"/>
          <w:i/>
          <w:spacing w:val="26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Artvin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be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like?”</w:t>
      </w:r>
      <w:r>
        <w:rPr>
          <w:rFonts w:ascii="Arial" w:hAnsi="Arial" w:cs="Arial" w:eastAsia="Arial"/>
          <w:sz w:val="20"/>
          <w:szCs w:val="20"/>
        </w:rPr>
        <w:t>,</w:t>
      </w:r>
      <w:r>
        <w:rPr>
          <w:rFonts w:ascii="Arial" w:hAnsi="Arial" w:cs="Arial" w:eastAsia="Arial"/>
          <w:spacing w:val="26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“Have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you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ever</w:t>
      </w:r>
      <w:r>
        <w:rPr>
          <w:rFonts w:ascii="Arial" w:hAnsi="Arial" w:cs="Arial" w:eastAsia="Arial"/>
          <w:i/>
          <w:spacing w:val="2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had</w:t>
      </w:r>
      <w:r>
        <w:rPr>
          <w:rFonts w:ascii="Arial" w:hAnsi="Arial" w:cs="Arial" w:eastAsia="Arial"/>
          <w:i/>
          <w:spacing w:val="2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legal dispute wi</w:t>
      </w:r>
      <w:r>
        <w:rPr>
          <w:rFonts w:ascii="Arial" w:hAnsi="Arial" w:cs="Arial" w:eastAsia="Arial"/>
          <w:i/>
          <w:sz w:val="20"/>
          <w:szCs w:val="20"/>
        </w:rPr>
        <w:t>th state forestry organization?” </w:t>
      </w:r>
      <w:r>
        <w:rPr>
          <w:rFonts w:ascii="Arial" w:hAnsi="Arial" w:cs="Arial" w:eastAsia="Arial"/>
          <w:sz w:val="20"/>
          <w:szCs w:val="20"/>
        </w:rPr>
        <w:t>and</w:t>
      </w:r>
      <w:r>
        <w:rPr>
          <w:rFonts w:ascii="Arial" w:hAnsi="Arial" w:cs="Arial" w:eastAsia="Arial"/>
          <w:spacing w:val="7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“How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does the lawsuit between state forestry organization</w:t>
      </w:r>
      <w:r>
        <w:rPr>
          <w:rFonts w:ascii="Arial" w:hAnsi="Arial" w:cs="Arial" w:eastAsia="Arial"/>
          <w:i/>
          <w:spacing w:val="4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and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villager  affect  forest  protection?”  </w:t>
      </w:r>
      <w:r>
        <w:rPr>
          <w:rFonts w:ascii="Arial" w:hAnsi="Arial" w:cs="Arial" w:eastAsia="Arial"/>
          <w:i/>
          <w:spacing w:val="1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(p</w:t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  <w:drawing>
          <wp:inline distT="0" distB="0" distL="0" distR="0">
            <wp:extent cx="140208" cy="155448"/>
            <wp:effectExtent l="0" t="0" r="0" b="0"/>
            <wp:docPr id="9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0.05). </w:t>
      </w:r>
      <w:r>
        <w:rPr>
          <w:rFonts w:ascii="Arial" w:hAnsi="Arial" w:cs="Arial" w:eastAsia="Arial"/>
          <w:spacing w:val="17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However,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between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same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age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groups,</w:t>
      </w:r>
      <w:r>
        <w:rPr>
          <w:rFonts w:ascii="Arial" w:hAnsi="Arial" w:cs="Arial" w:eastAsia="Arial"/>
          <w:spacing w:val="27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there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is</w:t>
      </w:r>
      <w:r>
        <w:rPr>
          <w:rFonts w:ascii="Arial" w:hAnsi="Arial" w:cs="Arial" w:eastAsia="Arial"/>
          <w:spacing w:val="2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no</w:t>
      </w:r>
      <w:r>
        <w:rPr>
          <w:rFonts w:ascii="Arial" w:hAnsi="Arial" w:cs="Arial" w:eastAsia="Arial"/>
          <w:spacing w:val="2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difference</w:t>
      </w:r>
      <w:r>
        <w:rPr>
          <w:rFonts w:ascii="Arial" w:hAnsi="Arial" w:cs="Arial" w:eastAsia="Arial"/>
          <w:spacing w:val="19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in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 of answering the question </w:t>
      </w:r>
      <w:r>
        <w:rPr>
          <w:rFonts w:ascii="Arial" w:hAnsi="Arial" w:cs="Arial" w:eastAsia="Arial"/>
          <w:i/>
          <w:sz w:val="20"/>
          <w:szCs w:val="20"/>
        </w:rPr>
        <w:t>“Do you think</w:t>
      </w:r>
      <w:r>
        <w:rPr>
          <w:rFonts w:ascii="Arial" w:hAnsi="Arial" w:cs="Arial" w:eastAsia="Arial"/>
          <w:i/>
          <w:spacing w:val="4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self-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interested acting is a common practice among</w:t>
      </w:r>
      <w:r>
        <w:rPr>
          <w:rFonts w:ascii="Arial" w:hAnsi="Arial" w:cs="Arial" w:eastAsia="Arial"/>
          <w:i/>
          <w:spacing w:val="3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state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 organization employees?</w:t>
      </w:r>
      <w:r>
        <w:rPr>
          <w:rFonts w:ascii="Arial" w:hAnsi="Arial" w:cs="Arial" w:eastAsia="Arial"/>
          <w:sz w:val="20"/>
          <w:szCs w:val="20"/>
        </w:rPr>
        <w:t>”  (p 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0.05).</w:t>
      </w:r>
    </w:p>
    <w:p>
      <w:pPr>
        <w:spacing w:line="242" w:lineRule="auto" w:before="0"/>
        <w:ind w:left="104" w:right="109" w:firstLine="182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415.579987pt;margin-top:115.719894pt;width:11.04pt;height:12.24pt;mso-position-horizontal-relative:page;mso-position-vertical-relative:paragraph;z-index:-82264" type="#_x0000_t75" stroked="false">
            <v:imagedata r:id="rId17" o:title=""/>
          </v:shape>
        </w:pict>
      </w:r>
      <w:r>
        <w:rPr>
          <w:rFonts w:ascii="Arial" w:hAnsi="Arial" w:cs="Arial" w:eastAsia="Arial"/>
          <w:sz w:val="20"/>
          <w:szCs w:val="20"/>
        </w:rPr>
        <w:t>Finally,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pacing w:val="-3"/>
          <w:sz w:val="20"/>
          <w:szCs w:val="20"/>
        </w:rPr>
        <w:t>between </w:t>
      </w:r>
      <w:r>
        <w:rPr>
          <w:rFonts w:ascii="Arial" w:hAnsi="Arial" w:cs="Arial" w:eastAsia="Arial"/>
          <w:sz w:val="20"/>
          <w:szCs w:val="20"/>
        </w:rPr>
        <w:t>age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groups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III-IV,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there</w:t>
      </w:r>
      <w:r>
        <w:rPr>
          <w:rFonts w:ascii="Arial" w:hAnsi="Arial" w:cs="Arial" w:eastAsia="Arial"/>
          <w:spacing w:val="5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is</w:t>
      </w:r>
      <w:r>
        <w:rPr>
          <w:rFonts w:ascii="Arial" w:hAnsi="Arial" w:cs="Arial" w:eastAsia="Arial"/>
          <w:spacing w:val="43"/>
          <w:sz w:val="20"/>
          <w:szCs w:val="20"/>
        </w:rPr>
        <w:t> </w:t>
      </w:r>
      <w:r>
        <w:rPr>
          <w:rFonts w:ascii="Arial" w:hAnsi="Arial" w:cs="Arial" w:eastAsia="Arial"/>
          <w:spacing w:val="-4"/>
          <w:sz w:val="20"/>
          <w:szCs w:val="20"/>
        </w:rPr>
        <w:t>no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difference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in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terms</w:t>
      </w:r>
      <w:r>
        <w:rPr>
          <w:rFonts w:ascii="Arial" w:hAnsi="Arial" w:cs="Arial" w:eastAsia="Arial"/>
          <w:spacing w:val="50"/>
          <w:sz w:val="20"/>
          <w:szCs w:val="20"/>
        </w:rPr>
        <w:t> </w:t>
      </w:r>
      <w:r>
        <w:rPr>
          <w:rFonts w:ascii="Arial" w:hAnsi="Arial" w:cs="Arial" w:eastAsia="Arial"/>
          <w:spacing w:val="-4"/>
          <w:sz w:val="20"/>
          <w:szCs w:val="20"/>
        </w:rPr>
        <w:t>of</w:t>
      </w:r>
      <w:r>
        <w:rPr>
          <w:rFonts w:ascii="Arial" w:hAnsi="Arial" w:cs="Arial" w:eastAsia="Arial"/>
          <w:spacing w:val="10"/>
          <w:sz w:val="20"/>
          <w:szCs w:val="20"/>
        </w:rPr>
        <w:t> </w:t>
      </w:r>
      <w:r>
        <w:rPr>
          <w:rFonts w:ascii="Arial" w:hAnsi="Arial" w:cs="Arial" w:eastAsia="Arial"/>
          <w:spacing w:val="-3"/>
          <w:sz w:val="20"/>
          <w:szCs w:val="20"/>
        </w:rPr>
        <w:t>answers</w:t>
      </w:r>
      <w:r>
        <w:rPr>
          <w:rFonts w:ascii="Arial" w:hAnsi="Arial" w:cs="Arial" w:eastAsia="Arial"/>
          <w:spacing w:val="-2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given</w:t>
      </w:r>
      <w:r>
        <w:rPr>
          <w:rFonts w:ascii="Arial" w:hAnsi="Arial" w:cs="Arial" w:eastAsia="Arial"/>
          <w:spacing w:val="53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to</w:t>
      </w:r>
      <w:r>
        <w:rPr>
          <w:rFonts w:ascii="Arial" w:hAnsi="Arial" w:cs="Arial" w:eastAsia="Arial"/>
          <w:spacing w:val="48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spacing w:val="53"/>
          <w:sz w:val="20"/>
          <w:szCs w:val="20"/>
        </w:rPr>
        <w:t> </w:t>
      </w:r>
      <w:r>
        <w:rPr>
          <w:rFonts w:ascii="Arial" w:hAnsi="Arial" w:cs="Arial" w:eastAsia="Arial"/>
          <w:spacing w:val="-3"/>
          <w:sz w:val="20"/>
          <w:szCs w:val="20"/>
        </w:rPr>
        <w:t>questions;</w:t>
      </w:r>
      <w:r>
        <w:rPr>
          <w:rFonts w:ascii="Arial" w:hAnsi="Arial" w:cs="Arial" w:eastAsia="Arial"/>
          <w:spacing w:val="-54"/>
          <w:sz w:val="20"/>
          <w:szCs w:val="20"/>
        </w:rPr>
        <w:t> </w:t>
      </w:r>
      <w:r>
        <w:rPr>
          <w:rFonts w:ascii="Arial" w:hAnsi="Arial" w:cs="Arial" w:eastAsia="Arial"/>
          <w:spacing w:val="-54"/>
          <w:sz w:val="20"/>
          <w:szCs w:val="20"/>
        </w:rPr>
      </w:r>
      <w:r>
        <w:rPr>
          <w:rFonts w:ascii="Arial" w:hAnsi="Arial" w:cs="Arial" w:eastAsia="Arial"/>
          <w:i/>
          <w:sz w:val="20"/>
          <w:szCs w:val="20"/>
        </w:rPr>
        <w:t>“Have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you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ever</w:t>
      </w:r>
      <w:r>
        <w:rPr>
          <w:rFonts w:ascii="Arial" w:hAnsi="Arial" w:cs="Arial" w:eastAsia="Arial"/>
          <w:i/>
          <w:spacing w:val="44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had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legal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dispute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with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state</w:t>
      </w:r>
      <w:r>
        <w:rPr>
          <w:rFonts w:ascii="Arial" w:hAnsi="Arial" w:cs="Arial" w:eastAsia="Arial"/>
          <w:i/>
          <w:spacing w:val="42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</w:t>
      </w:r>
      <w:r>
        <w:rPr>
          <w:rFonts w:ascii="Arial" w:hAnsi="Arial" w:cs="Arial" w:eastAsia="Arial"/>
          <w:i/>
          <w:sz w:val="20"/>
          <w:szCs w:val="20"/>
        </w:rPr>
        <w:t>stry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organization?” </w:t>
      </w:r>
      <w:r>
        <w:rPr>
          <w:rFonts w:ascii="Arial" w:hAnsi="Arial" w:cs="Arial" w:eastAsia="Arial"/>
          <w:sz w:val="20"/>
          <w:szCs w:val="20"/>
        </w:rPr>
        <w:t>and </w:t>
      </w:r>
      <w:r>
        <w:rPr>
          <w:rFonts w:ascii="Arial" w:hAnsi="Arial" w:cs="Arial" w:eastAsia="Arial"/>
          <w:i/>
          <w:sz w:val="20"/>
          <w:szCs w:val="20"/>
        </w:rPr>
        <w:t>“Do you think self</w:t>
      </w:r>
      <w:r>
        <w:rPr>
          <w:rFonts w:ascii="Arial" w:hAnsi="Arial" w:cs="Arial" w:eastAsia="Arial"/>
          <w:i/>
          <w:sz w:val="20"/>
          <w:szCs w:val="20"/>
        </w:rPr>
        <w:t>-interested acting</w:t>
      </w:r>
      <w:r>
        <w:rPr>
          <w:rFonts w:ascii="Arial" w:hAnsi="Arial" w:cs="Arial" w:eastAsia="Arial"/>
          <w:i/>
          <w:spacing w:val="49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is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 common practice among state forestry</w:t>
      </w:r>
      <w:r>
        <w:rPr>
          <w:rFonts w:ascii="Arial" w:hAnsi="Arial" w:cs="Arial" w:eastAsia="Arial"/>
          <w:i/>
          <w:spacing w:val="46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organization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employees?”</w:t>
      </w:r>
      <w:r>
        <w:rPr>
          <w:rFonts w:ascii="Arial" w:hAnsi="Arial" w:cs="Arial" w:eastAsia="Arial"/>
          <w:i/>
          <w:spacing w:val="14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(p</w:t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  <w:drawing>
          <wp:inline distT="0" distB="0" distL="0" distR="0">
            <wp:extent cx="140208" cy="155448"/>
            <wp:effectExtent l="0" t="0" r="0" b="0"/>
            <wp:docPr id="11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pacing w:val="-2"/>
          <w:w w:val="100"/>
          <w:position w:val="-3"/>
          <w:sz w:val="20"/>
          <w:szCs w:val="20"/>
        </w:rPr>
      </w:r>
      <w:r>
        <w:rPr>
          <w:rFonts w:ascii="Arial" w:hAnsi="Arial" w:cs="Arial" w:eastAsia="Arial"/>
          <w:sz w:val="20"/>
          <w:szCs w:val="20"/>
        </w:rPr>
        <w:t>0.05). On the other hand, between  </w:t>
      </w:r>
      <w:r>
        <w:rPr>
          <w:rFonts w:ascii="Arial" w:hAnsi="Arial" w:cs="Arial" w:eastAsia="Arial"/>
          <w:spacing w:val="1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the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same age groups, there is a difference in terms</w:t>
      </w:r>
      <w:r>
        <w:rPr>
          <w:rFonts w:ascii="Arial" w:hAnsi="Arial" w:cs="Arial" w:eastAsia="Arial"/>
          <w:spacing w:val="25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of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answers given to the questions; </w:t>
      </w:r>
      <w:r>
        <w:rPr>
          <w:rFonts w:ascii="Arial" w:hAnsi="Arial" w:cs="Arial" w:eastAsia="Arial"/>
          <w:i/>
          <w:sz w:val="20"/>
          <w:szCs w:val="20"/>
        </w:rPr>
        <w:t>“Ho</w:t>
      </w:r>
      <w:r>
        <w:rPr>
          <w:rFonts w:ascii="Arial" w:hAnsi="Arial" w:cs="Arial" w:eastAsia="Arial"/>
          <w:i/>
          <w:sz w:val="20"/>
          <w:szCs w:val="20"/>
        </w:rPr>
        <w:t>w will the</w:t>
      </w:r>
      <w:r>
        <w:rPr>
          <w:rFonts w:ascii="Arial" w:hAnsi="Arial" w:cs="Arial" w:eastAsia="Arial"/>
          <w:i/>
          <w:spacing w:val="-3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forestry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future of Artvin be like?” and “How does the</w:t>
      </w:r>
      <w:r>
        <w:rPr>
          <w:rFonts w:ascii="Arial" w:hAnsi="Arial" w:cs="Arial" w:eastAsia="Arial"/>
          <w:i/>
          <w:spacing w:val="2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lawsuit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between state forestry organization and villager</w:t>
      </w:r>
      <w:r>
        <w:rPr>
          <w:rFonts w:ascii="Arial" w:hAnsi="Arial" w:cs="Arial" w:eastAsia="Arial"/>
          <w:i/>
          <w:spacing w:val="21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affect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z w:val="20"/>
          <w:szCs w:val="20"/>
        </w:rPr>
        <w:t>forest protection?”  </w:t>
      </w:r>
      <w:r>
        <w:rPr>
          <w:rFonts w:ascii="Arial" w:hAnsi="Arial" w:cs="Arial" w:eastAsia="Arial"/>
          <w:sz w:val="20"/>
          <w:szCs w:val="20"/>
        </w:rPr>
        <w:t>(p </w:t>
      </w:r>
      <w:r>
        <w:rPr>
          <w:rFonts w:ascii="Arial" w:hAnsi="Arial" w:cs="Arial" w:eastAsia="Arial"/>
          <w:spacing w:val="51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0.05).</w:t>
      </w:r>
    </w:p>
    <w:p>
      <w:pPr>
        <w:pStyle w:val="BodyText"/>
        <w:spacing w:line="240" w:lineRule="auto"/>
        <w:ind w:right="108" w:firstLine="182"/>
        <w:jc w:val="both"/>
      </w:pPr>
      <w:r>
        <w:rPr/>
        <w:t>To conclude, it is apparent that in terms </w:t>
      </w:r>
      <w:r>
        <w:rPr>
          <w:spacing w:val="-4"/>
        </w:rPr>
        <w:t>of</w:t>
      </w:r>
      <w:r>
        <w:rPr>
          <w:spacing w:val="28"/>
        </w:rPr>
        <w:t> </w:t>
      </w:r>
      <w:r>
        <w:rPr/>
        <w:t>answers</w:t>
      </w:r>
      <w:r>
        <w:rPr>
          <w:w w:val="100"/>
        </w:rPr>
        <w:t> </w:t>
      </w:r>
      <w:r>
        <w:rPr/>
        <w:t>given to inquiries concerning the future </w:t>
      </w:r>
      <w:r>
        <w:rPr>
          <w:spacing w:val="-4"/>
        </w:rPr>
        <w:t>of </w:t>
      </w:r>
      <w:r>
        <w:rPr/>
        <w:t>forests</w:t>
      </w:r>
      <w:r>
        <w:rPr>
          <w:spacing w:val="43"/>
        </w:rPr>
        <w:t> </w:t>
      </w:r>
      <w:r>
        <w:rPr/>
        <w:t>in</w:t>
      </w:r>
      <w:r>
        <w:rPr>
          <w:w w:val="100"/>
        </w:rPr>
        <w:t> </w:t>
      </w:r>
      <w:r>
        <w:rPr/>
        <w:t>Artvin, lawsuit disputes between SFO and villagers, effect</w:t>
      </w:r>
      <w:r>
        <w:rPr>
          <w:w w:val="100"/>
        </w:rPr>
        <w:t> </w:t>
      </w:r>
      <w:r>
        <w:rPr/>
        <w:t>of lawsuits on the protection of forests and</w:t>
      </w:r>
      <w:r>
        <w:rPr>
          <w:spacing w:val="36"/>
        </w:rPr>
        <w:t> </w:t>
      </w:r>
      <w:r>
        <w:rPr/>
        <w:t>self-interested</w:t>
      </w:r>
      <w:r>
        <w:rPr>
          <w:w w:val="100"/>
        </w:rPr>
        <w:t> </w:t>
      </w:r>
      <w:r>
        <w:rPr/>
        <w:t>acts of SFO employees, villagers differ in opinion</w:t>
      </w:r>
      <w:r>
        <w:rPr>
          <w:spacing w:val="22"/>
        </w:rPr>
        <w:t> </w:t>
      </w:r>
      <w:r>
        <w:rPr/>
        <w:t>from</w:t>
      </w:r>
      <w:r>
        <w:rPr>
          <w:w w:val="100"/>
        </w:rPr>
        <w:t> </w:t>
      </w:r>
      <w:r>
        <w:rPr/>
        <w:t>each other with respect to their age groups. At this</w:t>
      </w:r>
      <w:r>
        <w:rPr>
          <w:spacing w:val="36"/>
        </w:rPr>
        <w:t> </w:t>
      </w:r>
      <w:r>
        <w:rPr/>
        <w:t>point,</w:t>
      </w:r>
      <w:r>
        <w:rPr>
          <w:w w:val="100"/>
        </w:rPr>
        <w:t> </w:t>
      </w:r>
      <w:r>
        <w:rPr/>
        <w:t>the young group in particular is discernible from other</w:t>
      </w:r>
      <w:r>
        <w:rPr>
          <w:spacing w:val="-1"/>
        </w:rPr>
        <w:t> </w:t>
      </w:r>
      <w:r>
        <w:rPr>
          <w:spacing w:val="-3"/>
        </w:rPr>
        <w:t>age</w:t>
      </w:r>
      <w:r>
        <w:rPr>
          <w:w w:val="100"/>
        </w:rPr>
        <w:t> </w:t>
      </w:r>
      <w:r>
        <w:rPr/>
        <w:t>groups. Of all the interviewees, 23.7% is</w:t>
      </w:r>
      <w:r>
        <w:rPr>
          <w:spacing w:val="52"/>
        </w:rPr>
        <w:t> </w:t>
      </w:r>
      <w:r>
        <w:rPr/>
        <w:t>pessimistic</w:t>
      </w:r>
      <w:r>
        <w:rPr>
          <w:w w:val="100"/>
        </w:rPr>
        <w:t> </w:t>
      </w:r>
      <w:r>
        <w:rPr/>
        <w:t>about the future </w:t>
      </w:r>
      <w:r>
        <w:rPr>
          <w:spacing w:val="-4"/>
        </w:rPr>
        <w:t>of </w:t>
      </w:r>
      <w:r>
        <w:rPr/>
        <w:t>forests in Artvin; </w:t>
      </w:r>
      <w:r>
        <w:rPr>
          <w:spacing w:val="-3"/>
        </w:rPr>
        <w:t>whereas, </w:t>
      </w:r>
      <w:r>
        <w:rPr/>
        <w:t>among</w:t>
      </w:r>
      <w:r>
        <w:rPr>
          <w:spacing w:val="37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first group, the young group, this ratio is around</w:t>
      </w:r>
      <w:r>
        <w:rPr>
          <w:spacing w:val="-14"/>
        </w:rPr>
        <w:t> </w:t>
      </w:r>
      <w:r>
        <w:rPr/>
        <w:t>37.2%.</w:t>
      </w:r>
    </w:p>
    <w:p>
      <w:pPr>
        <w:pStyle w:val="BodyText"/>
        <w:spacing w:line="240" w:lineRule="auto"/>
        <w:ind w:right="117"/>
        <w:jc w:val="both"/>
      </w:pP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other</w:t>
      </w:r>
      <w:r>
        <w:rPr>
          <w:spacing w:val="20"/>
        </w:rPr>
        <w:t> </w:t>
      </w:r>
      <w:r>
        <w:rPr/>
        <w:t>hand,</w:t>
      </w:r>
      <w:r>
        <w:rPr>
          <w:spacing w:val="26"/>
        </w:rPr>
        <w:t> </w:t>
      </w:r>
      <w:r>
        <w:rPr/>
        <w:t>among</w:t>
      </w:r>
      <w:r>
        <w:rPr>
          <w:spacing w:val="23"/>
        </w:rPr>
        <w:t> </w:t>
      </w:r>
      <w:r>
        <w:rPr/>
        <w:t>the</w:t>
      </w:r>
      <w:r>
        <w:rPr>
          <w:spacing w:val="18"/>
        </w:rPr>
        <w:t> </w:t>
      </w:r>
      <w:r>
        <w:rPr/>
        <w:t>interviewees,</w:t>
      </w:r>
      <w:r>
        <w:rPr>
          <w:spacing w:val="26"/>
        </w:rPr>
        <w:t> </w:t>
      </w:r>
      <w:r>
        <w:rPr/>
        <w:t>the</w:t>
      </w:r>
      <w:r>
        <w:rPr>
          <w:spacing w:val="23"/>
        </w:rPr>
        <w:t> </w:t>
      </w:r>
      <w:r>
        <w:rPr/>
        <w:t>ratio</w:t>
      </w:r>
      <w:r>
        <w:rPr>
          <w:spacing w:val="18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>
          <w:rFonts w:ascii="Arial" w:hAnsi="Arial" w:cs="Arial" w:eastAsia="Arial"/>
        </w:rPr>
        <w:t>villagers </w:t>
      </w:r>
      <w:r>
        <w:rPr>
          <w:rFonts w:ascii="Arial" w:hAnsi="Arial" w:cs="Arial" w:eastAsia="Arial"/>
          <w:spacing w:val="-3"/>
        </w:rPr>
        <w:t>who </w:t>
      </w:r>
      <w:r>
        <w:rPr>
          <w:rFonts w:ascii="Arial" w:hAnsi="Arial" w:cs="Arial" w:eastAsia="Arial"/>
        </w:rPr>
        <w:t>stated „to have a legal dispute with</w:t>
      </w:r>
      <w:r>
        <w:rPr>
          <w:rFonts w:ascii="Arial" w:hAnsi="Arial" w:cs="Arial" w:eastAsia="Arial"/>
          <w:spacing w:val="8"/>
        </w:rPr>
        <w:t> </w:t>
      </w:r>
      <w:r>
        <w:rPr>
          <w:rFonts w:ascii="Arial" w:hAnsi="Arial" w:cs="Arial" w:eastAsia="Arial"/>
        </w:rPr>
        <w:t>SFO‟</w:t>
      </w:r>
      <w:r>
        <w:rPr>
          <w:rFonts w:ascii="Arial" w:hAnsi="Arial" w:cs="Arial" w:eastAsia="Arial"/>
          <w:w w:val="67"/>
        </w:rPr>
        <w:t> </w:t>
      </w:r>
      <w:r>
        <w:rPr/>
        <w:t>was 8.1%; </w:t>
      </w:r>
      <w:r>
        <w:rPr>
          <w:spacing w:val="-3"/>
        </w:rPr>
        <w:t>whereas, </w:t>
      </w:r>
      <w:r>
        <w:rPr/>
        <w:t>the share among young ones</w:t>
      </w:r>
      <w:r>
        <w:rPr>
          <w:spacing w:val="53"/>
        </w:rPr>
        <w:t> </w:t>
      </w:r>
      <w:r>
        <w:rPr/>
        <w:t>was</w:t>
      </w:r>
      <w:r>
        <w:rPr>
          <w:w w:val="100"/>
        </w:rPr>
        <w:t> </w:t>
      </w:r>
      <w:r>
        <w:rPr/>
        <w:t>5.3%. Once again, compared to the average of</w:t>
      </w:r>
      <w:r>
        <w:rPr>
          <w:spacing w:val="39"/>
        </w:rPr>
        <w:t> </w:t>
      </w:r>
      <w:r>
        <w:rPr/>
        <w:t>village</w:t>
      </w:r>
      <w:r>
        <w:rPr>
          <w:w w:val="100"/>
        </w:rPr>
        <w:t> </w:t>
      </w:r>
      <w:r>
        <w:rPr/>
        <w:t>population,</w:t>
      </w:r>
      <w:r>
        <w:rPr>
          <w:spacing w:val="55"/>
        </w:rPr>
        <w:t> </w:t>
      </w:r>
      <w:r>
        <w:rPr/>
        <w:t>young</w:t>
      </w:r>
      <w:r>
        <w:rPr>
          <w:spacing w:val="55"/>
        </w:rPr>
        <w:t> </w:t>
      </w:r>
      <w:r>
        <w:rPr/>
        <w:t>generation</w:t>
      </w:r>
      <w:r>
        <w:rPr>
          <w:spacing w:val="55"/>
        </w:rPr>
        <w:t> </w:t>
      </w:r>
      <w:r>
        <w:rPr/>
        <w:t>supports</w:t>
      </w:r>
      <w:r>
        <w:rPr>
          <w:spacing w:val="55"/>
        </w:rPr>
        <w:t> </w:t>
      </w:r>
      <w:r>
        <w:rPr/>
        <w:t>more</w:t>
      </w:r>
      <w:r>
        <w:rPr>
          <w:spacing w:val="55"/>
        </w:rPr>
        <w:t> </w:t>
      </w:r>
      <w:r>
        <w:rPr>
          <w:spacing w:val="-4"/>
        </w:rPr>
        <w:t>of</w:t>
      </w:r>
      <w:r>
        <w:rPr>
          <w:spacing w:val="29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opinion on the self-interested acts of SFO workers</w:t>
      </w:r>
      <w:r>
        <w:rPr>
          <w:spacing w:val="46"/>
        </w:rPr>
        <w:t> </w:t>
      </w:r>
      <w:r>
        <w:rPr/>
        <w:t>and</w:t>
      </w:r>
      <w:r>
        <w:rPr>
          <w:w w:val="100"/>
        </w:rPr>
        <w:t> </w:t>
      </w:r>
      <w:r>
        <w:rPr/>
        <w:t>believes that lawsuits between SFO and villagers</w:t>
      </w:r>
      <w:r>
        <w:rPr>
          <w:spacing w:val="32"/>
        </w:rPr>
        <w:t> </w:t>
      </w:r>
      <w:r>
        <w:rPr/>
        <w:t>affect</w:t>
      </w:r>
      <w:r>
        <w:rPr>
          <w:w w:val="100"/>
        </w:rPr>
        <w:t> </w:t>
      </w:r>
      <w:r>
        <w:rPr>
          <w:rFonts w:ascii="Arial" w:hAnsi="Arial" w:cs="Arial" w:eastAsia="Arial"/>
        </w:rPr>
        <w:t>forest protection negatively. Atmış  </w:t>
      </w:r>
      <w:r>
        <w:rPr/>
        <w:t>(2001)  too  in  his</w:t>
      </w:r>
      <w:r>
        <w:rPr>
          <w:spacing w:val="48"/>
        </w:rPr>
        <w:t> </w:t>
      </w:r>
      <w:r>
        <w:rPr>
          <w:spacing w:val="-3"/>
        </w:rPr>
        <w:t>re-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329" w:space="217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3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4.  </w:t>
      </w:r>
      <w:r>
        <w:rPr>
          <w:rFonts w:ascii="Arial"/>
          <w:w w:val="105"/>
          <w:sz w:val="16"/>
        </w:rPr>
        <w:t>Results </w:t>
      </w:r>
      <w:r>
        <w:rPr>
          <w:rFonts w:ascii="Arial"/>
          <w:spacing w:val="-4"/>
          <w:w w:val="105"/>
          <w:sz w:val="16"/>
        </w:rPr>
        <w:t>of </w:t>
      </w:r>
      <w:r>
        <w:rPr>
          <w:rFonts w:ascii="Arial"/>
          <w:w w:val="105"/>
          <w:sz w:val="16"/>
        </w:rPr>
        <w:t>Spearman</w:t>
      </w:r>
      <w:r>
        <w:rPr>
          <w:rFonts w:ascii="Arial"/>
          <w:spacing w:val="21"/>
          <w:w w:val="105"/>
          <w:sz w:val="16"/>
        </w:rPr>
        <w:t> </w:t>
      </w:r>
      <w:r>
        <w:rPr>
          <w:rFonts w:ascii="Arial"/>
          <w:w w:val="105"/>
          <w:sz w:val="16"/>
        </w:rPr>
        <w:t>Test.</w:t>
      </w:r>
      <w:r>
        <w:rPr>
          <w:rFonts w:ascii="Arial"/>
          <w:sz w:val="16"/>
        </w:rPr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3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4"/>
        <w:gridCol w:w="2379"/>
        <w:gridCol w:w="1784"/>
        <w:gridCol w:w="3100"/>
      </w:tblGrid>
      <w:tr>
        <w:trPr>
          <w:trHeight w:val="298" w:hRule="exact"/>
        </w:trPr>
        <w:tc>
          <w:tcPr>
            <w:tcW w:w="6903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8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9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Education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level</w:t>
            </w:r>
            <w:r>
              <w:rPr>
                <w:rFonts w:ascii="Arial"/>
                <w:sz w:val="18"/>
              </w:rPr>
            </w:r>
          </w:p>
        </w:tc>
        <w:tc>
          <w:tcPr>
            <w:tcW w:w="310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Is Artvin rich in terms </w:t>
            </w:r>
            <w:r>
              <w:rPr>
                <w:rFonts w:ascii="Arial"/>
                <w:b/>
                <w:spacing w:val="-3"/>
                <w:sz w:val="18"/>
              </w:rPr>
              <w:t>of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forests?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77" w:hRule="exact"/>
        </w:trPr>
        <w:tc>
          <w:tcPr>
            <w:tcW w:w="452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810" w:val="left" w:leader="none"/>
              </w:tabs>
              <w:spacing w:line="240" w:lineRule="auto" w:before="32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Spearman's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rho</w:t>
              <w:tab/>
              <w:t>Education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level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7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Correlation</w:t>
            </w:r>
            <w:r>
              <w:rPr>
                <w:rFonts w:ascii="Arial"/>
                <w:b/>
                <w:spacing w:val="32"/>
                <w:sz w:val="18"/>
              </w:rPr>
              <w:t> </w:t>
            </w:r>
            <w:r>
              <w:rPr>
                <w:rFonts w:ascii="Arial"/>
                <w:b/>
                <w:spacing w:val="-2"/>
                <w:sz w:val="18"/>
              </w:rPr>
              <w:t>Coefficient</w:t>
            </w:r>
            <w:r>
              <w:rPr>
                <w:rFonts w:ascii="Arial"/>
                <w:spacing w:val="-2"/>
                <w:sz w:val="18"/>
              </w:rPr>
            </w:r>
          </w:p>
        </w:tc>
        <w:tc>
          <w:tcPr>
            <w:tcW w:w="178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3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1.000</w:t>
            </w:r>
            <w:r>
              <w:rPr>
                <w:rFonts w:ascii="Arial"/>
                <w:sz w:val="18"/>
              </w:rPr>
            </w:r>
          </w:p>
        </w:tc>
        <w:tc>
          <w:tcPr>
            <w:tcW w:w="310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73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.149(**)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66" w:hRule="exact"/>
        </w:trPr>
        <w:tc>
          <w:tcPr>
            <w:tcW w:w="4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Sig.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(2-tailed)</w:t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</w:tc>
        <w:tc>
          <w:tcPr>
            <w:tcW w:w="31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7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.003</w:t>
            </w:r>
          </w:p>
        </w:tc>
      </w:tr>
      <w:tr>
        <w:trPr>
          <w:trHeight w:val="276" w:hRule="exact"/>
        </w:trPr>
        <w:tc>
          <w:tcPr>
            <w:tcW w:w="4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N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12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383</w:t>
            </w:r>
          </w:p>
        </w:tc>
        <w:tc>
          <w:tcPr>
            <w:tcW w:w="31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7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383</w:t>
            </w:r>
          </w:p>
        </w:tc>
      </w:tr>
      <w:tr>
        <w:trPr>
          <w:trHeight w:val="516" w:hRule="exact"/>
        </w:trPr>
        <w:tc>
          <w:tcPr>
            <w:tcW w:w="4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8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Is Artvin rich in terms of</w:t>
            </w:r>
            <w:r>
              <w:rPr>
                <w:rFonts w:ascii="Arial"/>
                <w:spacing w:val="-13"/>
                <w:sz w:val="18"/>
              </w:rPr>
              <w:t> </w:t>
            </w:r>
            <w:r>
              <w:rPr>
                <w:rFonts w:ascii="Arial"/>
                <w:sz w:val="18"/>
              </w:rPr>
              <w:t>forests?</w:t>
            </w:r>
          </w:p>
        </w:tc>
        <w:tc>
          <w:tcPr>
            <w:tcW w:w="2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3" w:lineRule="auto" w:before="22"/>
              <w:ind w:left="143" w:right="45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Correlation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Coefficient</w:t>
            </w:r>
            <w:r>
              <w:rPr>
                <w:rFonts w:ascii="Arial"/>
                <w:w w:val="101"/>
                <w:sz w:val="18"/>
              </w:rPr>
              <w:t> </w:t>
            </w:r>
            <w:r>
              <w:rPr>
                <w:rFonts w:ascii="Arial"/>
                <w:sz w:val="18"/>
              </w:rPr>
              <w:t>Sig.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(2-tailed)</w:t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27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.149(**)</w:t>
            </w:r>
          </w:p>
          <w:p>
            <w:pPr>
              <w:pStyle w:val="TableParagraph"/>
              <w:spacing w:line="240" w:lineRule="auto" w:before="38"/>
              <w:ind w:left="13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.003</w:t>
            </w:r>
          </w:p>
        </w:tc>
        <w:tc>
          <w:tcPr>
            <w:tcW w:w="31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71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  <w:p>
            <w:pPr>
              <w:pStyle w:val="TableParagraph"/>
              <w:spacing w:line="240" w:lineRule="auto" w:before="38"/>
              <w:ind w:left="6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82" w:hRule="exact"/>
        </w:trPr>
        <w:tc>
          <w:tcPr>
            <w:tcW w:w="452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7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N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8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2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383</w:t>
            </w:r>
          </w:p>
        </w:tc>
        <w:tc>
          <w:tcPr>
            <w:tcW w:w="310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7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383</w:t>
            </w:r>
          </w:p>
        </w:tc>
      </w:tr>
    </w:tbl>
    <w:p>
      <w:pPr>
        <w:spacing w:before="82"/>
        <w:ind w:left="13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**Correlation is significant at the .01 level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(2-tailed).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97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</w:t>
      </w:r>
      <w:r>
        <w:rPr>
          <w:rFonts w:ascii="Arial"/>
          <w:b/>
          <w:spacing w:val="-5"/>
          <w:sz w:val="17"/>
        </w:rPr>
        <w:t> </w:t>
      </w:r>
      <w:r>
        <w:rPr>
          <w:rFonts w:ascii="Arial"/>
          <w:b/>
          <w:sz w:val="17"/>
        </w:rPr>
        <w:t>5.</w:t>
      </w:r>
      <w:r>
        <w:rPr>
          <w:rFonts w:ascii="Arial"/>
          <w:b/>
          <w:spacing w:val="-5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-9"/>
          <w:sz w:val="17"/>
        </w:rPr>
        <w:t> </w:t>
      </w:r>
      <w:r>
        <w:rPr>
          <w:rFonts w:ascii="Arial"/>
          <w:sz w:val="17"/>
        </w:rPr>
        <w:t>relationship</w:t>
      </w:r>
      <w:r>
        <w:rPr>
          <w:rFonts w:ascii="Arial"/>
          <w:spacing w:val="-9"/>
          <w:sz w:val="17"/>
        </w:rPr>
        <w:t> </w:t>
      </w:r>
      <w:r>
        <w:rPr>
          <w:rFonts w:ascii="Arial"/>
          <w:sz w:val="17"/>
        </w:rPr>
        <w:t>between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educational</w:t>
      </w:r>
      <w:r>
        <w:rPr>
          <w:rFonts w:ascii="Arial"/>
          <w:spacing w:val="-2"/>
          <w:sz w:val="17"/>
        </w:rPr>
        <w:t> </w:t>
      </w:r>
      <w:r>
        <w:rPr>
          <w:rFonts w:ascii="Arial"/>
          <w:sz w:val="17"/>
        </w:rPr>
        <w:t>level</w:t>
      </w:r>
      <w:r>
        <w:rPr>
          <w:rFonts w:ascii="Arial"/>
          <w:spacing w:val="-2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spacing w:val="-9"/>
          <w:sz w:val="17"/>
        </w:rPr>
        <w:t> </w:t>
      </w:r>
      <w:r>
        <w:rPr>
          <w:rFonts w:ascii="Arial"/>
          <w:sz w:val="17"/>
        </w:rPr>
        <w:t>perspectives</w:t>
      </w:r>
      <w:r>
        <w:rPr>
          <w:rFonts w:ascii="Arial"/>
          <w:spacing w:val="-1"/>
          <w:sz w:val="17"/>
        </w:rPr>
        <w:t> </w:t>
      </w:r>
      <w:r>
        <w:rPr>
          <w:rFonts w:ascii="Arial"/>
          <w:sz w:val="17"/>
        </w:rPr>
        <w:t>on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protection</w:t>
      </w:r>
      <w:r>
        <w:rPr>
          <w:rFonts w:ascii="Arial"/>
          <w:spacing w:val="-5"/>
          <w:sz w:val="17"/>
        </w:rPr>
        <w:t> </w:t>
      </w:r>
      <w:r>
        <w:rPr>
          <w:rFonts w:ascii="Arial"/>
          <w:sz w:val="17"/>
        </w:rPr>
        <w:t>activities.</w:t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line="20" w:lineRule="exact"/>
        <w:ind w:left="10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708.7pt;height:.75pt;mso-position-horizontal-relative:char;mso-position-vertical-relative:line" coordorigin="0,0" coordsize="14174,15">
            <v:group style="position:absolute;left:7;top:7;width:730;height:2" coordorigin="7,7" coordsize="730,2">
              <v:shape style="position:absolute;left:7;top:7;width:730;height:2" coordorigin="7,7" coordsize="730,0" path="m7,7l737,7e" filled="false" stroked="true" strokeweight=".72pt" strokecolor="#000000">
                <v:path arrowok="t"/>
              </v:shape>
            </v:group>
            <v:group style="position:absolute;left:737;top:7;width:15;height:2" coordorigin="737,7" coordsize="15,2">
              <v:shape style="position:absolute;left:737;top:7;width:15;height:2" coordorigin="737,7" coordsize="15,0" path="m737,7l751,7e" filled="false" stroked="true" strokeweight=".72pt" strokecolor="#000000">
                <v:path arrowok="t"/>
              </v:shape>
            </v:group>
            <v:group style="position:absolute;left:751;top:7;width:870;height:2" coordorigin="751,7" coordsize="870,2">
              <v:shape style="position:absolute;left:751;top:7;width:870;height:2" coordorigin="751,7" coordsize="870,0" path="m751,7l1620,7e" filled="false" stroked="true" strokeweight=".72pt" strokecolor="#000000">
                <v:path arrowok="t"/>
              </v:shape>
            </v:group>
            <v:group style="position:absolute;left:1621;top:7;width:15;height:2" coordorigin="1621,7" coordsize="15,2">
              <v:shape style="position:absolute;left:1621;top:7;width:15;height:2" coordorigin="1621,7" coordsize="15,0" path="m1621,7l1635,7e" filled="false" stroked="true" strokeweight=".72pt" strokecolor="#000000">
                <v:path arrowok="t"/>
              </v:shape>
            </v:group>
            <v:group style="position:absolute;left:1635;top:7;width:965;height:2" coordorigin="1635,7" coordsize="965,2">
              <v:shape style="position:absolute;left:1635;top:7;width:965;height:2" coordorigin="1635,7" coordsize="965,0" path="m1635,7l2600,7e" filled="false" stroked="true" strokeweight=".72pt" strokecolor="#000000">
                <v:path arrowok="t"/>
              </v:shape>
            </v:group>
            <v:group style="position:absolute;left:2600;top:7;width:15;height:2" coordorigin="2600,7" coordsize="15,2">
              <v:shape style="position:absolute;left:2600;top:7;width:15;height:2" coordorigin="2600,7" coordsize="15,0" path="m2600,7l2614,7e" filled="false" stroked="true" strokeweight=".72pt" strokecolor="#000000">
                <v:path arrowok="t"/>
              </v:shape>
            </v:group>
            <v:group style="position:absolute;left:2614;top:7;width:870;height:2" coordorigin="2614,7" coordsize="870,2">
              <v:shape style="position:absolute;left:2614;top:7;width:870;height:2" coordorigin="2614,7" coordsize="870,0" path="m2614,7l3483,7e" filled="false" stroked="true" strokeweight=".72pt" strokecolor="#000000">
                <v:path arrowok="t"/>
              </v:shape>
            </v:group>
            <v:group style="position:absolute;left:3483;top:7;width:15;height:2" coordorigin="3483,7" coordsize="15,2">
              <v:shape style="position:absolute;left:3483;top:7;width:15;height:2" coordorigin="3483,7" coordsize="15,0" path="m3483,7l3498,7e" filled="false" stroked="true" strokeweight=".72pt" strokecolor="#000000">
                <v:path arrowok="t"/>
              </v:shape>
            </v:group>
            <v:group style="position:absolute;left:3498;top:7;width:869;height:2" coordorigin="3498,7" coordsize="869,2">
              <v:shape style="position:absolute;left:3498;top:7;width:869;height:2" coordorigin="3498,7" coordsize="869,0" path="m3498,7l4367,7e" filled="false" stroked="true" strokeweight=".72pt" strokecolor="#000000">
                <v:path arrowok="t"/>
              </v:shape>
            </v:group>
            <v:group style="position:absolute;left:4367;top:7;width:15;height:2" coordorigin="4367,7" coordsize="15,2">
              <v:shape style="position:absolute;left:4367;top:7;width:15;height:2" coordorigin="4367,7" coordsize="15,0" path="m4367,7l4381,7e" filled="false" stroked="true" strokeweight=".72pt" strokecolor="#000000">
                <v:path arrowok="t"/>
              </v:shape>
            </v:group>
            <v:group style="position:absolute;left:4381;top:7;width:966;height:2" coordorigin="4381,7" coordsize="966,2">
              <v:shape style="position:absolute;left:4381;top:7;width:966;height:2" coordorigin="4381,7" coordsize="966,0" path="m4381,7l5346,7e" filled="false" stroked="true" strokeweight=".72pt" strokecolor="#000000">
                <v:path arrowok="t"/>
              </v:shape>
            </v:group>
            <v:group style="position:absolute;left:5346;top:7;width:15;height:2" coordorigin="5346,7" coordsize="15,2">
              <v:shape style="position:absolute;left:5346;top:7;width:15;height:2" coordorigin="5346,7" coordsize="15,0" path="m5346,7l5361,7e" filled="false" stroked="true" strokeweight=".72pt" strokecolor="#000000">
                <v:path arrowok="t"/>
              </v:shape>
            </v:group>
            <v:group style="position:absolute;left:5361;top:7;width:869;height:2" coordorigin="5361,7" coordsize="869,2">
              <v:shape style="position:absolute;left:5361;top:7;width:869;height:2" coordorigin="5361,7" coordsize="869,0" path="m5361,7l6230,7e" filled="false" stroked="true" strokeweight=".72pt" strokecolor="#000000">
                <v:path arrowok="t"/>
              </v:shape>
            </v:group>
            <v:group style="position:absolute;left:6230;top:7;width:15;height:2" coordorigin="6230,7" coordsize="15,2">
              <v:shape style="position:absolute;left:6230;top:7;width:15;height:2" coordorigin="6230,7" coordsize="15,0" path="m6230,7l6244,7e" filled="false" stroked="true" strokeweight=".72pt" strokecolor="#000000">
                <v:path arrowok="t"/>
              </v:shape>
            </v:group>
            <v:group style="position:absolute;left:6244;top:7;width:966;height:2" coordorigin="6244,7" coordsize="966,2">
              <v:shape style="position:absolute;left:6244;top:7;width:966;height:2" coordorigin="6244,7" coordsize="966,0" path="m6244,7l7209,7e" filled="false" stroked="true" strokeweight=".72pt" strokecolor="#000000">
                <v:path arrowok="t"/>
              </v:shape>
            </v:group>
            <v:group style="position:absolute;left:7209;top:7;width:15;height:2" coordorigin="7209,7" coordsize="15,2">
              <v:shape style="position:absolute;left:7209;top:7;width:15;height:2" coordorigin="7209,7" coordsize="15,0" path="m7209,7l7224,7e" filled="false" stroked="true" strokeweight=".72pt" strokecolor="#000000">
                <v:path arrowok="t"/>
              </v:shape>
            </v:group>
            <v:group style="position:absolute;left:7224;top:7;width:869;height:2" coordorigin="7224,7" coordsize="869,2">
              <v:shape style="position:absolute;left:7224;top:7;width:869;height:2" coordorigin="7224,7" coordsize="869,0" path="m7224,7l8092,7e" filled="false" stroked="true" strokeweight=".72pt" strokecolor="#000000">
                <v:path arrowok="t"/>
              </v:shape>
            </v:group>
            <v:group style="position:absolute;left:8092;top:7;width:15;height:2" coordorigin="8092,7" coordsize="15,2">
              <v:shape style="position:absolute;left:8092;top:7;width:15;height:2" coordorigin="8092,7" coordsize="15,0" path="m8092,7l8107,7e" filled="false" stroked="true" strokeweight=".72pt" strokecolor="#000000">
                <v:path arrowok="t"/>
              </v:shape>
            </v:group>
            <v:group style="position:absolute;left:8107;top:7;width:865;height:2" coordorigin="8107,7" coordsize="865,2">
              <v:shape style="position:absolute;left:8107;top:7;width:865;height:2" coordorigin="8107,7" coordsize="865,0" path="m8107,7l8971,7e" filled="false" stroked="true" strokeweight=".72pt" strokecolor="#000000">
                <v:path arrowok="t"/>
              </v:shape>
            </v:group>
            <v:group style="position:absolute;left:8971;top:7;width:15;height:2" coordorigin="8971,7" coordsize="15,2">
              <v:shape style="position:absolute;left:8971;top:7;width:15;height:2" coordorigin="8971,7" coordsize="15,0" path="m8971,7l8986,7e" filled="false" stroked="true" strokeweight=".72pt" strokecolor="#000000">
                <v:path arrowok="t"/>
              </v:shape>
            </v:group>
            <v:group style="position:absolute;left:8986;top:7;width:870;height:2" coordorigin="8986,7" coordsize="870,2">
              <v:shape style="position:absolute;left:8986;top:7;width:870;height:2" coordorigin="8986,7" coordsize="870,0" path="m8986,7l9855,7e" filled="false" stroked="true" strokeweight=".72pt" strokecolor="#000000">
                <v:path arrowok="t"/>
              </v:shape>
            </v:group>
            <v:group style="position:absolute;left:9855;top:7;width:15;height:2" coordorigin="9855,7" coordsize="15,2">
              <v:shape style="position:absolute;left:9855;top:7;width:15;height:2" coordorigin="9855,7" coordsize="15,0" path="m9855,7l9869,7e" filled="false" stroked="true" strokeweight=".72pt" strokecolor="#000000">
                <v:path arrowok="t"/>
              </v:shape>
            </v:group>
            <v:group style="position:absolute;left:9869;top:7;width:869;height:2" coordorigin="9869,7" coordsize="869,2">
              <v:shape style="position:absolute;left:9869;top:7;width:869;height:2" coordorigin="9869,7" coordsize="869,0" path="m9869,7l10738,7e" filled="false" stroked="true" strokeweight=".72pt" strokecolor="#000000">
                <v:path arrowok="t"/>
              </v:shape>
            </v:group>
            <v:group style="position:absolute;left:10738;top:7;width:15;height:2" coordorigin="10738,7" coordsize="15,2">
              <v:shape style="position:absolute;left:10738;top:7;width:15;height:2" coordorigin="10738,7" coordsize="15,0" path="m10738,7l10753,7e" filled="false" stroked="true" strokeweight=".72pt" strokecolor="#000000">
                <v:path arrowok="t"/>
              </v:shape>
            </v:group>
            <v:group style="position:absolute;left:10753;top:7;width:769;height:2" coordorigin="10753,7" coordsize="769,2">
              <v:shape style="position:absolute;left:10753;top:7;width:769;height:2" coordorigin="10753,7" coordsize="769,0" path="m10753,7l11521,7e" filled="false" stroked="true" strokeweight=".72pt" strokecolor="#000000">
                <v:path arrowok="t"/>
              </v:shape>
            </v:group>
            <v:group style="position:absolute;left:11521;top:7;width:15;height:2" coordorigin="11521,7" coordsize="15,2">
              <v:shape style="position:absolute;left:11521;top:7;width:15;height:2" coordorigin="11521,7" coordsize="15,0" path="m11521,7l11535,7e" filled="false" stroked="true" strokeweight=".72pt" strokecolor="#000000">
                <v:path arrowok="t"/>
              </v:shape>
            </v:group>
            <v:group style="position:absolute;left:11535;top:7;width:965;height:2" coordorigin="11535,7" coordsize="965,2">
              <v:shape style="position:absolute;left:11535;top:7;width:965;height:2" coordorigin="11535,7" coordsize="965,0" path="m11535,7l12500,7e" filled="false" stroked="true" strokeweight=".72pt" strokecolor="#000000">
                <v:path arrowok="t"/>
              </v:shape>
            </v:group>
            <v:group style="position:absolute;left:12500;top:7;width:15;height:2" coordorigin="12500,7" coordsize="15,2">
              <v:shape style="position:absolute;left:12500;top:7;width:15;height:2" coordorigin="12500,7" coordsize="15,0" path="m12500,7l12515,7e" filled="false" stroked="true" strokeweight=".72pt" strokecolor="#000000">
                <v:path arrowok="t"/>
              </v:shape>
            </v:group>
            <v:group style="position:absolute;left:12515;top:7;width:870;height:2" coordorigin="12515,7" coordsize="870,2">
              <v:shape style="position:absolute;left:12515;top:7;width:870;height:2" coordorigin="12515,7" coordsize="870,0" path="m12515,7l13384,7e" filled="false" stroked="true" strokeweight=".72pt" strokecolor="#000000">
                <v:path arrowok="t"/>
              </v:shape>
            </v:group>
            <v:group style="position:absolute;left:13384;top:7;width:15;height:2" coordorigin="13384,7" coordsize="15,2">
              <v:shape style="position:absolute;left:13384;top:7;width:15;height:2" coordorigin="13384,7" coordsize="15,0" path="m13384,7l13398,7e" filled="false" stroked="true" strokeweight=".72pt" strokecolor="#000000">
                <v:path arrowok="t"/>
              </v:shape>
            </v:group>
            <v:group style="position:absolute;left:13398;top:7;width:768;height:2" coordorigin="13398,7" coordsize="768,2">
              <v:shape style="position:absolute;left:13398;top:7;width:768;height:2" coordorigin="13398,7" coordsize="768,0" path="m13398,7l14166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tabs>
          <w:tab w:pos="2104" w:val="left" w:leader="none"/>
          <w:tab w:pos="3040" w:val="left" w:leader="none"/>
          <w:tab w:pos="3918" w:val="left" w:leader="none"/>
          <w:tab w:pos="4850" w:val="left" w:leader="none"/>
          <w:tab w:pos="5781" w:val="left" w:leader="none"/>
          <w:tab w:pos="6713" w:val="left" w:leader="none"/>
          <w:tab w:pos="7644" w:val="left" w:leader="none"/>
          <w:tab w:pos="8528" w:val="left" w:leader="none"/>
          <w:tab w:pos="9411" w:val="left" w:leader="none"/>
          <w:tab w:pos="10242" w:val="left" w:leader="none"/>
          <w:tab w:pos="11077" w:val="left" w:leader="none"/>
          <w:tab w:pos="11956" w:val="left" w:leader="none"/>
          <w:tab w:pos="12892" w:val="left" w:leader="none"/>
          <w:tab w:pos="13723" w:val="left" w:leader="none"/>
        </w:tabs>
        <w:spacing w:before="27"/>
        <w:ind w:left="11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pacing w:val="-1"/>
          <w:sz w:val="18"/>
        </w:rPr>
        <w:t>EL</w:t>
        <w:tab/>
        <w:t>X1</w:t>
        <w:tab/>
        <w:t>X2</w:t>
        <w:tab/>
        <w:t>X3</w:t>
        <w:tab/>
        <w:t>X4</w:t>
        <w:tab/>
        <w:t>X5</w:t>
        <w:tab/>
        <w:t>X6</w:t>
        <w:tab/>
        <w:t>X7</w:t>
        <w:tab/>
        <w:t>X8</w:t>
        <w:tab/>
        <w:t>X9</w:t>
        <w:tab/>
        <w:t>X10</w:t>
        <w:tab/>
        <w:t>X11</w:t>
        <w:tab/>
        <w:t>X12</w:t>
        <w:tab/>
        <w:t>X13</w:t>
        <w:tab/>
        <w:t>X14</w:t>
      </w:r>
      <w:r>
        <w:rPr>
          <w:rFonts w:ascii="Arial"/>
          <w:spacing w:val="-1"/>
          <w:sz w:val="18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949"/>
        <w:gridCol w:w="963"/>
        <w:gridCol w:w="900"/>
        <w:gridCol w:w="881"/>
        <w:gridCol w:w="932"/>
        <w:gridCol w:w="931"/>
        <w:gridCol w:w="931"/>
        <w:gridCol w:w="854"/>
        <w:gridCol w:w="961"/>
        <w:gridCol w:w="881"/>
        <w:gridCol w:w="881"/>
        <w:gridCol w:w="755"/>
        <w:gridCol w:w="961"/>
        <w:gridCol w:w="932"/>
        <w:gridCol w:w="825"/>
      </w:tblGrid>
      <w:tr>
        <w:trPr>
          <w:trHeight w:val="488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3" w:lineRule="auto" w:before="6"/>
              <w:ind w:left="110" w:right="30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EL</w:t>
            </w:r>
            <w:r>
              <w:rPr>
                <w:rFonts w:ascii="Arial"/>
                <w:spacing w:val="-48"/>
                <w:sz w:val="18"/>
              </w:rPr>
              <w:t> </w:t>
            </w:r>
            <w:r>
              <w:rPr>
                <w:rFonts w:ascii="Arial"/>
                <w:spacing w:val="-2"/>
                <w:sz w:val="18"/>
              </w:rPr>
              <w:t>X1</w:t>
            </w:r>
            <w:r>
              <w:rPr>
                <w:rFonts w:ascii="Arial"/>
                <w:sz w:val="18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  <w:p>
            <w:pPr>
              <w:pStyle w:val="TableParagraph"/>
              <w:spacing w:line="240" w:lineRule="auto" w:before="38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.241(**)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18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3" w:lineRule="auto" w:before="12"/>
              <w:ind w:left="110" w:right="30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X2</w:t>
            </w:r>
            <w:r>
              <w:rPr>
                <w:rFonts w:ascii="Arial"/>
                <w:spacing w:val="-48"/>
                <w:sz w:val="18"/>
              </w:rPr>
              <w:t> </w:t>
            </w:r>
            <w:r>
              <w:rPr>
                <w:rFonts w:ascii="Arial"/>
                <w:spacing w:val="-2"/>
                <w:sz w:val="18"/>
              </w:rPr>
              <w:t>X3</w:t>
            </w:r>
            <w:r>
              <w:rPr>
                <w:rFonts w:ascii="Arial"/>
                <w:sz w:val="18"/>
              </w:rPr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.249(**)</w:t>
            </w:r>
          </w:p>
          <w:p>
            <w:pPr>
              <w:pStyle w:val="TableParagraph"/>
              <w:spacing w:line="240" w:lineRule="auto" w:before="38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.312(**)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-.944(**)</w:t>
            </w:r>
          </w:p>
          <w:p>
            <w:pPr>
              <w:pStyle w:val="TableParagraph"/>
              <w:spacing w:line="240" w:lineRule="auto" w:before="38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-.622(**)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  <w:p>
            <w:pPr>
              <w:pStyle w:val="TableParagraph"/>
              <w:spacing w:line="240" w:lineRule="auto" w:before="38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.650(**)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X4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-.026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-.005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.034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.177(**)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X5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.105(*)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-.028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.016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.064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.254(**)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X6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.099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-.048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.079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.079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.105(*)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.192(**)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X7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-.002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-.023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.014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.087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.062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.400(**)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X8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.091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-.063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.047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-.008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-.084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-.044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-.109(*)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-.041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5235" w:type="dxa"/>
            <w:gridSpan w:val="6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X9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-.118(*)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-.128(*)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.108(*)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-.049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-.050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-.093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-.085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.046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.430(**)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2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X10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-.073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-.099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.072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-.071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-.087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.019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.074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.383(**)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.799(**)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8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X11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.072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-.035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.012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.006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-.070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-.036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-.083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-.063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.833(**)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.396(**)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.371(**)</w:t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X12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.100(*)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-.332(**)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.346(**)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.400(**)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.026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-.015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.026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.022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.111(*)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.091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.086</w:t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.081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X13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-.027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-.155(**)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.160(**)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.184(**)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.085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.072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.050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-.012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-.016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-.011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.000</w:t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-.014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.333(**)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2" w:hRule="exact"/>
        </w:trPr>
        <w:tc>
          <w:tcPr>
            <w:tcW w:w="6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X14</w:t>
            </w:r>
          </w:p>
        </w:tc>
        <w:tc>
          <w:tcPr>
            <w:tcW w:w="94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.142(**)</w:t>
            </w:r>
          </w:p>
        </w:tc>
        <w:tc>
          <w:tcPr>
            <w:tcW w:w="96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-.395(**)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.371(**)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.376(**)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.069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.093</w:t>
            </w:r>
          </w:p>
        </w:tc>
        <w:tc>
          <w:tcPr>
            <w:tcW w:w="93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.059</w:t>
            </w:r>
          </w:p>
        </w:tc>
        <w:tc>
          <w:tcPr>
            <w:tcW w:w="85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.006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.020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-.005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.012</w:t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.024</w:t>
            </w:r>
          </w:p>
        </w:tc>
        <w:tc>
          <w:tcPr>
            <w:tcW w:w="96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.357(**)</w:t>
            </w:r>
          </w:p>
        </w:tc>
        <w:tc>
          <w:tcPr>
            <w:tcW w:w="93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.303(**)</w:t>
            </w:r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</w:tr>
    </w:tbl>
    <w:p>
      <w:pPr>
        <w:spacing w:before="82"/>
        <w:ind w:left="788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** Correlation is significant at the .01 level</w:t>
      </w:r>
      <w:r>
        <w:rPr>
          <w:rFonts w:ascii="Arial"/>
          <w:spacing w:val="-21"/>
          <w:sz w:val="16"/>
        </w:rPr>
        <w:t> </w:t>
      </w:r>
      <w:r>
        <w:rPr>
          <w:rFonts w:ascii="Arial"/>
          <w:sz w:val="16"/>
        </w:rPr>
        <w:t>(2-tailed).</w:t>
      </w:r>
    </w:p>
    <w:p>
      <w:pPr>
        <w:spacing w:line="183" w:lineRule="exact" w:before="3"/>
        <w:ind w:left="788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 Correlation is significant at the .05 level</w:t>
      </w:r>
      <w:r>
        <w:rPr>
          <w:rFonts w:ascii="Arial"/>
          <w:spacing w:val="-21"/>
          <w:sz w:val="16"/>
        </w:rPr>
        <w:t> </w:t>
      </w:r>
      <w:r>
        <w:rPr>
          <w:rFonts w:ascii="Arial"/>
          <w:sz w:val="16"/>
        </w:rPr>
        <w:t>(2-tailed).</w:t>
      </w:r>
    </w:p>
    <w:p>
      <w:pPr>
        <w:spacing w:line="240" w:lineRule="auto" w:before="0"/>
        <w:ind w:left="788" w:right="114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sz w:val="16"/>
          <w:szCs w:val="16"/>
        </w:rPr>
        <w:t>(EL) </w:t>
      </w:r>
      <w:r>
        <w:rPr>
          <w:rFonts w:ascii="Arial" w:hAnsi="Arial" w:cs="Arial" w:eastAsia="Arial"/>
          <w:sz w:val="16"/>
          <w:szCs w:val="16"/>
        </w:rPr>
        <w:t>Educational level. </w:t>
      </w:r>
      <w:r>
        <w:rPr>
          <w:rFonts w:ascii="Arial" w:hAnsi="Arial" w:cs="Arial" w:eastAsia="Arial"/>
          <w:b/>
          <w:bCs/>
          <w:sz w:val="16"/>
          <w:szCs w:val="16"/>
        </w:rPr>
        <w:t>(X1) </w:t>
      </w:r>
      <w:r>
        <w:rPr>
          <w:rFonts w:ascii="Arial" w:hAnsi="Arial" w:cs="Arial" w:eastAsia="Arial"/>
          <w:sz w:val="16"/>
          <w:szCs w:val="16"/>
        </w:rPr>
        <w:t>Artvin FRD is successful in regard to its current forest protection system and practices and should continue as well. </w:t>
      </w:r>
      <w:r>
        <w:rPr>
          <w:rFonts w:ascii="Arial" w:hAnsi="Arial" w:cs="Arial" w:eastAsia="Arial"/>
          <w:b/>
          <w:bCs/>
          <w:sz w:val="16"/>
          <w:szCs w:val="16"/>
        </w:rPr>
        <w:t>(X2) </w:t>
      </w:r>
      <w:r>
        <w:rPr>
          <w:rFonts w:ascii="Arial" w:hAnsi="Arial" w:cs="Arial" w:eastAsia="Arial"/>
          <w:sz w:val="16"/>
          <w:szCs w:val="16"/>
        </w:rPr>
        <w:t>Artvin FRD is absolutely a failure in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terms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practices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system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needs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changed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thoroughly.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(X3)</w:t>
      </w:r>
      <w:r>
        <w:rPr>
          <w:rFonts w:ascii="Arial" w:hAnsi="Arial" w:cs="Arial" w:eastAsia="Arial"/>
          <w:b/>
          <w:bCs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There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certain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defects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FRD‟s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practices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remedied.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(X4)</w:t>
      </w:r>
      <w:r>
        <w:rPr>
          <w:rFonts w:ascii="Arial" w:hAnsi="Arial" w:cs="Arial" w:eastAsia="Arial"/>
          <w:b/>
          <w:bCs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</w:t>
      </w:r>
      <w:r>
        <w:rPr>
          <w:rFonts w:ascii="Arial" w:hAnsi="Arial" w:cs="Arial" w:eastAsia="Arial"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extra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vehicle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personnel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current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system.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(X5)</w:t>
      </w:r>
      <w:r>
        <w:rPr>
          <w:rFonts w:ascii="Arial" w:hAnsi="Arial" w:cs="Arial" w:eastAsia="Arial"/>
          <w:b/>
          <w:bCs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Stricter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more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deterrent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precautions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taken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</w:t>
      </w:r>
      <w:r>
        <w:rPr>
          <w:rFonts w:ascii="Arial" w:hAnsi="Arial" w:cs="Arial" w:eastAsia="Arial"/>
          <w:b/>
          <w:bCs/>
          <w:sz w:val="16"/>
          <w:szCs w:val="16"/>
        </w:rPr>
        <w:t>X6)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cooperatively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protected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together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with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villagers.</w:t>
      </w:r>
      <w:r>
        <w:rPr>
          <w:rFonts w:ascii="Arial" w:hAnsi="Arial" w:cs="Arial" w:eastAsia="Arial"/>
          <w:spacing w:val="3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(X7)</w:t>
      </w:r>
      <w:r>
        <w:rPr>
          <w:rFonts w:ascii="Arial" w:hAnsi="Arial" w:cs="Arial" w:eastAsia="Arial"/>
          <w:b/>
          <w:bCs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Particularly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near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villages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opportunity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for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as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well.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(X8)</w:t>
      </w:r>
      <w:r>
        <w:rPr>
          <w:rFonts w:ascii="Arial" w:hAnsi="Arial" w:cs="Arial" w:eastAsia="Arial"/>
          <w:b/>
          <w:bCs/>
          <w:spacing w:val="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Ownership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allocated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legal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entities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or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founded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by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villagers.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(X9)</w:t>
      </w:r>
      <w:r>
        <w:rPr>
          <w:rFonts w:ascii="Arial" w:hAnsi="Arial" w:cs="Arial" w:eastAsia="Arial"/>
          <w:b/>
          <w:bCs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Solely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activities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left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hands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legal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entities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(X10)</w:t>
      </w:r>
      <w:r>
        <w:rPr>
          <w:rFonts w:ascii="Arial" w:hAnsi="Arial" w:cs="Arial" w:eastAsia="Arial"/>
          <w:b/>
          <w:bCs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Solely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left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hands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legal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entities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village.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(X11)</w:t>
      </w:r>
      <w:r>
        <w:rPr>
          <w:rFonts w:ascii="Arial" w:hAnsi="Arial" w:cs="Arial" w:eastAsia="Arial"/>
          <w:b/>
          <w:bCs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protection,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given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responsibility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when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available.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(X12)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itself.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(X13)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irresponsible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officials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charge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protection.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(X14)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self-interest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oriented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acts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officials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who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play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deaf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pacing w:val="4"/>
          <w:sz w:val="16"/>
          <w:szCs w:val="16"/>
        </w:rPr>
        <w:t>the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face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illegal</w:t>
      </w:r>
      <w:r>
        <w:rPr>
          <w:rFonts w:ascii="Arial" w:hAnsi="Arial" w:cs="Arial" w:eastAsia="Arial"/>
          <w:spacing w:val="-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exploitations</w:t>
      </w:r>
      <w:r>
        <w:rPr>
          <w:rFonts w:ascii="Arial" w:hAnsi="Arial" w:cs="Arial" w:eastAsia="Arial"/>
          <w:spacing w:val="-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cooperate</w:t>
      </w:r>
      <w:r>
        <w:rPr>
          <w:rFonts w:ascii="Arial" w:hAnsi="Arial" w:cs="Arial" w:eastAsia="Arial"/>
          <w:spacing w:val="-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with</w:t>
      </w:r>
      <w:r>
        <w:rPr>
          <w:rFonts w:ascii="Arial" w:hAnsi="Arial" w:cs="Arial" w:eastAsia="Arial"/>
          <w:spacing w:val="-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local</w:t>
      </w:r>
      <w:r>
        <w:rPr>
          <w:rFonts w:ascii="Arial" w:hAnsi="Arial" w:cs="Arial" w:eastAsia="Arial"/>
          <w:spacing w:val="-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</w:t>
      </w:r>
      <w:r>
        <w:rPr>
          <w:rFonts w:ascii="Arial" w:hAnsi="Arial" w:cs="Arial" w:eastAsia="Arial"/>
          <w:spacing w:val="-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thus</w:t>
      </w:r>
      <w:r>
        <w:rPr>
          <w:rFonts w:ascii="Arial" w:hAnsi="Arial" w:cs="Arial" w:eastAsia="Arial"/>
          <w:spacing w:val="-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create</w:t>
      </w:r>
      <w:r>
        <w:rPr>
          <w:rFonts w:ascii="Arial" w:hAnsi="Arial" w:cs="Arial" w:eastAsia="Arial"/>
          <w:spacing w:val="-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 employment</w:t>
      </w:r>
    </w:p>
    <w:p>
      <w:pPr>
        <w:spacing w:after="0" w:line="240" w:lineRule="auto"/>
        <w:jc w:val="both"/>
        <w:rPr>
          <w:rFonts w:ascii="Arial" w:hAnsi="Arial" w:cs="Arial" w:eastAsia="Arial"/>
          <w:sz w:val="16"/>
          <w:szCs w:val="16"/>
        </w:rPr>
        <w:sectPr>
          <w:headerReference w:type="default" r:id="rId19"/>
          <w:pgSz w:w="15840" w:h="12240" w:orient="landscape"/>
          <w:pgMar w:header="883" w:footer="0" w:top="1080" w:bottom="280" w:left="940" w:right="460"/>
          <w:pgNumType w:start="1407"/>
        </w:sectPr>
      </w:pPr>
    </w:p>
    <w:p>
      <w:pPr>
        <w:spacing w:line="240" w:lineRule="auto" w:before="5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tabs>
          <w:tab w:pos="780" w:val="left" w:leader="none"/>
        </w:tabs>
        <w:spacing w:line="240" w:lineRule="auto" w:before="75"/>
        <w:ind w:left="108" w:right="0"/>
        <w:jc w:val="left"/>
      </w:pPr>
      <w:r>
        <w:rPr>
          <w:spacing w:val="-2"/>
        </w:rPr>
        <w:t>1408</w:t>
        <w:tab/>
      </w:r>
      <w:r>
        <w:rPr>
          <w:spacing w:val="-1"/>
        </w:rPr>
        <w:t>Afr.</w:t>
      </w:r>
      <w:r>
        <w:rPr/>
        <w:t> J. </w:t>
      </w:r>
      <w:r>
        <w:rPr>
          <w:spacing w:val="-1"/>
        </w:rPr>
        <w:t>Agric.</w:t>
      </w:r>
      <w:r>
        <w:rPr>
          <w:spacing w:val="10"/>
        </w:rPr>
        <w:t> </w:t>
      </w:r>
      <w:r>
        <w:rPr>
          <w:spacing w:val="-3"/>
        </w:rPr>
        <w:t>Res.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29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6. </w:t>
      </w:r>
      <w:r>
        <w:rPr>
          <w:rFonts w:ascii="Arial"/>
          <w:w w:val="105"/>
          <w:sz w:val="16"/>
        </w:rPr>
        <w:t>The relationship between age group and perspective on forest entity and forest</w:t>
      </w:r>
      <w:r>
        <w:rPr>
          <w:rFonts w:ascii="Arial"/>
          <w:spacing w:val="30"/>
          <w:w w:val="105"/>
          <w:sz w:val="16"/>
        </w:rPr>
        <w:t> </w:t>
      </w:r>
      <w:r>
        <w:rPr>
          <w:rFonts w:ascii="Arial"/>
          <w:w w:val="105"/>
          <w:sz w:val="16"/>
        </w:rPr>
        <w:t>organization.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line="20" w:lineRule="exact"/>
        <w:ind w:left="446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679.15pt;height:.75pt;mso-position-horizontal-relative:char;mso-position-vertical-relative:line" coordorigin="0,0" coordsize="13583,15">
            <v:group style="position:absolute;left:7;top:7;width:2766;height:2" coordorigin="7,7" coordsize="2766,2">
              <v:shape style="position:absolute;left:7;top:7;width:2766;height:2" coordorigin="7,7" coordsize="2766,0" path="m7,7l2772,7e" filled="false" stroked="true" strokeweight=".72pt" strokecolor="#000000">
                <v:path arrowok="t"/>
              </v:shape>
            </v:group>
            <v:group style="position:absolute;left:2773;top:7;width:15;height:2" coordorigin="2773,7" coordsize="15,2">
              <v:shape style="position:absolute;left:2773;top:7;width:15;height:2" coordorigin="2773,7" coordsize="15,0" path="m2773,7l2787,7e" filled="false" stroked="true" strokeweight=".72pt" strokecolor="#000000">
                <v:path arrowok="t"/>
              </v:shape>
            </v:group>
            <v:group style="position:absolute;left:2787;top:7;width:9709;height:2" coordorigin="2787,7" coordsize="9709,2">
              <v:shape style="position:absolute;left:2787;top:7;width:9709;height:2" coordorigin="2787,7" coordsize="9709,0" path="m2787,7l12495,7e" filled="false" stroked="true" strokeweight=".72pt" strokecolor="#000000">
                <v:path arrowok="t"/>
              </v:shape>
            </v:group>
            <v:group style="position:absolute;left:12495;top:7;width:15;height:2" coordorigin="12495,7" coordsize="15,2">
              <v:shape style="position:absolute;left:12495;top:7;width:15;height:2" coordorigin="12495,7" coordsize="15,0" path="m12495,7l12510,7e" filled="false" stroked="true" strokeweight=".72pt" strokecolor="#000000">
                <v:path arrowok="t"/>
              </v:shape>
            </v:group>
            <v:group style="position:absolute;left:12510;top:7;width:1067;height:2" coordorigin="12510,7" coordsize="1067,2">
              <v:shape style="position:absolute;left:12510;top:7;width:1067;height:2" coordorigin="12510,7" coordsize="1067,0" path="m12510,7l13576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tabs>
          <w:tab w:pos="3325" w:val="left" w:leader="none"/>
          <w:tab w:pos="13047" w:val="left" w:leader="none"/>
        </w:tabs>
        <w:spacing w:before="84"/>
        <w:ind w:left="56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pacing w:val="-1"/>
          <w:sz w:val="18"/>
        </w:rPr>
        <w:t>Variables</w:t>
        <w:tab/>
      </w:r>
      <w:r>
        <w:rPr>
          <w:rFonts w:ascii="Arial"/>
          <w:b/>
          <w:spacing w:val="-2"/>
          <w:sz w:val="18"/>
        </w:rPr>
        <w:t>Mann-Whitney</w:t>
      </w:r>
      <w:r>
        <w:rPr>
          <w:rFonts w:ascii="Arial"/>
          <w:b/>
          <w:sz w:val="18"/>
        </w:rPr>
        <w:t> U</w:t>
      </w:r>
      <w:r>
        <w:rPr>
          <w:rFonts w:ascii="Arial"/>
          <w:b/>
          <w:spacing w:val="37"/>
          <w:sz w:val="18"/>
        </w:rPr>
        <w:t> </w:t>
      </w:r>
      <w:r>
        <w:rPr>
          <w:rFonts w:ascii="Arial"/>
          <w:b/>
          <w:spacing w:val="-2"/>
          <w:sz w:val="18"/>
        </w:rPr>
        <w:t>statistics</w:t>
        <w:tab/>
        <w:t>K-Wallis</w:t>
      </w:r>
      <w:r>
        <w:rPr>
          <w:rFonts w:ascii="Arial"/>
          <w:spacing w:val="-2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headerReference w:type="even" r:id="rId20"/>
          <w:pgSz w:w="15840" w:h="12240" w:orient="landscape"/>
          <w:pgMar w:header="0" w:footer="0" w:top="640" w:bottom="280" w:left="900" w:right="460"/>
        </w:sectPr>
      </w:pPr>
    </w:p>
    <w:p>
      <w:pPr>
        <w:spacing w:before="114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Age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groups</w:t>
      </w:r>
      <w:r>
        <w:rPr>
          <w:rFonts w:ascii="Arial"/>
          <w:sz w:val="18"/>
        </w:rPr>
      </w:r>
    </w:p>
    <w:p>
      <w:pPr>
        <w:spacing w:line="206" w:lineRule="exact" w:before="0"/>
        <w:ind w:left="0" w:right="643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spacing w:val="-1"/>
        </w:rPr>
        <w:br w:type="column"/>
      </w:r>
      <w:r>
        <w:rPr>
          <w:rFonts w:ascii="Arial"/>
          <w:b/>
          <w:spacing w:val="-1"/>
          <w:sz w:val="18"/>
        </w:rPr>
        <w:t>statistics</w:t>
      </w:r>
      <w:r>
        <w:rPr>
          <w:rFonts w:ascii="Arial"/>
          <w:spacing w:val="-1"/>
          <w:sz w:val="18"/>
        </w:rPr>
      </w:r>
    </w:p>
    <w:p>
      <w:pPr>
        <w:spacing w:after="0" w:line="206" w:lineRule="exact"/>
        <w:jc w:val="right"/>
        <w:rPr>
          <w:rFonts w:ascii="Arial" w:hAnsi="Arial" w:cs="Arial" w:eastAsia="Arial"/>
          <w:sz w:val="18"/>
          <w:szCs w:val="18"/>
        </w:rPr>
        <w:sectPr>
          <w:type w:val="continuous"/>
          <w:pgSz w:w="15840" w:h="12240" w:orient="landscape"/>
          <w:pgMar w:top="520" w:bottom="280" w:left="900" w:right="460"/>
          <w:cols w:num="2" w:equalWidth="0">
            <w:col w:w="4329" w:space="5393"/>
            <w:col w:w="4758"/>
          </w:cols>
        </w:sect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32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7"/>
        <w:gridCol w:w="1628"/>
        <w:gridCol w:w="1635"/>
        <w:gridCol w:w="1690"/>
        <w:gridCol w:w="1484"/>
        <w:gridCol w:w="1402"/>
      </w:tblGrid>
      <w:tr>
        <w:trPr>
          <w:trHeight w:val="323" w:hRule="exact"/>
        </w:trPr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16-35 ve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36-45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1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16-35 ve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46-60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2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16-35 ve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&gt;60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32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36-45 ve</w:t>
            </w:r>
            <w:r>
              <w:rPr>
                <w:rFonts w:ascii="Arial"/>
                <w:b/>
                <w:spacing w:val="-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46-60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13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36-45 ve</w:t>
            </w:r>
            <w:r>
              <w:rPr>
                <w:rFonts w:ascii="Arial"/>
                <w:b/>
                <w:spacing w:val="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&gt;60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2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46-60 ve</w:t>
            </w:r>
            <w:r>
              <w:rPr>
                <w:rFonts w:ascii="Arial"/>
                <w:b/>
                <w:spacing w:val="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&gt;60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343" w:hRule="exact"/>
        </w:trPr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(I-II)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1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(I-III)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(I-IV)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2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(II-III)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13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(II-IV)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(III-IV)</w:t>
            </w:r>
            <w:r>
              <w:rPr>
                <w:rFonts w:ascii="Arial"/>
                <w:sz w:val="18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before="0"/>
        <w:ind w:left="564" w:right="11362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16.079926pt;margin-top:-37.040413pt;width:11.15pt;height:7.6pt;mso-position-horizontal-relative:page;mso-position-vertical-relative:paragraph;z-index:1288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5.679932pt;margin-top:-60.129375pt;width:26.75pt;height:53.75pt;mso-position-horizontal-relative:page;mso-position-vertical-relative:paragraph;z-index:-82144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5"/>
                    <w:ind w:left="0" w:right="2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4.109924pt;margin-top:-37.040413pt;width:11.15pt;height:7.6pt;mso-position-horizontal-relative:page;mso-position-vertical-relative:paragraph;z-index:1336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7.789917pt;margin-top:-60.129375pt;width:26.5pt;height:53.75pt;mso-position-horizontal-relative:page;mso-position-vertical-relative:paragraph;z-index:-82096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0"/>
                    <w:ind w:left="0" w:right="2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8.849945pt;margin-top:-37.040413pt;width:11.15pt;height:7.6pt;mso-position-horizontal-relative:page;mso-position-vertical-relative:paragraph;z-index:1384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0.129944pt;margin-top:-60.129375pt;width:26.75pt;height:53.75pt;mso-position-horizontal-relative:page;mso-position-vertical-relative:paragraph;z-index:-82048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5"/>
                    <w:ind w:left="0" w:right="2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269928pt;margin-top:-37.040413pt;width:11.15pt;height:7.6pt;mso-position-horizontal-relative:page;mso-position-vertical-relative:paragraph;z-index:1432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0.309937pt;margin-top:-60.121696pt;width:26.5pt;height:53.7pt;mso-position-horizontal-relative:page;mso-position-vertical-relative:paragraph;z-index:-82000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0"/>
                    <w:ind w:left="0" w:right="1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0.179932pt;margin-top:-37.040413pt;width:11.15pt;height:7.6pt;mso-position-horizontal-relative:page;mso-position-vertical-relative:paragraph;z-index:1480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299927pt;margin-top:-60.129375pt;width:26.5pt;height:53.75pt;mso-position-horizontal-relative:page;mso-position-vertical-relative:paragraph;z-index:-81952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0"/>
                    <w:ind w:left="0" w:right="2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1.319946pt;margin-top:-37.040413pt;width:11.15pt;height:7.6pt;mso-position-horizontal-relative:page;mso-position-vertical-relative:paragraph;z-index:1528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w w:val="101"/>
                      <w:sz w:val="18"/>
                    </w:rPr>
                    <w:t>Z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66.199951pt;margin-top:-60.129375pt;width:26.75pt;height:53.75pt;mso-position-horizontal-relative:page;mso-position-vertical-relative:paragraph;z-index:-81904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0" w:right="0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sy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m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p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b/>
                      <w:spacing w:val="4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7"/>
                      <w:w w:val="101"/>
                      <w:sz w:val="18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101"/>
                      <w:sz w:val="18"/>
                    </w:rPr>
                    <w:t>g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  <w:p>
                  <w:pPr>
                    <w:spacing w:before="105"/>
                    <w:ind w:left="0" w:right="2" w:firstLine="0"/>
                    <w:jc w:val="center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(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2</w:t>
                  </w:r>
                  <w:r>
                    <w:rPr>
                      <w:rFonts w:ascii="Arial"/>
                      <w:b/>
                      <w:spacing w:val="-4"/>
                      <w:w w:val="101"/>
                      <w:sz w:val="18"/>
                    </w:rPr>
                    <w:t>-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-3"/>
                      <w:w w:val="101"/>
                      <w:sz w:val="18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w w:val="101"/>
                      <w:sz w:val="18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101"/>
                      <w:sz w:val="18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w w:val="101"/>
                      <w:sz w:val="18"/>
                    </w:rPr>
                    <w:t>d</w:t>
                  </w:r>
                  <w:r>
                    <w:rPr>
                      <w:rFonts w:ascii="Arial"/>
                      <w:b/>
                      <w:w w:val="101"/>
                      <w:sz w:val="18"/>
                    </w:rPr>
                    <w:t>)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520004pt;margin-top:-3.948163pt;width:514.4500pt;height:106.05pt;mso-position-horizontal-relative:page;mso-position-vertical-relative:paragraph;z-index:1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8"/>
                    <w:gridCol w:w="701"/>
                    <w:gridCol w:w="900"/>
                    <w:gridCol w:w="768"/>
                    <w:gridCol w:w="903"/>
                    <w:gridCol w:w="785"/>
                    <w:gridCol w:w="852"/>
                    <w:gridCol w:w="698"/>
                    <w:gridCol w:w="929"/>
                    <w:gridCol w:w="732"/>
                    <w:gridCol w:w="888"/>
                    <w:gridCol w:w="730"/>
                    <w:gridCol w:w="694"/>
                  </w:tblGrid>
                  <w:tr>
                    <w:trPr>
                      <w:trHeight w:val="446" w:hRule="exact"/>
                    </w:trPr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03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20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27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72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2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9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04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617" w:hRule="exact"/>
                    </w:trPr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51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20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08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4" w:lineRule="auto" w:before="142"/>
                          <w:ind w:left="273" w:right="12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-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49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2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9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90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2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03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09" w:hRule="exact"/>
                    </w:trPr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20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9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27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70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2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9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9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549" w:hRule="exact"/>
                    </w:trPr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9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7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61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2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9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2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18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9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08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8"/>
        </w:rPr>
        <w:t>What is the future </w:t>
      </w:r>
      <w:r>
        <w:rPr>
          <w:rFonts w:ascii="Arial"/>
          <w:spacing w:val="-3"/>
          <w:sz w:val="18"/>
        </w:rPr>
        <w:t>of </w:t>
      </w:r>
      <w:r>
        <w:rPr>
          <w:rFonts w:ascii="Arial"/>
          <w:sz w:val="18"/>
        </w:rPr>
        <w:t>Artvin</w:t>
      </w:r>
      <w:r>
        <w:rPr>
          <w:rFonts w:ascii="Arial"/>
          <w:spacing w:val="-12"/>
          <w:sz w:val="18"/>
        </w:rPr>
        <w:t> </w:t>
      </w:r>
      <w:r>
        <w:rPr>
          <w:rFonts w:ascii="Arial"/>
          <w:sz w:val="18"/>
        </w:rPr>
        <w:t>in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terms </w:t>
      </w:r>
      <w:r>
        <w:rPr>
          <w:rFonts w:ascii="Arial"/>
          <w:spacing w:val="-3"/>
          <w:sz w:val="18"/>
        </w:rPr>
        <w:t>of </w:t>
      </w:r>
      <w:r>
        <w:rPr>
          <w:rFonts w:ascii="Arial"/>
          <w:sz w:val="18"/>
        </w:rPr>
        <w:t>forest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entity?</w:t>
      </w:r>
    </w:p>
    <w:p>
      <w:pPr>
        <w:spacing w:line="244" w:lineRule="auto" w:before="95"/>
        <w:ind w:left="564" w:right="1136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Legal disputes with</w:t>
      </w:r>
      <w:r>
        <w:rPr>
          <w:rFonts w:ascii="Arial"/>
          <w:spacing w:val="21"/>
          <w:sz w:val="18"/>
        </w:rPr>
        <w:t> </w:t>
      </w:r>
      <w:r>
        <w:rPr>
          <w:rFonts w:ascii="Arial"/>
          <w:sz w:val="18"/>
        </w:rPr>
        <w:t>state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forestry</w:t>
      </w:r>
      <w:r>
        <w:rPr>
          <w:rFonts w:ascii="Arial"/>
          <w:spacing w:val="-8"/>
          <w:sz w:val="18"/>
        </w:rPr>
        <w:t> </w:t>
      </w:r>
      <w:r>
        <w:rPr>
          <w:rFonts w:ascii="Arial"/>
          <w:sz w:val="18"/>
        </w:rPr>
        <w:t>organizations</w:t>
      </w:r>
    </w:p>
    <w:p>
      <w:pPr>
        <w:spacing w:before="91"/>
        <w:ind w:left="564" w:right="1136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The effect of lawsuit</w:t>
      </w:r>
      <w:r>
        <w:rPr>
          <w:rFonts w:ascii="Arial"/>
          <w:spacing w:val="21"/>
          <w:sz w:val="18"/>
        </w:rPr>
        <w:t> </w:t>
      </w:r>
      <w:r>
        <w:rPr>
          <w:rFonts w:ascii="Arial"/>
          <w:spacing w:val="-3"/>
          <w:sz w:val="18"/>
        </w:rPr>
        <w:t>between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state forestry organization</w:t>
      </w:r>
      <w:r>
        <w:rPr>
          <w:rFonts w:ascii="Arial"/>
          <w:spacing w:val="17"/>
          <w:sz w:val="18"/>
        </w:rPr>
        <w:t> </w:t>
      </w:r>
      <w:r>
        <w:rPr>
          <w:rFonts w:ascii="Arial"/>
          <w:sz w:val="18"/>
        </w:rPr>
        <w:t>and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villager on forest</w:t>
      </w:r>
      <w:r>
        <w:rPr>
          <w:rFonts w:ascii="Arial"/>
          <w:spacing w:val="-10"/>
          <w:sz w:val="18"/>
        </w:rPr>
        <w:t> </w:t>
      </w:r>
      <w:r>
        <w:rPr>
          <w:rFonts w:ascii="Arial"/>
          <w:sz w:val="18"/>
        </w:rPr>
        <w:t>protection</w:t>
      </w:r>
    </w:p>
    <w:p>
      <w:pPr>
        <w:spacing w:before="95"/>
        <w:ind w:left="564" w:right="11362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The view related to</w:t>
      </w:r>
      <w:r>
        <w:rPr>
          <w:rFonts w:ascii="Arial"/>
          <w:spacing w:val="32"/>
          <w:sz w:val="18"/>
        </w:rPr>
        <w:t> </w:t>
      </w:r>
      <w:r>
        <w:rPr>
          <w:rFonts w:ascii="Arial"/>
          <w:sz w:val="18"/>
        </w:rPr>
        <w:t>self-interest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oriented acts of state</w:t>
      </w:r>
      <w:r>
        <w:rPr>
          <w:rFonts w:ascii="Arial"/>
          <w:spacing w:val="16"/>
          <w:sz w:val="18"/>
        </w:rPr>
        <w:t> </w:t>
      </w:r>
      <w:r>
        <w:rPr>
          <w:rFonts w:ascii="Arial"/>
          <w:sz w:val="18"/>
        </w:rPr>
        <w:t>forestry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organization</w:t>
      </w:r>
      <w:r>
        <w:rPr>
          <w:rFonts w:ascii="Arial"/>
          <w:spacing w:val="16"/>
          <w:sz w:val="18"/>
        </w:rPr>
        <w:t> </w:t>
      </w:r>
      <w:r>
        <w:rPr>
          <w:rFonts w:ascii="Arial"/>
          <w:spacing w:val="-3"/>
          <w:sz w:val="18"/>
        </w:rPr>
        <w:t>employees</w:t>
      </w:r>
    </w:p>
    <w:p>
      <w:pPr>
        <w:spacing w:line="20" w:lineRule="exact"/>
        <w:ind w:left="43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679.9pt;height:.75pt;mso-position-horizontal-relative:char;mso-position-vertical-relative:line" coordorigin="0,0" coordsize="13598,15">
            <v:group style="position:absolute;left:7;top:7;width:2780;height:2" coordorigin="7,7" coordsize="2780,2">
              <v:shape style="position:absolute;left:7;top:7;width:2780;height:2" coordorigin="7,7" coordsize="2780,0" path="m7,7l2787,7e" filled="false" stroked="true" strokeweight=".72pt" strokecolor="#000000">
                <v:path arrowok="t"/>
              </v:shape>
            </v:group>
            <v:group style="position:absolute;left:2773;top:7;width:15;height:2" coordorigin="2773,7" coordsize="15,2">
              <v:shape style="position:absolute;left:2773;top:7;width:15;height:2" coordorigin="2773,7" coordsize="15,0" path="m2773,7l2787,7e" filled="false" stroked="true" strokeweight=".72pt" strokecolor="#000000">
                <v:path arrowok="t"/>
              </v:shape>
            </v:group>
            <v:group style="position:absolute;left:2787;top:7;width:793;height:2" coordorigin="2787,7" coordsize="793,2">
              <v:shape style="position:absolute;left:2787;top:7;width:793;height:2" coordorigin="2787,7" coordsize="793,0" path="m2787,7l3579,7e" filled="false" stroked="true" strokeweight=".72pt" strokecolor="#000000">
                <v:path arrowok="t"/>
              </v:shape>
            </v:group>
            <v:group style="position:absolute;left:3565;top:7;width:15;height:2" coordorigin="3565,7" coordsize="15,2">
              <v:shape style="position:absolute;left:3565;top:7;width:15;height:2" coordorigin="3565,7" coordsize="15,0" path="m3565,7l3579,7e" filled="false" stroked="true" strokeweight=".72pt" strokecolor="#000000">
                <v:path arrowok="t"/>
              </v:shape>
            </v:group>
            <v:group style="position:absolute;left:3579;top:7;width:768;height:2" coordorigin="3579,7" coordsize="768,2">
              <v:shape style="position:absolute;left:3579;top:7;width:768;height:2" coordorigin="3579,7" coordsize="768,0" path="m3579,7l4347,7e" filled="false" stroked="true" strokeweight=".72pt" strokecolor="#000000">
                <v:path arrowok="t"/>
              </v:shape>
            </v:group>
            <v:group style="position:absolute;left:4333;top:7;width:15;height:2" coordorigin="4333,7" coordsize="15,2">
              <v:shape style="position:absolute;left:4333;top:7;width:15;height:2" coordorigin="4333,7" coordsize="15,0" path="m4333,7l4347,7e" filled="false" stroked="true" strokeweight=".72pt" strokecolor="#000000">
                <v:path arrowok="t"/>
              </v:shape>
            </v:group>
            <v:group style="position:absolute;left:4347;top:7;width:875;height:2" coordorigin="4347,7" coordsize="875,2">
              <v:shape style="position:absolute;left:4347;top:7;width:875;height:2" coordorigin="4347,7" coordsize="875,0" path="m4347,7l5221,7e" filled="false" stroked="true" strokeweight=".72pt" strokecolor="#000000">
                <v:path arrowok="t"/>
              </v:shape>
            </v:group>
            <v:group style="position:absolute;left:5207;top:7;width:15;height:2" coordorigin="5207,7" coordsize="15,2">
              <v:shape style="position:absolute;left:5207;top:7;width:15;height:2" coordorigin="5207,7" coordsize="15,0" path="m5207,7l5222,7e" filled="false" stroked="true" strokeweight=".72pt" strokecolor="#000000">
                <v:path arrowok="t"/>
              </v:shape>
            </v:group>
            <v:group style="position:absolute;left:5222;top:7;width:816;height:2" coordorigin="5222,7" coordsize="816,2">
              <v:shape style="position:absolute;left:5222;top:7;width:816;height:2" coordorigin="5222,7" coordsize="816,0" path="m5222,7l6038,7e" filled="false" stroked="true" strokeweight=".72pt" strokecolor="#000000">
                <v:path arrowok="t"/>
              </v:shape>
            </v:group>
            <v:group style="position:absolute;left:6023;top:7;width:15;height:2" coordorigin="6023,7" coordsize="15,2">
              <v:shape style="position:absolute;left:6023;top:7;width:15;height:2" coordorigin="6023,7" coordsize="15,0" path="m6023,7l6038,7e" filled="false" stroked="true" strokeweight=".72pt" strokecolor="#000000">
                <v:path arrowok="t"/>
              </v:shape>
            </v:group>
            <v:group style="position:absolute;left:6038;top:7;width:831;height:2" coordorigin="6038,7" coordsize="831,2">
              <v:shape style="position:absolute;left:6038;top:7;width:831;height:2" coordorigin="6038,7" coordsize="831,0" path="m6038,7l6868,7e" filled="false" stroked="true" strokeweight=".72pt" strokecolor="#000000">
                <v:path arrowok="t"/>
              </v:shape>
            </v:group>
            <v:group style="position:absolute;left:6854;top:7;width:15;height:2" coordorigin="6854,7" coordsize="15,2">
              <v:shape style="position:absolute;left:6854;top:7;width:15;height:2" coordorigin="6854,7" coordsize="15,0" path="m6854,7l6868,7e" filled="false" stroked="true" strokeweight=".72pt" strokecolor="#000000">
                <v:path arrowok="t"/>
              </v:shape>
            </v:group>
            <v:group style="position:absolute;left:6868;top:7;width:898;height:2" coordorigin="6868,7" coordsize="898,2">
              <v:shape style="position:absolute;left:6868;top:7;width:898;height:2" coordorigin="6868,7" coordsize="898,0" path="m6868,7l7766,7e" filled="false" stroked="true" strokeweight=".72pt" strokecolor="#000000">
                <v:path arrowok="t"/>
              </v:shape>
            </v:group>
            <v:group style="position:absolute;left:7752;top:7;width:15;height:2" coordorigin="7752,7" coordsize="15,2">
              <v:shape style="position:absolute;left:7752;top:7;width:15;height:2" coordorigin="7752,7" coordsize="15,0" path="m7752,7l7766,7e" filled="false" stroked="true" strokeweight=".72pt" strokecolor="#000000">
                <v:path arrowok="t"/>
              </v:shape>
            </v:group>
            <v:group style="position:absolute;left:7766;top:7;width:702;height:2" coordorigin="7766,7" coordsize="702,2">
              <v:shape style="position:absolute;left:7766;top:7;width:702;height:2" coordorigin="7766,7" coordsize="702,0" path="m7766,7l8467,7e" filled="false" stroked="true" strokeweight=".72pt" strokecolor="#000000">
                <v:path arrowok="t"/>
              </v:shape>
            </v:group>
            <v:group style="position:absolute;left:8453;top:7;width:15;height:2" coordorigin="8453,7" coordsize="15,2">
              <v:shape style="position:absolute;left:8453;top:7;width:15;height:2" coordorigin="8453,7" coordsize="15,0" path="m8453,7l8467,7e" filled="false" stroked="true" strokeweight=".72pt" strokecolor="#000000">
                <v:path arrowok="t"/>
              </v:shape>
            </v:group>
            <v:group style="position:absolute;left:8467;top:7;width:802;height:2" coordorigin="8467,7" coordsize="802,2">
              <v:shape style="position:absolute;left:8467;top:7;width:802;height:2" coordorigin="8467,7" coordsize="802,0" path="m8467,7l9269,7e" filled="false" stroked="true" strokeweight=".72pt" strokecolor="#000000">
                <v:path arrowok="t"/>
              </v:shape>
            </v:group>
            <v:group style="position:absolute;left:9254;top:7;width:15;height:2" coordorigin="9254,7" coordsize="15,2">
              <v:shape style="position:absolute;left:9254;top:7;width:15;height:2" coordorigin="9254,7" coordsize="15,0" path="m9254,7l9269,7e" filled="false" stroked="true" strokeweight=".72pt" strokecolor="#000000">
                <v:path arrowok="t"/>
              </v:shape>
            </v:group>
            <v:group style="position:absolute;left:9269;top:7;width:899;height:2" coordorigin="9269,7" coordsize="899,2">
              <v:shape style="position:absolute;left:9269;top:7;width:899;height:2" coordorigin="9269,7" coordsize="899,0" path="m9269,7l10167,7e" filled="false" stroked="true" strokeweight=".72pt" strokecolor="#000000">
                <v:path arrowok="t"/>
              </v:shape>
            </v:group>
            <v:group style="position:absolute;left:10153;top:7;width:15;height:2" coordorigin="10153,7" coordsize="15,2">
              <v:shape style="position:absolute;left:10153;top:7;width:15;height:2" coordorigin="10153,7" coordsize="15,0" path="m10153,7l10167,7e" filled="false" stroked="true" strokeweight=".72pt" strokecolor="#000000">
                <v:path arrowok="t"/>
              </v:shape>
            </v:group>
            <v:group style="position:absolute;left:10167;top:7;width:720;height:2" coordorigin="10167,7" coordsize="720,2">
              <v:shape style="position:absolute;left:10167;top:7;width:720;height:2" coordorigin="10167,7" coordsize="720,0" path="m10167,7l10887,7e" filled="false" stroked="true" strokeweight=".72pt" strokecolor="#000000">
                <v:path arrowok="t"/>
              </v:shape>
            </v:group>
            <v:group style="position:absolute;left:10873;top:7;width:15;height:2" coordorigin="10873,7" coordsize="15,2">
              <v:shape style="position:absolute;left:10873;top:7;width:15;height:2" coordorigin="10873,7" coordsize="15,0" path="m10873,7l10887,7e" filled="false" stroked="true" strokeweight=".72pt" strokecolor="#000000">
                <v:path arrowok="t"/>
              </v:shape>
            </v:group>
            <v:group style="position:absolute;left:10887;top:7;width:903;height:2" coordorigin="10887,7" coordsize="903,2">
              <v:shape style="position:absolute;left:10887;top:7;width:903;height:2" coordorigin="10887,7" coordsize="903,0" path="m10887,7l11790,7e" filled="false" stroked="true" strokeweight=".72pt" strokecolor="#000000">
                <v:path arrowok="t"/>
              </v:shape>
            </v:group>
            <v:group style="position:absolute;left:11775;top:7;width:15;height:2" coordorigin="11775,7" coordsize="15,2">
              <v:shape style="position:absolute;left:11775;top:7;width:15;height:2" coordorigin="11775,7" coordsize="15,0" path="m11775,7l11790,7e" filled="false" stroked="true" strokeweight=".72pt" strokecolor="#000000">
                <v:path arrowok="t"/>
              </v:shape>
            </v:group>
            <v:group style="position:absolute;left:11790;top:7;width:720;height:2" coordorigin="11790,7" coordsize="720,2">
              <v:shape style="position:absolute;left:11790;top:7;width:720;height:2" coordorigin="11790,7" coordsize="720,0" path="m11790,7l12510,7e" filled="false" stroked="true" strokeweight=".72pt" strokecolor="#000000">
                <v:path arrowok="t"/>
              </v:shape>
            </v:group>
            <v:group style="position:absolute;left:12495;top:7;width:15;height:2" coordorigin="12495,7" coordsize="15,2">
              <v:shape style="position:absolute;left:12495;top:7;width:15;height:2" coordorigin="12495,7" coordsize="15,0" path="m12495,7l12510,7e" filled="false" stroked="true" strokeweight=".72pt" strokecolor="#000000">
                <v:path arrowok="t"/>
              </v:shape>
            </v:group>
            <v:group style="position:absolute;left:12510;top:7;width:1081;height:2" coordorigin="12510,7" coordsize="1081,2">
              <v:shape style="position:absolute;left:12510;top:7;width:1081;height:2" coordorigin="12510,7" coordsize="1081,0" path="m12510,7l13590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5840" w:h="12240" w:orient="landscape"/>
          <w:pgMar w:top="520" w:bottom="280" w:left="900" w:right="460"/>
        </w:sectPr>
      </w:pPr>
    </w:p>
    <w:p>
      <w:pPr>
        <w:pStyle w:val="BodyText"/>
        <w:spacing w:line="240" w:lineRule="auto" w:before="75"/>
        <w:ind w:left="108" w:right="0"/>
        <w:jc w:val="both"/>
      </w:pPr>
      <w:r>
        <w:rPr/>
        <w:t>search points out that, in relation to the</w:t>
      </w:r>
      <w:r>
        <w:rPr>
          <w:spacing w:val="-1"/>
        </w:rPr>
        <w:t> </w:t>
      </w:r>
      <w:r>
        <w:rPr/>
        <w:t>higher</w:t>
      </w:r>
      <w:r>
        <w:rPr>
          <w:w w:val="100"/>
        </w:rPr>
        <w:t> </w:t>
      </w:r>
      <w:r>
        <w:rPr/>
        <w:t>educational level </w:t>
      </w:r>
      <w:r>
        <w:rPr>
          <w:spacing w:val="-4"/>
        </w:rPr>
        <w:t>of </w:t>
      </w:r>
      <w:r>
        <w:rPr/>
        <w:t>the village, young villagers</w:t>
      </w:r>
      <w:r>
        <w:rPr>
          <w:spacing w:val="5"/>
        </w:rPr>
        <w:t> </w:t>
      </w:r>
      <w:r>
        <w:rPr/>
        <w:t>are</w:t>
      </w:r>
      <w:r>
        <w:rPr>
          <w:w w:val="100"/>
        </w:rPr>
        <w:t> </w:t>
      </w:r>
      <w:r>
        <w:rPr/>
        <w:t>more sensitive towards forest  protection</w:t>
      </w:r>
      <w:r>
        <w:rPr>
          <w:spacing w:val="6"/>
        </w:rPr>
        <w:t> </w:t>
      </w:r>
      <w:r>
        <w:rPr/>
        <w:t>issues.</w:t>
      </w:r>
      <w:r>
        <w:rPr>
          <w:w w:val="100"/>
        </w:rPr>
        <w:t> </w:t>
      </w:r>
      <w:r>
        <w:rPr/>
        <w:t>To </w:t>
      </w:r>
      <w:r>
        <w:rPr>
          <w:spacing w:val="-3"/>
        </w:rPr>
        <w:t>wrap </w:t>
      </w:r>
      <w:r>
        <w:rPr/>
        <w:t>up, the relatively higher education of</w:t>
      </w:r>
      <w:r>
        <w:rPr>
          <w:spacing w:val="32"/>
        </w:rPr>
        <w:t> </w:t>
      </w:r>
      <w:r>
        <w:rPr/>
        <w:t>the</w:t>
      </w:r>
      <w:r>
        <w:rPr>
          <w:w w:val="100"/>
        </w:rPr>
        <w:t> </w:t>
      </w:r>
      <w:r>
        <w:rPr/>
        <w:t>young group drives them to be more</w:t>
      </w:r>
      <w:r>
        <w:rPr>
          <w:spacing w:val="-13"/>
        </w:rPr>
        <w:t> </w:t>
      </w:r>
      <w:r>
        <w:rPr/>
        <w:t>pessimistic</w:t>
      </w:r>
      <w:r>
        <w:rPr>
          <w:w w:val="100"/>
        </w:rPr>
        <w:t> </w:t>
      </w:r>
      <w:r>
        <w:rPr/>
        <w:t>and sensitive about the future </w:t>
      </w:r>
      <w:r>
        <w:rPr>
          <w:spacing w:val="-4"/>
        </w:rPr>
        <w:t>of</w:t>
      </w:r>
      <w:r>
        <w:rPr>
          <w:spacing w:val="-9"/>
        </w:rPr>
        <w:t> </w:t>
      </w:r>
      <w:r>
        <w:rPr/>
        <w:t>forests.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 w:before="178"/>
        <w:ind w:left="108" w:right="2"/>
        <w:jc w:val="both"/>
        <w:rPr>
          <w:b w:val="0"/>
          <w:bCs w:val="0"/>
        </w:rPr>
      </w:pPr>
      <w:r>
        <w:rPr/>
        <w:t>The interrelation among length of residence</w:t>
      </w:r>
      <w:r>
        <w:rPr>
          <w:spacing w:val="48"/>
        </w:rPr>
        <w:t> </w:t>
      </w:r>
      <w:r>
        <w:rPr/>
        <w:t>in</w:t>
      </w:r>
      <w:r>
        <w:rPr>
          <w:w w:val="100"/>
        </w:rPr>
        <w:t> </w:t>
      </w:r>
      <w:r>
        <w:rPr/>
        <w:t>village, perspective on forest</w:t>
      </w:r>
      <w:r>
        <w:rPr>
          <w:spacing w:val="49"/>
        </w:rPr>
        <w:t> </w:t>
      </w:r>
      <w:r>
        <w:rPr/>
        <w:t>protection</w:t>
      </w:r>
      <w:r>
        <w:rPr>
          <w:w w:val="100"/>
        </w:rPr>
        <w:t> </w:t>
      </w:r>
      <w:r>
        <w:rPr/>
        <w:t>system and work experience in</w:t>
      </w:r>
      <w:r>
        <w:rPr>
          <w:spacing w:val="-11"/>
        </w:rPr>
        <w:t> </w:t>
      </w:r>
      <w:r>
        <w:rPr/>
        <w:t>forestry</w:t>
      </w:r>
      <w:r>
        <w:rPr>
          <w:b w:val="0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40" w:lineRule="auto"/>
        <w:ind w:left="108" w:right="0"/>
        <w:jc w:val="both"/>
      </w:pPr>
      <w:r>
        <w:rPr/>
        <w:t>The relationship between the perspective </w:t>
      </w:r>
      <w:r>
        <w:rPr>
          <w:spacing w:val="-4"/>
        </w:rPr>
        <w:t>of</w:t>
      </w:r>
      <w:r>
        <w:rPr>
          <w:spacing w:val="1"/>
        </w:rPr>
        <w:t> </w:t>
      </w:r>
      <w:r>
        <w:rPr/>
        <w:t>villa-</w:t>
      </w:r>
      <w:r>
        <w:rPr>
          <w:w w:val="100"/>
        </w:rPr>
        <w:t> </w:t>
      </w:r>
      <w:r>
        <w:rPr/>
        <w:t>gers on forest protection activities carried out</w:t>
      </w:r>
      <w:r>
        <w:rPr>
          <w:spacing w:val="39"/>
        </w:rPr>
        <w:t> </w:t>
      </w:r>
      <w:r>
        <w:rPr/>
        <w:t>in</w:t>
      </w:r>
      <w:r>
        <w:rPr>
          <w:w w:val="100"/>
        </w:rPr>
        <w:t> </w:t>
      </w:r>
      <w:r>
        <w:rPr/>
        <w:t>the province </w:t>
      </w:r>
      <w:r>
        <w:rPr>
          <w:spacing w:val="-4"/>
        </w:rPr>
        <w:t>of </w:t>
      </w:r>
      <w:r>
        <w:rPr/>
        <w:t>Artvin and their length </w:t>
      </w:r>
      <w:r>
        <w:rPr>
          <w:spacing w:val="-4"/>
        </w:rPr>
        <w:t>of</w:t>
      </w:r>
      <w:r>
        <w:rPr>
          <w:spacing w:val="12"/>
        </w:rPr>
        <w:t> </w:t>
      </w:r>
      <w:r>
        <w:rPr/>
        <w:t>residence</w:t>
      </w:r>
      <w:r>
        <w:rPr>
          <w:w w:val="100"/>
        </w:rPr>
        <w:t> </w:t>
      </w:r>
      <w:r>
        <w:rPr/>
        <w:t>in the village is </w:t>
      </w:r>
      <w:r>
        <w:rPr>
          <w:spacing w:val="-3"/>
        </w:rPr>
        <w:t>shown </w:t>
      </w:r>
      <w:r>
        <w:rPr/>
        <w:t>in Table 7. There is</w:t>
      </w:r>
      <w:r>
        <w:rPr>
          <w:spacing w:val="37"/>
        </w:rPr>
        <w:t> </w:t>
      </w:r>
      <w:r>
        <w:rPr/>
        <w:t>a</w:t>
      </w:r>
      <w:r>
        <w:rPr>
          <w:w w:val="100"/>
        </w:rPr>
        <w:t> </w:t>
      </w:r>
      <w:r>
        <w:rPr/>
        <w:t>certain relation between the length of residence</w:t>
      </w:r>
      <w:r>
        <w:rPr>
          <w:spacing w:val="39"/>
        </w:rPr>
        <w:t> </w:t>
      </w:r>
      <w:r>
        <w:rPr/>
        <w:t>in</w:t>
      </w:r>
    </w:p>
    <w:p>
      <w:pPr>
        <w:pStyle w:val="BodyText"/>
        <w:spacing w:line="240" w:lineRule="auto" w:before="75"/>
        <w:ind w:left="108" w:right="0"/>
        <w:jc w:val="both"/>
      </w:pPr>
      <w:r>
        <w:rPr/>
        <w:br w:type="column"/>
      </w:r>
      <w:r>
        <w:rPr/>
        <w:t>village and belief in the success of Artvin</w:t>
      </w:r>
      <w:r>
        <w:rPr>
          <w:spacing w:val="16"/>
        </w:rPr>
        <w:t> </w:t>
      </w:r>
      <w:r>
        <w:rPr/>
        <w:t>forestry</w:t>
      </w:r>
      <w:r>
        <w:rPr>
          <w:w w:val="100"/>
        </w:rPr>
        <w:t> </w:t>
      </w:r>
      <w:r>
        <w:rPr>
          <w:rFonts w:ascii="Arial" w:hAnsi="Arial" w:cs="Arial" w:eastAsia="Arial"/>
        </w:rPr>
        <w:t>organization‟s forest protection system</w:t>
      </w:r>
      <w:r>
        <w:rPr>
          <w:rFonts w:ascii="Arial" w:hAnsi="Arial" w:cs="Arial" w:eastAsia="Arial"/>
          <w:spacing w:val="-10"/>
        </w:rPr>
        <w:t> </w:t>
      </w:r>
      <w:r>
        <w:rPr>
          <w:rFonts w:ascii="Arial" w:hAnsi="Arial" w:cs="Arial" w:eastAsia="Arial"/>
        </w:rPr>
        <w:t>(r=0.173,</w:t>
      </w:r>
      <w:r>
        <w:rPr>
          <w:rFonts w:ascii="Arial" w:hAnsi="Arial" w:cs="Arial" w:eastAsia="Arial"/>
          <w:w w:val="100"/>
        </w:rPr>
        <w:t> </w:t>
      </w:r>
      <w:r>
        <w:rPr/>
        <w:t>p&lt;0.01). As the length </w:t>
      </w:r>
      <w:r>
        <w:rPr>
          <w:spacing w:val="-4"/>
        </w:rPr>
        <w:t>of </w:t>
      </w:r>
      <w:r>
        <w:rPr/>
        <w:t>residence in</w:t>
      </w:r>
      <w:r>
        <w:rPr>
          <w:spacing w:val="28"/>
        </w:rPr>
        <w:t> </w:t>
      </w:r>
      <w:r>
        <w:rPr/>
        <w:t>village</w:t>
      </w:r>
      <w:r>
        <w:rPr>
          <w:w w:val="100"/>
        </w:rPr>
        <w:t> </w:t>
      </w:r>
      <w:r>
        <w:rPr/>
        <w:t>increases, the ratio of the ones believing in</w:t>
      </w:r>
      <w:r>
        <w:rPr>
          <w:spacing w:val="46"/>
        </w:rPr>
        <w:t> </w:t>
      </w:r>
      <w:r>
        <w:rPr/>
        <w:t>the</w:t>
      </w:r>
      <w:r>
        <w:rPr>
          <w:w w:val="100"/>
        </w:rPr>
        <w:t> </w:t>
      </w:r>
      <w:r>
        <w:rPr/>
        <w:t>failure </w:t>
      </w:r>
      <w:r>
        <w:rPr>
          <w:spacing w:val="-4"/>
        </w:rPr>
        <w:t>of </w:t>
      </w:r>
      <w:r>
        <w:rPr/>
        <w:t>Artvin forestry organization protection</w:t>
      </w:r>
      <w:r>
        <w:rPr>
          <w:w w:val="100"/>
        </w:rPr>
        <w:t> </w:t>
      </w:r>
      <w:r>
        <w:rPr/>
        <w:t>activities </w:t>
      </w:r>
      <w:r>
        <w:rPr>
          <w:sz w:val="18"/>
          <w:szCs w:val="18"/>
        </w:rPr>
        <w:t>(r=-0.179, p&lt;0.01) </w:t>
      </w:r>
      <w:r>
        <w:rPr/>
        <w:t>and lacks in</w:t>
      </w:r>
      <w:r>
        <w:rPr>
          <w:spacing w:val="39"/>
        </w:rPr>
        <w:t> </w:t>
      </w:r>
      <w:r>
        <w:rPr/>
        <w:t>protection</w:t>
      </w:r>
      <w:r>
        <w:rPr>
          <w:w w:val="100"/>
        </w:rPr>
        <w:t> </w:t>
      </w:r>
      <w:r>
        <w:rPr/>
        <w:t>activities that need to be remedied decreases</w:t>
      </w:r>
      <w:r>
        <w:rPr>
          <w:spacing w:val="53"/>
        </w:rPr>
        <w:t> </w:t>
      </w:r>
      <w:r>
        <w:rPr/>
        <w:t>(r=-</w:t>
      </w:r>
      <w:r>
        <w:rPr>
          <w:w w:val="100"/>
        </w:rPr>
        <w:t> </w:t>
      </w:r>
      <w:r>
        <w:rPr/>
        <w:t>0.149,</w:t>
      </w:r>
      <w:r>
        <w:rPr>
          <w:spacing w:val="-4"/>
        </w:rPr>
        <w:t> </w:t>
      </w:r>
      <w:r>
        <w:rPr/>
        <w:t>p&lt;0.01).</w:t>
      </w:r>
    </w:p>
    <w:p>
      <w:pPr>
        <w:pStyle w:val="BodyText"/>
        <w:spacing w:line="240" w:lineRule="auto"/>
        <w:ind w:left="108" w:right="1" w:firstLine="182"/>
        <w:jc w:val="both"/>
      </w:pPr>
      <w:r>
        <w:rPr/>
        <w:t>The ones who have been residing in the</w:t>
      </w:r>
      <w:r>
        <w:rPr>
          <w:spacing w:val="45"/>
        </w:rPr>
        <w:t> </w:t>
      </w:r>
      <w:r>
        <w:rPr/>
        <w:t>village</w:t>
      </w:r>
      <w:r>
        <w:rPr>
          <w:w w:val="100"/>
        </w:rPr>
        <w:t> </w:t>
      </w:r>
      <w:r>
        <w:rPr/>
        <w:t>for a long time do not believe that the main</w:t>
      </w:r>
      <w:r>
        <w:rPr>
          <w:spacing w:val="22"/>
        </w:rPr>
        <w:t> </w:t>
      </w:r>
      <w:r>
        <w:rPr/>
        <w:t>cause</w:t>
      </w:r>
      <w:r>
        <w:rPr>
          <w:w w:val="100"/>
        </w:rPr>
        <w:t> </w:t>
      </w:r>
      <w:r>
        <w:rPr/>
        <w:t>is related to SFO itself (r=-0.151, p&lt;0.01),</w:t>
      </w:r>
      <w:r>
        <w:rPr>
          <w:spacing w:val="39"/>
        </w:rPr>
        <w:t> </w:t>
      </w:r>
      <w:r>
        <w:rPr/>
        <w:t>and</w:t>
      </w:r>
      <w:r>
        <w:rPr>
          <w:w w:val="100"/>
        </w:rPr>
        <w:t> </w:t>
      </w:r>
      <w:r>
        <w:rPr/>
        <w:t>they disagree with the deduction that</w:t>
      </w:r>
      <w:r>
        <w:rPr>
          <w:spacing w:val="50"/>
        </w:rPr>
        <w:t> </w:t>
      </w:r>
      <w:r>
        <w:rPr/>
        <w:t>insufficiency</w:t>
      </w:r>
      <w:r>
        <w:rPr>
          <w:w w:val="100"/>
        </w:rPr>
        <w:t> </w:t>
      </w:r>
      <w:r>
        <w:rPr/>
        <w:t>of forest protection is related to </w:t>
      </w:r>
      <w:r>
        <w:rPr>
          <w:spacing w:val="4"/>
        </w:rPr>
        <w:t> </w:t>
      </w:r>
      <w:r>
        <w:rPr/>
        <w:t>self-interested</w:t>
      </w:r>
      <w:r>
        <w:rPr>
          <w:w w:val="100"/>
        </w:rPr>
        <w:t> </w:t>
      </w:r>
      <w:r>
        <w:rPr/>
        <w:t>acts of forestry employees (protection</w:t>
      </w:r>
      <w:r>
        <w:rPr>
          <w:spacing w:val="46"/>
        </w:rPr>
        <w:t> </w:t>
      </w:r>
      <w:r>
        <w:rPr/>
        <w:t>officials)</w:t>
      </w:r>
      <w:r>
        <w:rPr>
          <w:w w:val="100"/>
        </w:rPr>
        <w:t> </w:t>
      </w:r>
      <w:r>
        <w:rPr/>
        <w:t>(r=-0.220,</w:t>
      </w:r>
      <w:r>
        <w:rPr>
          <w:spacing w:val="-5"/>
        </w:rPr>
        <w:t> </w:t>
      </w:r>
      <w:r>
        <w:rPr/>
        <w:t>p&lt;0.01).</w:t>
      </w:r>
    </w:p>
    <w:p>
      <w:pPr>
        <w:pStyle w:val="BodyText"/>
        <w:spacing w:line="240" w:lineRule="auto" w:before="1"/>
        <w:ind w:left="108" w:right="0" w:firstLine="182"/>
        <w:jc w:val="both"/>
      </w:pPr>
      <w:r>
        <w:rPr/>
        <w:t>Again, it surfaces that the ones who have</w:t>
      </w:r>
      <w:r>
        <w:rPr>
          <w:spacing w:val="3"/>
        </w:rPr>
        <w:t> </w:t>
      </w:r>
      <w:r>
        <w:rPr/>
        <w:t>been</w:t>
      </w:r>
      <w:r>
        <w:rPr>
          <w:w w:val="100"/>
        </w:rPr>
        <w:t> </w:t>
      </w:r>
      <w:r>
        <w:rPr/>
        <w:t>residing in the village for a long time do not have</w:t>
      </w:r>
      <w:r>
        <w:rPr>
          <w:spacing w:val="-4"/>
        </w:rPr>
        <w:t> </w:t>
      </w:r>
      <w:r>
        <w:rPr/>
        <w:t>a</w:t>
      </w:r>
    </w:p>
    <w:p>
      <w:pPr>
        <w:pStyle w:val="BodyText"/>
        <w:spacing w:line="237" w:lineRule="auto" w:before="77"/>
        <w:ind w:left="108" w:right="105"/>
        <w:jc w:val="both"/>
      </w:pPr>
      <w:r>
        <w:rPr/>
        <w:br w:type="column"/>
      </w:r>
      <w:r>
        <w:rPr/>
        <w:t>tendency to support the view on the</w:t>
      </w:r>
      <w:r>
        <w:rPr>
          <w:spacing w:val="-24"/>
        </w:rPr>
        <w:t> </w:t>
      </w:r>
      <w:r>
        <w:rPr/>
        <w:t>cooperation</w:t>
      </w:r>
      <w:r>
        <w:rPr>
          <w:w w:val="100"/>
        </w:rPr>
        <w:t> </w:t>
      </w:r>
      <w:r>
        <w:rPr/>
        <w:t>between</w:t>
      </w:r>
      <w:r>
        <w:rPr>
          <w:spacing w:val="55"/>
        </w:rPr>
        <w:t> </w:t>
      </w:r>
      <w:r>
        <w:rPr/>
        <w:t>SFO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villagers</w:t>
      </w:r>
      <w:r>
        <w:rPr>
          <w:spacing w:val="15"/>
        </w:rPr>
        <w:t> </w:t>
      </w:r>
      <w:r>
        <w:rPr/>
        <w:t>(r=-0.107,</w:t>
      </w:r>
      <w:r>
        <w:rPr>
          <w:w w:val="100"/>
        </w:rPr>
        <w:t> </w:t>
      </w:r>
      <w:r>
        <w:rPr/>
        <w:t>p&lt;0.05).</w:t>
      </w:r>
    </w:p>
    <w:p>
      <w:pPr>
        <w:pStyle w:val="BodyText"/>
        <w:spacing w:line="240" w:lineRule="auto" w:before="1"/>
        <w:ind w:left="108" w:right="106" w:firstLine="183"/>
        <w:jc w:val="both"/>
      </w:pPr>
      <w:r>
        <w:rPr/>
        <w:t>Once the statistically meaningful relations</w:t>
      </w:r>
      <w:r>
        <w:rPr>
          <w:spacing w:val="38"/>
        </w:rPr>
        <w:t> </w:t>
      </w:r>
      <w:r>
        <w:rPr/>
        <w:t>betw-</w:t>
      </w:r>
      <w:r>
        <w:rPr>
          <w:w w:val="100"/>
        </w:rPr>
        <w:t> </w:t>
      </w:r>
      <w:r>
        <w:rPr/>
        <w:t>een</w:t>
      </w:r>
      <w:r>
        <w:rPr>
          <w:spacing w:val="55"/>
        </w:rPr>
        <w:t> </w:t>
      </w:r>
      <w:r>
        <w:rPr/>
        <w:t>length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residence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village</w:t>
      </w:r>
      <w:r>
        <w:rPr>
          <w:spacing w:val="40"/>
        </w:rPr>
        <w:t> </w:t>
      </w:r>
      <w:r>
        <w:rPr/>
        <w:t>and</w:t>
      </w:r>
      <w:r>
        <w:rPr>
          <w:w w:val="100"/>
        </w:rPr>
        <w:t> </w:t>
      </w:r>
      <w:r>
        <w:rPr/>
        <w:t>perspectives on protection system are</w:t>
      </w:r>
      <w:r>
        <w:rPr>
          <w:spacing w:val="54"/>
        </w:rPr>
        <w:t> </w:t>
      </w:r>
      <w:r>
        <w:rPr/>
        <w:t>evaluated</w:t>
      </w:r>
      <w:r>
        <w:rPr>
          <w:w w:val="100"/>
        </w:rPr>
        <w:t> </w:t>
      </w:r>
      <w:r>
        <w:rPr/>
        <w:t>as a whole, it surfaces that the ones who</w:t>
      </w:r>
      <w:r>
        <w:rPr>
          <w:spacing w:val="14"/>
        </w:rPr>
        <w:t> </w:t>
      </w:r>
      <w:r>
        <w:rPr/>
        <w:t>have</w:t>
      </w:r>
      <w:r>
        <w:rPr>
          <w:w w:val="100"/>
        </w:rPr>
        <w:t> </w:t>
      </w:r>
      <w:r>
        <w:rPr/>
        <w:t>been</w:t>
      </w:r>
      <w:r>
        <w:rPr>
          <w:spacing w:val="45"/>
        </w:rPr>
        <w:t> </w:t>
      </w:r>
      <w:r>
        <w:rPr/>
        <w:t>residing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5"/>
        </w:rPr>
        <w:t> </w:t>
      </w:r>
      <w:r>
        <w:rPr/>
        <w:t>village</w:t>
      </w:r>
      <w:r>
        <w:rPr>
          <w:spacing w:val="45"/>
        </w:rPr>
        <w:t> </w:t>
      </w:r>
      <w:r>
        <w:rPr/>
        <w:t>for</w:t>
      </w:r>
      <w:r>
        <w:rPr>
          <w:spacing w:val="47"/>
        </w:rPr>
        <w:t> </w:t>
      </w:r>
      <w:r>
        <w:rPr/>
        <w:t>a</w:t>
      </w:r>
      <w:r>
        <w:rPr>
          <w:spacing w:val="45"/>
        </w:rPr>
        <w:t> </w:t>
      </w:r>
      <w:r>
        <w:rPr/>
        <w:t>long</w:t>
      </w:r>
      <w:r>
        <w:rPr>
          <w:spacing w:val="45"/>
        </w:rPr>
        <w:t> </w:t>
      </w:r>
      <w:r>
        <w:rPr/>
        <w:t>time</w:t>
      </w:r>
      <w:r>
        <w:rPr>
          <w:spacing w:val="45"/>
        </w:rPr>
        <w:t> </w:t>
      </w:r>
      <w:r>
        <w:rPr/>
        <w:t>are</w:t>
      </w:r>
      <w:r>
        <w:rPr>
          <w:w w:val="100"/>
        </w:rPr>
        <w:t> </w:t>
      </w:r>
      <w:r>
        <w:rPr/>
        <w:t>inclined to regard the protection activities of</w:t>
      </w:r>
      <w:r>
        <w:rPr>
          <w:spacing w:val="27"/>
        </w:rPr>
        <w:t> </w:t>
      </w:r>
      <w:r>
        <w:rPr/>
        <w:t>SFO</w:t>
      </w:r>
      <w:r>
        <w:rPr>
          <w:w w:val="100"/>
        </w:rPr>
        <w:t> </w:t>
      </w:r>
      <w:r>
        <w:rPr/>
        <w:t>as efficient, and they believe SFO itself is not</w:t>
      </w:r>
      <w:r>
        <w:rPr>
          <w:spacing w:val="17"/>
        </w:rPr>
        <w:t> </w:t>
      </w:r>
      <w:r>
        <w:rPr/>
        <w:t>the</w:t>
      </w:r>
      <w:r>
        <w:rPr>
          <w:w w:val="100"/>
        </w:rPr>
        <w:t> </w:t>
      </w:r>
      <w:r>
        <w:rPr/>
        <w:t>cause of protection issues. The common</w:t>
      </w:r>
      <w:r>
        <w:rPr>
          <w:spacing w:val="45"/>
        </w:rPr>
        <w:t> </w:t>
      </w:r>
      <w:r>
        <w:rPr/>
        <w:t>belief</w:t>
      </w:r>
      <w:r>
        <w:rPr>
          <w:w w:val="100"/>
        </w:rPr>
        <w:t> </w:t>
      </w:r>
      <w:r>
        <w:rPr/>
        <w:t>depends</w:t>
      </w:r>
      <w:r>
        <w:rPr>
          <w:spacing w:val="55"/>
        </w:rPr>
        <w:t> </w:t>
      </w:r>
      <w:r>
        <w:rPr/>
        <w:t>on</w:t>
      </w:r>
      <w:r>
        <w:rPr>
          <w:spacing w:val="55"/>
        </w:rPr>
        <w:t> </w:t>
      </w:r>
      <w:r>
        <w:rPr/>
        <w:t>various</w:t>
      </w:r>
      <w:r>
        <w:rPr>
          <w:spacing w:val="55"/>
        </w:rPr>
        <w:t> </w:t>
      </w:r>
      <w:r>
        <w:rPr/>
        <w:t>reasons</w:t>
      </w:r>
      <w:r>
        <w:rPr>
          <w:spacing w:val="55"/>
        </w:rPr>
        <w:t> </w:t>
      </w:r>
      <w:r>
        <w:rPr/>
        <w:t>such</w:t>
      </w:r>
      <w:r>
        <w:rPr>
          <w:spacing w:val="55"/>
        </w:rPr>
        <w:t> </w:t>
      </w:r>
      <w:r>
        <w:rPr/>
        <w:t>as</w:t>
      </w:r>
      <w:r>
        <w:rPr>
          <w:spacing w:val="17"/>
        </w:rPr>
        <w:t> </w:t>
      </w:r>
      <w:r>
        <w:rPr/>
        <w:t>social,</w:t>
      </w:r>
      <w:r>
        <w:rPr>
          <w:w w:val="100"/>
        </w:rPr>
        <w:t> </w:t>
      </w:r>
      <w:r>
        <w:rPr/>
        <w:t>economical, cultural, legal etc. Forest damages</w:t>
      </w:r>
      <w:r>
        <w:rPr>
          <w:spacing w:val="3"/>
        </w:rPr>
        <w:t> </w:t>
      </w:r>
      <w:r>
        <w:rPr/>
        <w:t>in</w:t>
      </w:r>
      <w:r>
        <w:rPr>
          <w:w w:val="100"/>
        </w:rPr>
        <w:t> </w:t>
      </w:r>
      <w:r>
        <w:rPr/>
        <w:t>Turkey are mostly caused by forest villagers</w:t>
      </w:r>
      <w:r>
        <w:rPr>
          <w:spacing w:val="45"/>
        </w:rPr>
        <w:t> </w:t>
      </w:r>
      <w:r>
        <w:rPr/>
        <w:t>and</w:t>
      </w:r>
      <w:r>
        <w:rPr>
          <w:w w:val="100"/>
        </w:rPr>
        <w:t> </w:t>
      </w:r>
      <w:r>
        <w:rPr/>
        <w:t>villagers </w:t>
      </w:r>
      <w:r>
        <w:rPr>
          <w:spacing w:val="-3"/>
        </w:rPr>
        <w:t>pose </w:t>
      </w:r>
      <w:r>
        <w:rPr/>
        <w:t>a threat to forests (Türker </w:t>
      </w:r>
      <w:r>
        <w:rPr>
          <w:spacing w:val="50"/>
        </w:rPr>
        <w:t> </w:t>
      </w:r>
      <w:r>
        <w:rPr/>
        <w:t>and</w:t>
      </w:r>
      <w:r>
        <w:rPr>
          <w:w w:val="100"/>
        </w:rPr>
        <w:t> </w:t>
      </w:r>
      <w:r>
        <w:rPr/>
        <w:t>Ayaz, 1998; Kudat et al., 1999; Tolunay </w:t>
      </w:r>
      <w:r>
        <w:rPr>
          <w:spacing w:val="4"/>
        </w:rPr>
        <w:t> </w:t>
      </w:r>
      <w:r>
        <w:rPr/>
        <w:t>and</w:t>
      </w:r>
      <w:r>
        <w:rPr>
          <w:w w:val="100"/>
        </w:rPr>
        <w:t> </w:t>
      </w:r>
      <w:r>
        <w:rPr/>
        <w:t>Alkan, 2008). </w:t>
      </w:r>
      <w:r>
        <w:rPr>
          <w:spacing w:val="-3"/>
        </w:rPr>
        <w:t>At </w:t>
      </w:r>
      <w:r>
        <w:rPr/>
        <w:t>this point, it  is  possible  to</w:t>
      </w:r>
      <w:r>
        <w:rPr>
          <w:spacing w:val="53"/>
        </w:rPr>
        <w:t> </w:t>
      </w:r>
      <w:r>
        <w:rPr/>
        <w:t>state</w:t>
      </w:r>
    </w:p>
    <w:p>
      <w:pPr>
        <w:spacing w:after="0" w:line="240" w:lineRule="auto"/>
        <w:jc w:val="both"/>
        <w:sectPr>
          <w:type w:val="continuous"/>
          <w:pgSz w:w="15840" w:h="12240" w:orient="landscape"/>
          <w:pgMar w:top="520" w:bottom="280" w:left="900" w:right="460"/>
          <w:cols w:num="3" w:equalWidth="0">
            <w:col w:w="4578" w:space="320"/>
            <w:col w:w="4579" w:space="318"/>
            <w:col w:w="468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7. </w:t>
      </w:r>
      <w:r>
        <w:rPr>
          <w:rFonts w:ascii="Arial"/>
          <w:w w:val="105"/>
          <w:sz w:val="16"/>
        </w:rPr>
        <w:t>The relationship between the length </w:t>
      </w:r>
      <w:r>
        <w:rPr>
          <w:rFonts w:ascii="Arial"/>
          <w:spacing w:val="-4"/>
          <w:w w:val="105"/>
          <w:sz w:val="16"/>
        </w:rPr>
        <w:t>of </w:t>
      </w:r>
      <w:r>
        <w:rPr>
          <w:rFonts w:ascii="Arial"/>
          <w:w w:val="105"/>
          <w:sz w:val="16"/>
        </w:rPr>
        <w:t>duration in the village and perspectives on protection </w:t>
      </w:r>
      <w:r>
        <w:rPr>
          <w:rFonts w:ascii="Arial"/>
          <w:spacing w:val="14"/>
          <w:w w:val="105"/>
          <w:sz w:val="16"/>
        </w:rPr>
        <w:t> </w:t>
      </w:r>
      <w:r>
        <w:rPr>
          <w:rFonts w:ascii="Arial"/>
          <w:w w:val="105"/>
          <w:sz w:val="16"/>
        </w:rPr>
        <w:t>practices.</w:t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882"/>
        <w:gridCol w:w="907"/>
        <w:gridCol w:w="876"/>
        <w:gridCol w:w="908"/>
        <w:gridCol w:w="907"/>
        <w:gridCol w:w="908"/>
        <w:gridCol w:w="907"/>
        <w:gridCol w:w="830"/>
        <w:gridCol w:w="985"/>
        <w:gridCol w:w="907"/>
        <w:gridCol w:w="907"/>
        <w:gridCol w:w="830"/>
        <w:gridCol w:w="985"/>
        <w:gridCol w:w="908"/>
        <w:gridCol w:w="853"/>
      </w:tblGrid>
      <w:tr>
        <w:trPr>
          <w:trHeight w:val="259" w:hRule="exact"/>
        </w:trPr>
        <w:tc>
          <w:tcPr>
            <w:tcW w:w="542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2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RLS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</w:t>
            </w:r>
            <w:r>
              <w:rPr>
                <w:rFonts w:ascii="Arial"/>
                <w:sz w:val="18"/>
              </w:rPr>
            </w:r>
          </w:p>
        </w:tc>
        <w:tc>
          <w:tcPr>
            <w:tcW w:w="876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X2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X3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X4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X5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X6</w:t>
            </w:r>
            <w:r>
              <w:rPr>
                <w:rFonts w:ascii="Arial"/>
                <w:sz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X7</w:t>
            </w:r>
            <w:r>
              <w:rPr>
                <w:rFonts w:ascii="Arial"/>
                <w:sz w:val="18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X8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X9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X10</w:t>
            </w:r>
            <w:r>
              <w:rPr>
                <w:rFonts w:ascii="Arial"/>
                <w:sz w:val="18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X11</w:t>
            </w:r>
            <w:r>
              <w:rPr>
                <w:rFonts w:ascii="Arial"/>
                <w:sz w:val="18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X12</w:t>
            </w:r>
            <w:r>
              <w:rPr>
                <w:rFonts w:ascii="Arial"/>
                <w:sz w:val="18"/>
              </w:rPr>
            </w:r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X13</w:t>
            </w:r>
            <w:r>
              <w:rPr>
                <w:rFonts w:ascii="Arial"/>
                <w:sz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X14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96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RLS</w:t>
            </w:r>
          </w:p>
        </w:tc>
        <w:tc>
          <w:tcPr>
            <w:tcW w:w="882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76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.173(**)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X2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-.179(**)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-.944(**)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X3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-.149(**)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-.622(**)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.650(**)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X4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.030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-.005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.034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.177(**)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X5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-.046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-.028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.016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.064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.254(**)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X6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-.107(*)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-.048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.079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.079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.105(*)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.192(**)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1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X7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.045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-.023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.014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.087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.062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.400(**)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1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X8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-.058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-.063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.047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-.008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-.084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-.044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-.109(*)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-.041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X9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-.018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-.128(*)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.108(*)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-.049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-.050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-.093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-.085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.046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.430(**)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X10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.018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-.099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.072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-.071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-.087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.019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.074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.383(**)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.799(**)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X11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-.059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-.035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.012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.006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-.070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-.036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-.083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-.063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.833(**)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.396(**)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.371(**)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X12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-.151(**)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-.332(**)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.346(**)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.400(**)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.026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-.015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.026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.022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.111(*)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.091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.086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.081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X13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-.069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-.155(**)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.160(**)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.184(**)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.085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.072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.050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-.012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-.016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-.011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.000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-.014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.333(**)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6" w:hRule="exact"/>
        </w:trPr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X14</w:t>
            </w:r>
          </w:p>
        </w:tc>
        <w:tc>
          <w:tcPr>
            <w:tcW w:w="882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-.220(**)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-.395(**)</w:t>
            </w:r>
          </w:p>
        </w:tc>
        <w:tc>
          <w:tcPr>
            <w:tcW w:w="876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.371(**)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.376(**)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.069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.093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.059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.006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.020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-.005</w:t>
            </w:r>
          </w:p>
        </w:tc>
        <w:tc>
          <w:tcPr>
            <w:tcW w:w="9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.012</w:t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.024</w:t>
            </w:r>
          </w:p>
        </w:tc>
        <w:tc>
          <w:tcPr>
            <w:tcW w:w="98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.357(**)</w:t>
            </w:r>
          </w:p>
        </w:tc>
        <w:tc>
          <w:tcPr>
            <w:tcW w:w="908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.303(**)</w:t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4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1.000</w:t>
            </w:r>
          </w:p>
        </w:tc>
      </w:tr>
    </w:tbl>
    <w:p>
      <w:pPr>
        <w:spacing w:before="123"/>
        <w:ind w:left="108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** Correlation is significant at the .01 level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(2-tailed).</w:t>
      </w:r>
    </w:p>
    <w:p>
      <w:pPr>
        <w:spacing w:before="3"/>
        <w:ind w:left="151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*Correlation is significant at the .05 level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z w:val="16"/>
        </w:rPr>
        <w:t>(2-tailed).</w:t>
      </w: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line="240" w:lineRule="auto" w:before="0"/>
        <w:ind w:left="108" w:right="112" w:firstLine="0"/>
        <w:jc w:val="both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390.839996pt;margin-top:142.675903pt;width:11.04pt;height:12.24pt;mso-position-horizontal-relative:page;mso-position-vertical-relative:paragraph;z-index:-81856" type="#_x0000_t75" stroked="false">
            <v:imagedata r:id="rId22" o:title=""/>
          </v:shape>
        </w:pict>
      </w:r>
      <w:r>
        <w:rPr>
          <w:rFonts w:ascii="Arial" w:hAnsi="Arial" w:cs="Arial" w:eastAsia="Arial"/>
          <w:b/>
          <w:bCs/>
          <w:sz w:val="16"/>
          <w:szCs w:val="16"/>
        </w:rPr>
        <w:t>(RLS)</w:t>
      </w:r>
      <w:r>
        <w:rPr>
          <w:rFonts w:ascii="Arial" w:hAnsi="Arial" w:cs="Arial" w:eastAsia="Arial"/>
          <w:b/>
          <w:bCs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Residence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length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villagers.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(X1)</w:t>
      </w:r>
      <w:r>
        <w:rPr>
          <w:rFonts w:ascii="Arial" w:hAnsi="Arial" w:cs="Arial" w:eastAsia="Arial"/>
          <w:b/>
          <w:bCs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successful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regard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current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system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practices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continue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well.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(X2)</w:t>
      </w:r>
      <w:r>
        <w:rPr>
          <w:rFonts w:ascii="Arial" w:hAnsi="Arial" w:cs="Arial" w:eastAsia="Arial"/>
          <w:b/>
          <w:bCs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absolutely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failure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terms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practices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system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change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thoroughly.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(X3)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There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certain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defects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FRD‟s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practices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remedied</w:t>
      </w:r>
      <w:r>
        <w:rPr>
          <w:rFonts w:ascii="Arial" w:hAnsi="Arial" w:cs="Arial" w:eastAsia="Arial"/>
          <w:sz w:val="16"/>
          <w:szCs w:val="16"/>
        </w:rPr>
        <w:t>.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(X4)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Artvin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FRD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extra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vehicle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personnel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current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system.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(X5)</w:t>
      </w:r>
      <w:r>
        <w:rPr>
          <w:rFonts w:ascii="Arial" w:hAnsi="Arial" w:cs="Arial" w:eastAsia="Arial"/>
          <w:b/>
          <w:bCs/>
          <w:spacing w:val="3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Stricter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more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deterrent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precautions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need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taken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(X6)</w:t>
      </w:r>
      <w:r>
        <w:rPr>
          <w:rFonts w:ascii="Arial" w:hAnsi="Arial" w:cs="Arial" w:eastAsia="Arial"/>
          <w:b/>
          <w:bCs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cooperatively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protected together with state forestry organization and forest villagers. </w:t>
      </w:r>
      <w:r>
        <w:rPr>
          <w:rFonts w:ascii="Arial" w:hAnsi="Arial" w:cs="Arial" w:eastAsia="Arial"/>
          <w:b/>
          <w:bCs/>
          <w:sz w:val="16"/>
          <w:szCs w:val="16"/>
        </w:rPr>
        <w:t>(X7) </w:t>
      </w:r>
      <w:r>
        <w:rPr>
          <w:rFonts w:ascii="Arial" w:hAnsi="Arial" w:cs="Arial" w:eastAsia="Arial"/>
          <w:sz w:val="16"/>
          <w:szCs w:val="16"/>
        </w:rPr>
        <w:t>Particularly in protecting forests near villages state forestry organization should cooperate with local villagers thus </w:t>
      </w:r>
      <w:r>
        <w:rPr>
          <w:rFonts w:ascii="Arial" w:hAnsi="Arial" w:cs="Arial" w:eastAsia="Arial"/>
          <w:spacing w:val="2"/>
          <w:sz w:val="16"/>
          <w:szCs w:val="16"/>
        </w:rPr>
        <w:t>create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employment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opportunity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as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well.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(X8)</w:t>
      </w:r>
      <w:r>
        <w:rPr>
          <w:rFonts w:ascii="Arial" w:hAnsi="Arial" w:cs="Arial" w:eastAsia="Arial"/>
          <w:b/>
          <w:bCs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Ownership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allocated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legal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entities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or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founded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by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villagers.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(X9)</w:t>
      </w:r>
      <w:r>
        <w:rPr>
          <w:rFonts w:ascii="Arial" w:hAnsi="Arial" w:cs="Arial" w:eastAsia="Arial"/>
          <w:b/>
          <w:bCs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Solely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 protection activities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forests should be left to the hands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legal entities in village. </w:t>
      </w:r>
      <w:r>
        <w:rPr>
          <w:rFonts w:ascii="Arial" w:hAnsi="Arial" w:cs="Arial" w:eastAsia="Arial"/>
          <w:b/>
          <w:bCs/>
          <w:sz w:val="16"/>
          <w:szCs w:val="16"/>
        </w:rPr>
        <w:t>(X10) </w:t>
      </w:r>
      <w:r>
        <w:rPr>
          <w:rFonts w:ascii="Arial" w:hAnsi="Arial" w:cs="Arial" w:eastAsia="Arial"/>
          <w:sz w:val="16"/>
          <w:szCs w:val="16"/>
        </w:rPr>
        <w:t>Solely the protection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forests should be left to the hands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legal entities in village. </w:t>
      </w:r>
      <w:r>
        <w:rPr>
          <w:rFonts w:ascii="Arial" w:hAnsi="Arial" w:cs="Arial" w:eastAsia="Arial"/>
          <w:b/>
          <w:bCs/>
          <w:sz w:val="16"/>
          <w:szCs w:val="16"/>
        </w:rPr>
        <w:t>(X11)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4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protection,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cooperatives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should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given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responsibility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when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available.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(X12)</w:t>
      </w:r>
      <w:r>
        <w:rPr>
          <w:rFonts w:ascii="Arial" w:hAnsi="Arial" w:cs="Arial" w:eastAsia="Arial"/>
          <w:b/>
          <w:bCs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itself.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(X13)</w:t>
      </w:r>
      <w:r>
        <w:rPr>
          <w:rFonts w:ascii="Arial" w:hAnsi="Arial" w:cs="Arial" w:eastAsia="Arial"/>
          <w:b/>
          <w:bCs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irresponsible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officials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charge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protection.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b/>
          <w:bCs/>
          <w:sz w:val="16"/>
          <w:szCs w:val="16"/>
        </w:rPr>
        <w:t>(X14)</w:t>
      </w:r>
      <w:r>
        <w:rPr>
          <w:rFonts w:ascii="Arial" w:hAnsi="Arial" w:cs="Arial" w:eastAsia="Arial"/>
          <w:b/>
          <w:bCs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main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problem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protecting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stems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from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self-interest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oriented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acts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officials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who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play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deaf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face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illegal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exploitations.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headerReference w:type="default" r:id="rId21"/>
          <w:pgSz w:w="15840" w:h="12240" w:orient="landscape"/>
          <w:pgMar w:header="883" w:footer="0" w:top="1080" w:bottom="280" w:left="900" w:right="460"/>
          <w:pgNumType w:start="1409"/>
        </w:sectPr>
      </w:pPr>
    </w:p>
    <w:p>
      <w:pPr>
        <w:pStyle w:val="BodyText"/>
        <w:spacing w:line="240" w:lineRule="auto" w:before="75"/>
        <w:ind w:left="108" w:right="0"/>
        <w:jc w:val="both"/>
      </w:pPr>
      <w:r>
        <w:rPr/>
        <w:t>that</w:t>
      </w:r>
      <w:r>
        <w:rPr>
          <w:spacing w:val="55"/>
        </w:rPr>
        <w:t> </w:t>
      </w:r>
      <w:r>
        <w:rPr/>
        <w:t>by</w:t>
      </w:r>
      <w:r>
        <w:rPr>
          <w:spacing w:val="55"/>
        </w:rPr>
        <w:t> </w:t>
      </w:r>
      <w:r>
        <w:rPr/>
        <w:t>declaring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efficiency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SFO,</w:t>
      </w:r>
      <w:r>
        <w:rPr>
          <w:spacing w:val="24"/>
        </w:rPr>
        <w:t> </w:t>
      </w:r>
      <w:r>
        <w:rPr/>
        <w:t>the</w:t>
      </w:r>
      <w:r>
        <w:rPr>
          <w:w w:val="100"/>
        </w:rPr>
        <w:t> </w:t>
      </w:r>
      <w:r>
        <w:rPr/>
        <w:t>villagers who have been residing in the village</w:t>
      </w:r>
      <w:r>
        <w:rPr>
          <w:spacing w:val="34"/>
        </w:rPr>
        <w:t> </w:t>
      </w:r>
      <w:r>
        <w:rPr/>
        <w:t>for</w:t>
      </w:r>
      <w:r>
        <w:rPr>
          <w:w w:val="100"/>
        </w:rPr>
        <w:t> </w:t>
      </w:r>
      <w:r>
        <w:rPr/>
        <w:t>a long time are actually trying to give a</w:t>
      </w:r>
      <w:r>
        <w:rPr>
          <w:spacing w:val="54"/>
        </w:rPr>
        <w:t> </w:t>
      </w:r>
      <w:r>
        <w:rPr/>
        <w:t>message</w:t>
      </w:r>
      <w:r>
        <w:rPr>
          <w:w w:val="100"/>
        </w:rPr>
        <w:t> </w:t>
      </w:r>
      <w:r>
        <w:rPr/>
        <w:t>that this deduction is not convincing for</w:t>
      </w:r>
      <w:r>
        <w:rPr>
          <w:spacing w:val="51"/>
        </w:rPr>
        <w:t> </w:t>
      </w:r>
      <w:r>
        <w:rPr/>
        <w:t>them-</w:t>
      </w:r>
      <w:r>
        <w:rPr>
          <w:w w:val="100"/>
        </w:rPr>
        <w:t> </w:t>
      </w:r>
      <w:r>
        <w:rPr/>
        <w:t>selves</w:t>
      </w:r>
      <w:r>
        <w:rPr>
          <w:spacing w:val="-3"/>
        </w:rPr>
        <w:t> </w:t>
      </w:r>
      <w:r>
        <w:rPr/>
        <w:t>either.</w:t>
      </w:r>
    </w:p>
    <w:p>
      <w:pPr>
        <w:pStyle w:val="BodyText"/>
        <w:spacing w:line="240" w:lineRule="auto"/>
        <w:ind w:left="108" w:right="1" w:firstLine="182"/>
        <w:jc w:val="both"/>
      </w:pPr>
      <w:r>
        <w:rPr/>
        <w:t>Between the ones who have had a </w:t>
      </w:r>
      <w:r>
        <w:rPr>
          <w:spacing w:val="-3"/>
        </w:rPr>
        <w:t>work</w:t>
      </w:r>
      <w:r>
        <w:rPr>
          <w:spacing w:val="21"/>
        </w:rPr>
        <w:t> </w:t>
      </w:r>
      <w:r>
        <w:rPr/>
        <w:t>expe-</w:t>
      </w:r>
      <w:r>
        <w:rPr>
          <w:w w:val="100"/>
        </w:rPr>
        <w:t> </w:t>
      </w:r>
      <w:r>
        <w:rPr/>
        <w:t>rience in Artvin forestry for the last 10 years</w:t>
      </w:r>
      <w:r>
        <w:rPr>
          <w:spacing w:val="42"/>
        </w:rPr>
        <w:t> </w:t>
      </w:r>
      <w:r>
        <w:rPr/>
        <w:t>and</w:t>
      </w:r>
      <w:r>
        <w:rPr>
          <w:w w:val="100"/>
        </w:rPr>
        <w:t> </w:t>
      </w:r>
      <w:r>
        <w:rPr/>
        <w:t>the ones who have not, except for one</w:t>
      </w:r>
      <w:r>
        <w:rPr>
          <w:spacing w:val="25"/>
        </w:rPr>
        <w:t> </w:t>
      </w:r>
      <w:r>
        <w:rPr/>
        <w:t>deduction,</w:t>
      </w:r>
      <w:r>
        <w:rPr>
          <w:w w:val="100"/>
        </w:rPr>
        <w:t> </w:t>
      </w:r>
      <w:r>
        <w:rPr/>
        <w:t>there  is no  difference in terms </w:t>
      </w:r>
      <w:r>
        <w:rPr>
          <w:spacing w:val="-4"/>
        </w:rPr>
        <w:t>of  </w:t>
      </w:r>
      <w:r>
        <w:rPr/>
        <w:t>deductions  </w:t>
      </w:r>
      <w:r>
        <w:rPr>
          <w:spacing w:val="28"/>
        </w:rPr>
        <w:t> </w:t>
      </w:r>
      <w:r>
        <w:rPr/>
        <w:t>on</w:t>
      </w:r>
    </w:p>
    <w:p>
      <w:pPr>
        <w:pStyle w:val="BodyText"/>
        <w:spacing w:line="242" w:lineRule="auto" w:before="75"/>
        <w:ind w:left="108" w:right="0"/>
        <w:jc w:val="both"/>
      </w:pPr>
      <w:r>
        <w:rPr/>
        <w:br w:type="column"/>
      </w:r>
      <w:r>
        <w:rPr/>
        <w:t>protection system (Table 8). Accordingly, the</w:t>
      </w:r>
      <w:r>
        <w:rPr>
          <w:spacing w:val="17"/>
        </w:rPr>
        <w:t> </w:t>
      </w:r>
      <w:r>
        <w:rPr/>
        <w:t>only</w:t>
      </w:r>
      <w:r>
        <w:rPr>
          <w:w w:val="100"/>
        </w:rPr>
        <w:t> </w:t>
      </w:r>
      <w:r>
        <w:rPr/>
        <w:t>deduction they have disagreed upon is </w:t>
      </w:r>
      <w:r>
        <w:rPr>
          <w:rFonts w:ascii="Arial" w:hAnsi="Arial" w:cs="Arial" w:eastAsia="Arial"/>
          <w:i/>
        </w:rPr>
        <w:t>“The</w:t>
      </w:r>
      <w:r>
        <w:rPr>
          <w:rFonts w:ascii="Arial" w:hAnsi="Arial" w:cs="Arial" w:eastAsia="Arial"/>
          <w:i/>
          <w:spacing w:val="10"/>
        </w:rPr>
        <w:t> </w:t>
      </w:r>
      <w:r>
        <w:rPr>
          <w:rFonts w:ascii="Arial" w:hAnsi="Arial" w:cs="Arial" w:eastAsia="Arial"/>
          <w:i/>
        </w:rPr>
        <w:t>main</w:t>
      </w:r>
      <w:r>
        <w:rPr>
          <w:rFonts w:ascii="Arial" w:hAnsi="Arial" w:cs="Arial" w:eastAsia="Arial"/>
          <w:i/>
          <w:w w:val="100"/>
        </w:rPr>
        <w:t> </w:t>
      </w:r>
      <w:r>
        <w:rPr>
          <w:rFonts w:ascii="Arial" w:hAnsi="Arial" w:cs="Arial" w:eastAsia="Arial"/>
          <w:i/>
        </w:rPr>
        <w:t>pro-blem in forest protection stems from</w:t>
      </w:r>
      <w:r>
        <w:rPr>
          <w:rFonts w:ascii="Arial" w:hAnsi="Arial" w:cs="Arial" w:eastAsia="Arial"/>
          <w:i/>
          <w:spacing w:val="29"/>
        </w:rPr>
        <w:t> </w:t>
      </w:r>
      <w:r>
        <w:rPr>
          <w:rFonts w:ascii="Arial" w:hAnsi="Arial" w:cs="Arial" w:eastAsia="Arial"/>
          <w:i/>
        </w:rPr>
        <w:t>forest</w:t>
      </w:r>
      <w:r>
        <w:rPr>
          <w:rFonts w:ascii="Arial" w:hAnsi="Arial" w:cs="Arial" w:eastAsia="Arial"/>
          <w:i/>
          <w:w w:val="100"/>
        </w:rPr>
        <w:t> </w:t>
      </w:r>
      <w:r>
        <w:rPr>
          <w:rFonts w:ascii="Arial" w:hAnsi="Arial" w:cs="Arial" w:eastAsia="Arial"/>
          <w:i/>
        </w:rPr>
        <w:t>organization itself.” </w:t>
      </w:r>
      <w:r>
        <w:rPr/>
        <w:t>(p</w:t>
      </w:r>
      <w:r>
        <w:rPr>
          <w:spacing w:val="55"/>
        </w:rPr>
        <w:t> </w:t>
      </w:r>
      <w:r>
        <w:rPr/>
        <w:t>0.05). The </w:t>
      </w:r>
      <w:r>
        <w:rPr>
          <w:spacing w:val="-3"/>
        </w:rPr>
        <w:t>ones, who</w:t>
      </w:r>
      <w:r>
        <w:rPr>
          <w:spacing w:val="36"/>
        </w:rPr>
        <w:t> </w:t>
      </w:r>
      <w:r>
        <w:rPr/>
        <w:t>have</w:t>
      </w:r>
      <w:r>
        <w:rPr>
          <w:w w:val="100"/>
        </w:rPr>
        <w:t> </w:t>
      </w:r>
      <w:r>
        <w:rPr/>
        <w:t>had a work experience in forestry for the last</w:t>
      </w:r>
      <w:r>
        <w:rPr>
          <w:spacing w:val="15"/>
        </w:rPr>
        <w:t> </w:t>
      </w:r>
      <w:r>
        <w:rPr/>
        <w:t>10</w:t>
      </w:r>
      <w:r>
        <w:rPr>
          <w:w w:val="100"/>
        </w:rPr>
        <w:t> </w:t>
      </w:r>
      <w:r>
        <w:rPr/>
        <w:t>years,</w:t>
      </w:r>
      <w:r>
        <w:rPr>
          <w:spacing w:val="32"/>
        </w:rPr>
        <w:t> </w:t>
      </w:r>
      <w:r>
        <w:rPr/>
        <w:t>mostly</w:t>
      </w:r>
      <w:r>
        <w:rPr>
          <w:spacing w:val="31"/>
        </w:rPr>
        <w:t> </w:t>
      </w:r>
      <w:r>
        <w:rPr/>
        <w:t>support</w:t>
      </w:r>
      <w:r>
        <w:rPr>
          <w:spacing w:val="32"/>
        </w:rPr>
        <w:t> </w:t>
      </w:r>
      <w:r>
        <w:rPr/>
        <w:t>the</w:t>
      </w:r>
      <w:r>
        <w:rPr>
          <w:spacing w:val="25"/>
        </w:rPr>
        <w:t> </w:t>
      </w:r>
      <w:r>
        <w:rPr/>
        <w:t>view</w:t>
      </w:r>
      <w:r>
        <w:rPr>
          <w:spacing w:val="25"/>
        </w:rPr>
        <w:t> </w:t>
      </w:r>
      <w:r>
        <w:rPr/>
        <w:t>that</w:t>
      </w:r>
      <w:r>
        <w:rPr>
          <w:spacing w:val="32"/>
        </w:rPr>
        <w:t> </w:t>
      </w:r>
      <w:r>
        <w:rPr/>
        <w:t>SFO</w:t>
      </w:r>
      <w:r>
        <w:rPr>
          <w:spacing w:val="28"/>
        </w:rPr>
        <w:t> </w:t>
      </w:r>
      <w:r>
        <w:rPr/>
        <w:t>itself</w:t>
      </w:r>
      <w:r>
        <w:rPr>
          <w:spacing w:val="32"/>
        </w:rPr>
        <w:t> </w:t>
      </w:r>
      <w:r>
        <w:rPr/>
        <w:t>is</w:t>
      </w:r>
      <w:r>
        <w:rPr>
          <w:w w:val="100"/>
        </w:rPr>
        <w:t> </w:t>
      </w:r>
      <w:r>
        <w:rPr/>
        <w:t>the cause of protection issues; whereas, the</w:t>
      </w:r>
      <w:r>
        <w:rPr>
          <w:spacing w:val="55"/>
        </w:rPr>
        <w:t> </w:t>
      </w:r>
      <w:r>
        <w:rPr/>
        <w:t>ones</w:t>
      </w:r>
      <w:r>
        <w:rPr>
          <w:w w:val="100"/>
        </w:rPr>
        <w:t> </w:t>
      </w:r>
      <w:r>
        <w:rPr/>
        <w:t>without </w:t>
      </w:r>
      <w:r>
        <w:rPr>
          <w:spacing w:val="-3"/>
        </w:rPr>
        <w:t>work </w:t>
      </w:r>
      <w:r>
        <w:rPr/>
        <w:t>experience believe that this</w:t>
      </w:r>
      <w:r>
        <w:rPr>
          <w:spacing w:val="42"/>
        </w:rPr>
        <w:t> </w:t>
      </w:r>
      <w:r>
        <w:rPr/>
        <w:t>deduc-</w:t>
      </w:r>
      <w:r>
        <w:rPr>
          <w:w w:val="100"/>
        </w:rPr>
        <w:t> </w:t>
      </w:r>
      <w:r>
        <w:rPr/>
        <w:t>tion is misleading. In a </w:t>
      </w:r>
      <w:r>
        <w:rPr>
          <w:spacing w:val="-3"/>
        </w:rPr>
        <w:t>way, </w:t>
      </w:r>
      <w:r>
        <w:rPr/>
        <w:t>this may be related </w:t>
      </w:r>
      <w:r>
        <w:rPr>
          <w:spacing w:val="5"/>
        </w:rPr>
        <w:t> </w:t>
      </w:r>
      <w:r>
        <w:rPr/>
        <w:t>to</w:t>
      </w:r>
    </w:p>
    <w:p>
      <w:pPr>
        <w:pStyle w:val="BodyText"/>
        <w:spacing w:line="240" w:lineRule="auto" w:before="75"/>
        <w:ind w:left="108" w:right="106"/>
        <w:jc w:val="both"/>
      </w:pPr>
      <w:r>
        <w:rPr/>
        <w:br w:type="column"/>
      </w:r>
      <w:r>
        <w:rPr/>
        <w:t>the fact that the ones </w:t>
      </w:r>
      <w:r>
        <w:rPr>
          <w:spacing w:val="-3"/>
        </w:rPr>
        <w:t>who </w:t>
      </w:r>
      <w:r>
        <w:rPr/>
        <w:t>have had a</w:t>
      </w:r>
      <w:r>
        <w:rPr>
          <w:spacing w:val="51"/>
        </w:rPr>
        <w:t> </w:t>
      </w:r>
      <w:r>
        <w:rPr>
          <w:spacing w:val="-3"/>
        </w:rPr>
        <w:t>work</w:t>
      </w:r>
      <w:r>
        <w:rPr>
          <w:w w:val="100"/>
        </w:rPr>
        <w:t> </w:t>
      </w:r>
      <w:r>
        <w:rPr/>
        <w:t>experience got a chance to know the</w:t>
      </w:r>
      <w:r>
        <w:rPr>
          <w:spacing w:val="50"/>
        </w:rPr>
        <w:t> </w:t>
      </w:r>
      <w:r>
        <w:rPr/>
        <w:t>organization</w:t>
      </w:r>
      <w:r>
        <w:rPr>
          <w:w w:val="100"/>
        </w:rPr>
        <w:t> </w:t>
      </w:r>
      <w:r>
        <w:rPr/>
        <w:t>better than the others, thus, they are able </w:t>
      </w:r>
      <w:r>
        <w:rPr>
          <w:spacing w:val="18"/>
        </w:rPr>
        <w:t> </w:t>
      </w:r>
      <w:r>
        <w:rPr/>
        <w:t>to</w:t>
      </w:r>
      <w:r>
        <w:rPr>
          <w:w w:val="100"/>
        </w:rPr>
        <w:t> </w:t>
      </w:r>
      <w:r>
        <w:rPr/>
        <w:t>detect the problems related to forest</w:t>
      </w:r>
      <w:r>
        <w:rPr>
          <w:spacing w:val="-13"/>
        </w:rPr>
        <w:t> </w:t>
      </w:r>
      <w:r>
        <w:rPr/>
        <w:t>protection.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pStyle w:val="Heading1"/>
        <w:spacing w:line="240" w:lineRule="auto"/>
        <w:ind w:left="108" w:right="0"/>
        <w:jc w:val="both"/>
        <w:rPr>
          <w:b w:val="0"/>
          <w:bCs w:val="0"/>
        </w:rPr>
      </w:pPr>
      <w:r>
        <w:rPr/>
        <w:t>CONCLUSION </w:t>
      </w:r>
      <w:r>
        <w:rPr>
          <w:spacing w:val="-3"/>
        </w:rPr>
        <w:t>AND</w:t>
      </w:r>
      <w:r>
        <w:rPr>
          <w:spacing w:val="5"/>
        </w:rPr>
        <w:t> </w:t>
      </w:r>
      <w:r>
        <w:rPr/>
        <w:t>SUGGESTIONS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left="108" w:right="0"/>
        <w:jc w:val="both"/>
      </w:pPr>
      <w:r>
        <w:rPr/>
        <w:t>Forest villagers and SFO are  the  most</w:t>
      </w:r>
      <w:r>
        <w:rPr>
          <w:spacing w:val="46"/>
        </w:rPr>
        <w:t> </w:t>
      </w:r>
      <w:r>
        <w:rPr/>
        <w:t>important</w:t>
      </w:r>
    </w:p>
    <w:p>
      <w:pPr>
        <w:spacing w:after="0" w:line="240" w:lineRule="auto"/>
        <w:jc w:val="both"/>
        <w:sectPr>
          <w:type w:val="continuous"/>
          <w:pgSz w:w="15840" w:h="12240" w:orient="landscape"/>
          <w:pgMar w:top="520" w:bottom="280" w:left="900" w:right="460"/>
          <w:cols w:num="3" w:equalWidth="0">
            <w:col w:w="4580" w:space="318"/>
            <w:col w:w="4580" w:space="317"/>
            <w:col w:w="4685"/>
          </w:cols>
        </w:sectPr>
      </w:pPr>
    </w:p>
    <w:p>
      <w:pPr>
        <w:pStyle w:val="BodyText"/>
        <w:tabs>
          <w:tab w:pos="776" w:val="left" w:leader="none"/>
        </w:tabs>
        <w:spacing w:line="240" w:lineRule="auto" w:before="51"/>
        <w:ind w:right="0"/>
        <w:jc w:val="left"/>
      </w:pPr>
      <w:r>
        <w:rPr>
          <w:spacing w:val="-2"/>
        </w:rPr>
        <w:t>1410</w:t>
        <w:tab/>
      </w:r>
      <w:r>
        <w:rPr>
          <w:spacing w:val="-1"/>
        </w:rPr>
        <w:t>Afr.</w:t>
      </w:r>
      <w:r>
        <w:rPr/>
        <w:t> J. </w:t>
      </w:r>
      <w:r>
        <w:rPr>
          <w:spacing w:val="-1"/>
        </w:rPr>
        <w:t>Agric.</w:t>
      </w:r>
      <w:r>
        <w:rPr>
          <w:spacing w:val="10"/>
        </w:rPr>
        <w:t> </w:t>
      </w:r>
      <w:r>
        <w:rPr>
          <w:spacing w:val="-3"/>
        </w:rPr>
        <w:t>Res.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3"/>
          <w:szCs w:val="13"/>
        </w:rPr>
      </w:pPr>
    </w:p>
    <w:tbl>
      <w:tblPr>
        <w:tblW w:w="0" w:type="auto"/>
        <w:jc w:val="left"/>
        <w:tblInd w:w="18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8"/>
        <w:gridCol w:w="1524"/>
        <w:gridCol w:w="5731"/>
      </w:tblGrid>
      <w:tr>
        <w:trPr>
          <w:trHeight w:val="539" w:hRule="exact"/>
        </w:trPr>
        <w:tc>
          <w:tcPr>
            <w:tcW w:w="3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Table 8. </w:t>
            </w:r>
            <w:r>
              <w:rPr>
                <w:rFonts w:ascii="Arial"/>
                <w:sz w:val="17"/>
              </w:rPr>
              <w:t>Results </w:t>
            </w:r>
            <w:r>
              <w:rPr>
                <w:rFonts w:ascii="Arial"/>
                <w:spacing w:val="-5"/>
                <w:sz w:val="17"/>
              </w:rPr>
              <w:t>of </w:t>
            </w:r>
            <w:r>
              <w:rPr>
                <w:rFonts w:ascii="Arial"/>
                <w:sz w:val="17"/>
              </w:rPr>
              <w:t>Mann-Whitney U</w:t>
            </w:r>
            <w:r>
              <w:rPr>
                <w:rFonts w:ascii="Arial"/>
                <w:spacing w:val="-6"/>
                <w:sz w:val="17"/>
              </w:rPr>
              <w:t> </w:t>
            </w:r>
            <w:r>
              <w:rPr>
                <w:rFonts w:ascii="Arial"/>
                <w:sz w:val="17"/>
              </w:rPr>
              <w:t>Test.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2"/>
              <w:ind w:left="559" w:right="5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cooperative protection system should be executed</w:t>
            </w:r>
            <w:r>
              <w:rPr>
                <w:rFonts w:ascii="Arial"/>
                <w:spacing w:val="18"/>
                <w:sz w:val="20"/>
              </w:rPr>
              <w:t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w w:val="100"/>
                <w:sz w:val="20"/>
              </w:rPr>
              <w:t> </w:t>
            </w:r>
            <w:r>
              <w:rPr>
                <w:rFonts w:ascii="Arial"/>
                <w:sz w:val="20"/>
              </w:rPr>
              <w:t>SFO  and  during  this  process  villagers  should  also</w:t>
            </w:r>
            <w:r>
              <w:rPr>
                <w:rFonts w:ascii="Arial"/>
                <w:spacing w:val="37"/>
                <w:sz w:val="20"/>
              </w:rPr>
              <w:t> </w:t>
            </w:r>
            <w:r>
              <w:rPr>
                <w:rFonts w:ascii="Arial"/>
                <w:sz w:val="20"/>
              </w:rPr>
              <w:t>be</w:t>
            </w:r>
          </w:p>
        </w:tc>
      </w:tr>
      <w:tr>
        <w:trPr>
          <w:trHeight w:val="238" w:hRule="exact"/>
        </w:trPr>
        <w:tc>
          <w:tcPr>
            <w:tcW w:w="3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7" w:lineRule="exact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Mann-Whitney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U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7" w:lineRule="exact"/>
              <w:ind w:left="16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8599.000</w:t>
            </w:r>
          </w:p>
        </w:tc>
        <w:tc>
          <w:tcPr>
            <w:tcW w:w="5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5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employed  in  protection  practices.  This  perspective is</w:t>
            </w:r>
            <w:r>
              <w:rPr>
                <w:rFonts w:ascii="Arial"/>
                <w:spacing w:val="14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</w:p>
        </w:tc>
      </w:tr>
      <w:tr>
        <w:trPr>
          <w:trHeight w:val="233" w:hRule="exact"/>
        </w:trPr>
        <w:tc>
          <w:tcPr>
            <w:tcW w:w="3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Wilcoxon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W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56494.000</w:t>
            </w:r>
          </w:p>
        </w:tc>
        <w:tc>
          <w:tcPr>
            <w:tcW w:w="5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5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great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chance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for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SFO.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Thanks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to </w:t>
            </w:r>
            <w:r>
              <w:rPr>
                <w:rFonts w:ascii="Arial"/>
                <w:spacing w:val="55"/>
                <w:sz w:val="20"/>
              </w:rPr>
              <w:t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48"/>
                <w:sz w:val="20"/>
              </w:rPr>
              <w:t> </w:t>
            </w:r>
            <w:r>
              <w:rPr>
                <w:rFonts w:ascii="Arial"/>
                <w:sz w:val="20"/>
              </w:rPr>
              <w:t>participatory</w:t>
            </w:r>
          </w:p>
        </w:tc>
      </w:tr>
      <w:tr>
        <w:trPr>
          <w:trHeight w:val="216" w:hRule="exact"/>
        </w:trPr>
        <w:tc>
          <w:tcPr>
            <w:tcW w:w="33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w w:val="101"/>
                <w:sz w:val="18"/>
              </w:rPr>
              <w:t>Z</w:t>
            </w:r>
            <w:r>
              <w:rPr>
                <w:rFonts w:ascii="Arial"/>
                <w:sz w:val="18"/>
              </w:rPr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8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-3.081</w:t>
            </w:r>
          </w:p>
        </w:tc>
        <w:tc>
          <w:tcPr>
            <w:tcW w:w="57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5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approach of forest villagers, disputes between  SFO  </w:t>
            </w:r>
            <w:r>
              <w:rPr>
                <w:rFonts w:ascii="Arial"/>
                <w:spacing w:val="11"/>
                <w:sz w:val="20"/>
              </w:rPr>
              <w:t> </w:t>
            </w:r>
            <w:r>
              <w:rPr>
                <w:rFonts w:ascii="Arial"/>
                <w:spacing w:val="-3"/>
                <w:sz w:val="20"/>
              </w:rPr>
              <w:t>and</w:t>
            </w:r>
          </w:p>
        </w:tc>
      </w:tr>
    </w:tbl>
    <w:p>
      <w:pPr>
        <w:spacing w:after="0" w:line="216" w:lineRule="exact"/>
        <w:jc w:val="left"/>
        <w:rPr>
          <w:rFonts w:ascii="Arial" w:hAnsi="Arial" w:cs="Arial" w:eastAsia="Arial"/>
          <w:sz w:val="20"/>
          <w:szCs w:val="20"/>
        </w:rPr>
        <w:sectPr>
          <w:headerReference w:type="even" r:id="rId23"/>
          <w:pgSz w:w="12240" w:h="15840"/>
          <w:pgMar w:header="0" w:footer="0" w:top="520" w:bottom="280" w:left="760" w:right="540"/>
        </w:sectPr>
      </w:pPr>
    </w:p>
    <w:p>
      <w:pPr>
        <w:tabs>
          <w:tab w:pos="3926" w:val="left" w:leader="none"/>
          <w:tab w:pos="5215" w:val="left" w:leader="none"/>
        </w:tabs>
        <w:spacing w:before="37"/>
        <w:ind w:left="104" w:right="0" w:firstLine="33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5.383999pt;margin-top:-37.498112pt;width:251.4pt;height:.5pt;mso-position-horizontal-relative:page;mso-position-vertical-relative:paragraph;z-index:-81832" coordorigin="908,-750" coordsize="5028,10">
            <v:group style="position:absolute;left:912;top:-745;width:2891;height:2" coordorigin="912,-745" coordsize="2891,2">
              <v:shape style="position:absolute;left:912;top:-745;width:2891;height:2" coordorigin="912,-745" coordsize="2891,0" path="m912,-745l3803,-745e" filled="false" stroked="true" strokeweight=".48pt" strokecolor="#000000">
                <v:path arrowok="t"/>
              </v:shape>
            </v:group>
            <v:group style="position:absolute;left:3803;top:-745;width:10;height:2" coordorigin="3803,-745" coordsize="10,2">
              <v:shape style="position:absolute;left:3803;top:-745;width:10;height:2" coordorigin="3803,-745" coordsize="10,0" path="m3803,-745l3813,-745e" filled="false" stroked="true" strokeweight=".48pt" strokecolor="#000000">
                <v:path arrowok="t"/>
              </v:shape>
            </v:group>
            <v:group style="position:absolute;left:3813;top:-745;width:2118;height:2" coordorigin="3813,-745" coordsize="2118,2">
              <v:shape style="position:absolute;left:3813;top:-745;width:2118;height:2" coordorigin="3813,-745" coordsize="2118,0" path="m3813,-745l5930,-745e" filled="false" stroked="true" strokeweight=".48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w w:val="101"/>
          <w:sz w:val="18"/>
        </w:rPr>
      </w:r>
      <w:r>
        <w:rPr>
          <w:rFonts w:ascii="Arial"/>
          <w:w w:val="101"/>
          <w:sz w:val="18"/>
          <w:u w:val="single" w:color="000000"/>
        </w:rPr>
        <w:t> </w:t>
      </w:r>
      <w:r>
        <w:rPr>
          <w:rFonts w:ascii="Arial"/>
          <w:spacing w:val="4"/>
          <w:sz w:val="18"/>
          <w:u w:val="single" w:color="000000"/>
        </w:rPr>
        <w:t> </w:t>
      </w:r>
      <w:r>
        <w:rPr>
          <w:rFonts w:ascii="Arial"/>
          <w:sz w:val="18"/>
          <w:u w:val="single" w:color="000000"/>
        </w:rPr>
        <w:t>Asymp. Sig.</w:t>
      </w:r>
      <w:r>
        <w:rPr>
          <w:rFonts w:ascii="Arial"/>
          <w:spacing w:val="-7"/>
          <w:sz w:val="18"/>
          <w:u w:val="single" w:color="000000"/>
        </w:rPr>
        <w:t> </w:t>
      </w:r>
      <w:r>
        <w:rPr>
          <w:rFonts w:ascii="Arial"/>
          <w:sz w:val="18"/>
          <w:u w:val="single" w:color="000000"/>
        </w:rPr>
        <w:t>(2-tailed)</w:t>
        <w:tab/>
        <w:t>.002 </w:t>
        <w:tab/>
      </w:r>
      <w:r>
        <w:rPr>
          <w:rFonts w:ascii="Arial"/>
          <w:sz w:val="18"/>
        </w:rPr>
      </w:r>
    </w:p>
    <w:p>
      <w:pPr>
        <w:spacing w:line="244" w:lineRule="auto" w:before="104"/>
        <w:ind w:left="104" w:right="11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 grouping variable: The operational condition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forestry practices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the last 10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years.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spacing w:line="240" w:lineRule="auto"/>
        <w:ind w:right="0"/>
        <w:jc w:val="both"/>
      </w:pPr>
      <w:r>
        <w:rPr/>
        <w:t>players having an impact on the sustainable</w:t>
      </w:r>
      <w:r>
        <w:rPr>
          <w:spacing w:val="29"/>
        </w:rPr>
        <w:t> </w:t>
      </w:r>
      <w:r>
        <w:rPr/>
        <w:t>manage-</w:t>
      </w:r>
      <w:r>
        <w:rPr>
          <w:w w:val="100"/>
        </w:rPr>
        <w:t> </w:t>
      </w:r>
      <w:r>
        <w:rPr/>
        <w:t>ment</w:t>
      </w:r>
      <w:r>
        <w:rPr>
          <w:spacing w:val="55"/>
        </w:rPr>
        <w:t> </w:t>
      </w:r>
      <w:r>
        <w:rPr/>
        <w:t>and protection process of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resources</w:t>
      </w:r>
      <w:r>
        <w:rPr>
          <w:spacing w:val="42"/>
        </w:rPr>
        <w:t> </w:t>
      </w:r>
      <w:r>
        <w:rPr/>
        <w:t>in</w:t>
      </w:r>
      <w:r>
        <w:rPr>
          <w:w w:val="100"/>
        </w:rPr>
        <w:t> </w:t>
      </w:r>
      <w:r>
        <w:rPr/>
        <w:t>Turkey. These policies, assigned by SFO and</w:t>
      </w:r>
      <w:r>
        <w:rPr>
          <w:spacing w:val="26"/>
        </w:rPr>
        <w:t> </w:t>
      </w:r>
      <w:r>
        <w:rPr/>
        <w:t>practiced</w:t>
      </w:r>
      <w:r>
        <w:rPr>
          <w:w w:val="100"/>
        </w:rPr>
        <w:t> </w:t>
      </w:r>
      <w:r>
        <w:rPr/>
        <w:t>for a long time, have created a conflict between these</w:t>
      </w:r>
      <w:r>
        <w:rPr>
          <w:spacing w:val="-11"/>
        </w:rPr>
        <w:t> </w:t>
      </w:r>
      <w:r>
        <w:rPr/>
        <w:t>two</w:t>
      </w:r>
      <w:r>
        <w:rPr>
          <w:w w:val="100"/>
        </w:rPr>
        <w:t> </w:t>
      </w:r>
      <w:r>
        <w:rPr/>
        <w:t>players.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poverty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villagers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particular</w:t>
      </w:r>
      <w:r>
        <w:rPr>
          <w:spacing w:val="43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ineffective attempts to establish cooperation have</w:t>
      </w:r>
      <w:r>
        <w:rPr>
          <w:spacing w:val="52"/>
        </w:rPr>
        <w:t> </w:t>
      </w:r>
      <w:r>
        <w:rPr/>
        <w:t>fueled</w:t>
      </w:r>
      <w:r>
        <w:rPr>
          <w:w w:val="100"/>
        </w:rPr>
        <w:t> </w:t>
      </w:r>
      <w:r>
        <w:rPr>
          <w:rFonts w:ascii="Arial" w:hAnsi="Arial"/>
        </w:rPr>
        <w:t>these conflicts (Barlı et </w:t>
      </w:r>
      <w:r>
        <w:rPr>
          <w:rFonts w:ascii="Arial" w:hAnsi="Arial"/>
          <w:spacing w:val="-3"/>
        </w:rPr>
        <w:t>al., </w:t>
      </w:r>
      <w:r>
        <w:rPr>
          <w:rFonts w:ascii="Arial" w:hAnsi="Arial"/>
        </w:rPr>
        <w:t>2006) and adversely</w:t>
      </w:r>
      <w:r>
        <w:rPr>
          <w:rFonts w:ascii="Arial" w:hAnsi="Arial"/>
          <w:spacing w:val="13"/>
        </w:rPr>
        <w:t> </w:t>
      </w:r>
      <w:r>
        <w:rPr>
          <w:rFonts w:ascii="Arial" w:hAnsi="Arial"/>
        </w:rPr>
        <w:t>affected</w:t>
      </w:r>
      <w:r>
        <w:rPr>
          <w:rFonts w:ascii="Arial" w:hAnsi="Arial"/>
          <w:w w:val="100"/>
        </w:rPr>
        <w:t> </w:t>
      </w:r>
      <w:r>
        <w:rPr/>
        <w:t>the process of forest protection and</w:t>
      </w:r>
      <w:r>
        <w:rPr>
          <w:spacing w:val="-14"/>
        </w:rPr>
        <w:t> </w:t>
      </w:r>
      <w:r>
        <w:rPr/>
        <w:t>management.</w:t>
      </w:r>
    </w:p>
    <w:p>
      <w:pPr>
        <w:pStyle w:val="BodyText"/>
        <w:spacing w:line="240" w:lineRule="auto" w:before="1"/>
        <w:ind w:right="1" w:firstLine="240"/>
        <w:jc w:val="both"/>
      </w:pPr>
      <w:r>
        <w:rPr/>
        <w:t>In Turkey, sample studies aimed at designating</w:t>
      </w:r>
      <w:r>
        <w:rPr>
          <w:spacing w:val="13"/>
        </w:rPr>
        <w:t> </w:t>
      </w:r>
      <w:r>
        <w:rPr/>
        <w:t>the</w:t>
      </w:r>
      <w:r>
        <w:rPr>
          <w:w w:val="100"/>
        </w:rPr>
        <w:t> </w:t>
      </w:r>
      <w:r>
        <w:rPr/>
        <w:t>perspective, attitudes, views and suggestions of</w:t>
      </w:r>
      <w:r>
        <w:rPr>
          <w:spacing w:val="18"/>
        </w:rPr>
        <w:t> </w:t>
      </w:r>
      <w:r>
        <w:rPr/>
        <w:t>forest</w:t>
      </w:r>
      <w:r>
        <w:rPr>
          <w:w w:val="100"/>
        </w:rPr>
        <w:t> </w:t>
      </w:r>
      <w:r>
        <w:rPr/>
        <w:t>villagers on SFO and forest protection practices</w:t>
      </w:r>
      <w:r>
        <w:rPr>
          <w:spacing w:val="40"/>
        </w:rPr>
        <w:t> </w:t>
      </w:r>
      <w:r>
        <w:rPr/>
        <w:t>are</w:t>
      </w:r>
      <w:r>
        <w:rPr>
          <w:w w:val="100"/>
        </w:rPr>
        <w:t> </w:t>
      </w:r>
      <w:r>
        <w:rPr/>
        <w:t>limited in number. The present study aims to</w:t>
      </w:r>
      <w:r>
        <w:rPr>
          <w:spacing w:val="20"/>
        </w:rPr>
        <w:t> </w:t>
      </w:r>
      <w:r>
        <w:rPr>
          <w:spacing w:val="-3"/>
        </w:rPr>
        <w:t>provide</w:t>
      </w:r>
      <w:r>
        <w:rPr>
          <w:w w:val="100"/>
        </w:rPr>
        <w:t> </w:t>
      </w:r>
      <w:r>
        <w:rPr/>
        <w:t>useful information that will contribute to more</w:t>
      </w:r>
      <w:r>
        <w:rPr>
          <w:spacing w:val="-7"/>
        </w:rPr>
        <w:t> </w:t>
      </w:r>
      <w:r>
        <w:rPr/>
        <w:t>effective</w:t>
      </w:r>
      <w:r>
        <w:rPr>
          <w:w w:val="100"/>
        </w:rPr>
        <w:t> </w:t>
      </w:r>
      <w:r>
        <w:rPr/>
        <w:t>management and protection </w:t>
      </w:r>
      <w:r>
        <w:rPr>
          <w:spacing w:val="-4"/>
        </w:rPr>
        <w:t>of </w:t>
      </w:r>
      <w:r>
        <w:rPr/>
        <w:t>forest resources for</w:t>
      </w:r>
      <w:r>
        <w:rPr>
          <w:spacing w:val="45"/>
        </w:rPr>
        <w:t> </w:t>
      </w:r>
      <w:r>
        <w:rPr/>
        <w:t>local</w:t>
      </w:r>
      <w:r>
        <w:rPr>
          <w:w w:val="100"/>
        </w:rPr>
        <w:t> </w:t>
      </w:r>
      <w:r>
        <w:rPr/>
        <w:t>and SFO directors. Basic outcomes obtained from</w:t>
      </w:r>
      <w:r>
        <w:rPr>
          <w:spacing w:val="7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study are summarized</w:t>
      </w:r>
      <w:r>
        <w:rPr>
          <w:spacing w:val="-9"/>
        </w:rPr>
        <w:t> </w:t>
      </w:r>
      <w:r>
        <w:rPr/>
        <w:t>below.</w:t>
      </w:r>
    </w:p>
    <w:p>
      <w:pPr>
        <w:pStyle w:val="BodyText"/>
        <w:spacing w:line="240" w:lineRule="auto"/>
        <w:ind w:right="1" w:firstLine="182"/>
        <w:jc w:val="both"/>
      </w:pPr>
      <w:r>
        <w:rPr/>
        <w:t>A majority </w:t>
      </w:r>
      <w:r>
        <w:rPr>
          <w:spacing w:val="-4"/>
        </w:rPr>
        <w:t>of </w:t>
      </w:r>
      <w:r>
        <w:rPr/>
        <w:t>forest villagers regard the province</w:t>
      </w:r>
      <w:r>
        <w:rPr>
          <w:spacing w:val="32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Artvin to be rich in terms </w:t>
      </w:r>
      <w:r>
        <w:rPr>
          <w:spacing w:val="-4"/>
        </w:rPr>
        <w:t>of </w:t>
      </w:r>
      <w:r>
        <w:rPr/>
        <w:t>forest entity. Nonetheless,</w:t>
      </w:r>
      <w:r>
        <w:rPr>
          <w:spacing w:val="22"/>
        </w:rPr>
        <w:t> </w:t>
      </w:r>
      <w:r>
        <w:rPr/>
        <w:t>the</w:t>
      </w:r>
      <w:r>
        <w:rPr>
          <w:w w:val="100"/>
        </w:rPr>
        <w:t> </w:t>
      </w:r>
      <w:r>
        <w:rPr/>
        <w:t>ones who are pessimistic about the future </w:t>
      </w:r>
      <w:r>
        <w:rPr>
          <w:spacing w:val="-4"/>
        </w:rPr>
        <w:t>of </w:t>
      </w:r>
      <w:r>
        <w:rPr/>
        <w:t>forests</w:t>
      </w:r>
      <w:r>
        <w:rPr>
          <w:spacing w:val="6"/>
        </w:rPr>
        <w:t> </w:t>
      </w:r>
      <w:r>
        <w:rPr/>
        <w:t>think</w:t>
      </w:r>
      <w:r>
        <w:rPr>
          <w:w w:val="100"/>
        </w:rPr>
        <w:t> </w:t>
      </w:r>
      <w:r>
        <w:rPr>
          <w:spacing w:val="-3"/>
        </w:rPr>
        <w:t>so </w:t>
      </w:r>
      <w:r>
        <w:rPr/>
        <w:t>because</w:t>
      </w:r>
      <w:r>
        <w:rPr>
          <w:spacing w:val="55"/>
        </w:rPr>
        <w:t> </w:t>
      </w:r>
      <w:r>
        <w:rPr/>
        <w:t>they</w:t>
      </w:r>
      <w:r>
        <w:rPr>
          <w:spacing w:val="55"/>
        </w:rPr>
        <w:t> </w:t>
      </w:r>
      <w:r>
        <w:rPr/>
        <w:t>believe</w:t>
      </w:r>
      <w:r>
        <w:rPr>
          <w:spacing w:val="55"/>
        </w:rPr>
        <w:t> </w:t>
      </w:r>
      <w:r>
        <w:rPr/>
        <w:t>forests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not</w:t>
      </w:r>
      <w:r>
        <w:rPr>
          <w:spacing w:val="25"/>
        </w:rPr>
        <w:t> </w:t>
      </w:r>
      <w:r>
        <w:rPr/>
        <w:t>effectively</w:t>
      </w:r>
      <w:r>
        <w:rPr>
          <w:w w:val="100"/>
        </w:rPr>
        <w:t> </w:t>
      </w:r>
      <w:r>
        <w:rPr/>
        <w:t>protected.</w:t>
      </w:r>
    </w:p>
    <w:p>
      <w:pPr>
        <w:pStyle w:val="BodyText"/>
        <w:spacing w:line="240" w:lineRule="auto"/>
        <w:ind w:right="0" w:firstLine="182"/>
        <w:jc w:val="both"/>
      </w:pPr>
      <w:r>
        <w:rPr/>
        <w:t>On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other</w:t>
      </w:r>
      <w:r>
        <w:rPr>
          <w:spacing w:val="25"/>
        </w:rPr>
        <w:t> </w:t>
      </w:r>
      <w:r>
        <w:rPr/>
        <w:t>hand,</w:t>
      </w:r>
      <w:r>
        <w:rPr>
          <w:spacing w:val="27"/>
        </w:rPr>
        <w:t> </w:t>
      </w:r>
      <w:r>
        <w:rPr/>
        <w:t>the</w:t>
      </w:r>
      <w:r>
        <w:rPr>
          <w:spacing w:val="24"/>
        </w:rPr>
        <w:t> </w:t>
      </w:r>
      <w:r>
        <w:rPr/>
        <w:t>main</w:t>
      </w:r>
      <w:r>
        <w:rPr>
          <w:spacing w:val="24"/>
        </w:rPr>
        <w:t> </w:t>
      </w:r>
      <w:r>
        <w:rPr/>
        <w:t>reason</w:t>
      </w:r>
      <w:r>
        <w:rPr>
          <w:spacing w:val="24"/>
        </w:rPr>
        <w:t> </w:t>
      </w:r>
      <w:r>
        <w:rPr/>
        <w:t>that</w:t>
      </w:r>
      <w:r>
        <w:rPr>
          <w:spacing w:val="27"/>
        </w:rPr>
        <w:t> </w:t>
      </w:r>
      <w:r>
        <w:rPr/>
        <w:t>accounts</w:t>
      </w:r>
      <w:r>
        <w:rPr>
          <w:spacing w:val="21"/>
        </w:rPr>
        <w:t> </w:t>
      </w:r>
      <w:r>
        <w:rPr/>
        <w:t>for</w:t>
      </w:r>
      <w:r>
        <w:rPr>
          <w:w w:val="100"/>
        </w:rPr>
        <w:t> </w:t>
      </w:r>
      <w:r>
        <w:rPr/>
        <w:t>the legal disputes between forest villagers and SFO</w:t>
      </w:r>
      <w:r>
        <w:rPr>
          <w:spacing w:val="46"/>
        </w:rPr>
        <w:t> </w:t>
      </w:r>
      <w:r>
        <w:rPr/>
        <w:t>is</w:t>
      </w:r>
      <w:r>
        <w:rPr>
          <w:w w:val="100"/>
        </w:rPr>
        <w:t> </w:t>
      </w:r>
      <w:r>
        <w:rPr>
          <w:rFonts w:ascii="Arial" w:hAnsi="Arial" w:cs="Arial" w:eastAsia="Arial"/>
        </w:rPr>
        <w:t>illegal lumbering. At this point, </w:t>
      </w:r>
      <w:r>
        <w:rPr>
          <w:rFonts w:ascii="Arial" w:hAnsi="Arial" w:cs="Arial" w:eastAsia="Arial"/>
          <w:spacing w:val="-3"/>
        </w:rPr>
        <w:t>what </w:t>
      </w:r>
      <w:r>
        <w:rPr>
          <w:rFonts w:ascii="Arial" w:hAnsi="Arial" w:cs="Arial" w:eastAsia="Arial"/>
        </w:rPr>
        <w:t>draws the</w:t>
      </w:r>
      <w:r>
        <w:rPr>
          <w:rFonts w:ascii="Arial" w:hAnsi="Arial" w:cs="Arial" w:eastAsia="Arial"/>
          <w:spacing w:val="17"/>
        </w:rPr>
        <w:t> </w:t>
      </w:r>
      <w:r>
        <w:rPr>
          <w:rFonts w:ascii="Arial" w:hAnsi="Arial" w:cs="Arial" w:eastAsia="Arial"/>
        </w:rPr>
        <w:t>study‟s</w:t>
      </w:r>
      <w:r>
        <w:rPr>
          <w:rFonts w:ascii="Arial" w:hAnsi="Arial" w:cs="Arial" w:eastAsia="Arial"/>
          <w:w w:val="100"/>
        </w:rPr>
        <w:t> </w:t>
      </w:r>
      <w:r>
        <w:rPr/>
        <w:t>attention is that, most </w:t>
      </w:r>
      <w:r>
        <w:rPr>
          <w:spacing w:val="-4"/>
        </w:rPr>
        <w:t>of </w:t>
      </w:r>
      <w:r>
        <w:rPr/>
        <w:t>the villagers who claim to</w:t>
      </w:r>
      <w:r>
        <w:rPr>
          <w:spacing w:val="43"/>
        </w:rPr>
        <w:t> </w:t>
      </w:r>
      <w:r>
        <w:rPr/>
        <w:t>have</w:t>
      </w:r>
      <w:r>
        <w:rPr>
          <w:w w:val="100"/>
        </w:rPr>
        <w:t> </w:t>
      </w:r>
      <w:r>
        <w:rPr/>
        <w:t>difficulty with their income and the ones with</w:t>
      </w:r>
      <w:r>
        <w:rPr>
          <w:spacing w:val="42"/>
        </w:rPr>
        <w:t> </w:t>
      </w:r>
      <w:r>
        <w:rPr/>
        <w:t>lower</w:t>
      </w:r>
      <w:r>
        <w:rPr>
          <w:w w:val="100"/>
        </w:rPr>
        <w:t> </w:t>
      </w:r>
      <w:r>
        <w:rPr/>
        <w:t>educational level are engaged in a lawsuit with SFO. </w:t>
      </w:r>
      <w:r>
        <w:rPr>
          <w:spacing w:val="4"/>
        </w:rPr>
        <w:t> </w:t>
      </w:r>
      <w:r>
        <w:rPr/>
        <w:t>All</w:t>
      </w:r>
      <w:r>
        <w:rPr>
          <w:w w:val="100"/>
        </w:rPr>
        <w:t> </w:t>
      </w:r>
      <w:r>
        <w:rPr/>
        <w:t>of these deductions indicate that individuals </w:t>
      </w:r>
      <w:r>
        <w:rPr>
          <w:spacing w:val="-3"/>
        </w:rPr>
        <w:t>who</w:t>
      </w:r>
      <w:r>
        <w:rPr>
          <w:spacing w:val="4"/>
        </w:rPr>
        <w:t> </w:t>
      </w:r>
      <w:r>
        <w:rPr/>
        <w:t>have</w:t>
      </w:r>
      <w:r>
        <w:rPr>
          <w:w w:val="100"/>
        </w:rPr>
        <w:t> </w:t>
      </w:r>
      <w:r>
        <w:rPr/>
        <w:t>insufficient incomes and low educational levels are</w:t>
      </w:r>
      <w:r>
        <w:rPr>
          <w:spacing w:val="51"/>
        </w:rPr>
        <w:t> </w:t>
      </w:r>
      <w:r>
        <w:rPr/>
        <w:t>more</w:t>
      </w:r>
      <w:r>
        <w:rPr>
          <w:w w:val="100"/>
        </w:rPr>
        <w:t> </w:t>
      </w:r>
      <w:r>
        <w:rPr/>
        <w:t>oriented towards taking illegal benefit from</w:t>
      </w:r>
      <w:r>
        <w:rPr>
          <w:spacing w:val="-14"/>
        </w:rPr>
        <w:t> </w:t>
      </w:r>
      <w:r>
        <w:rPr/>
        <w:t>forests.</w:t>
      </w:r>
    </w:p>
    <w:p>
      <w:pPr>
        <w:pStyle w:val="BodyText"/>
        <w:spacing w:line="240" w:lineRule="auto" w:before="1"/>
        <w:ind w:right="2" w:firstLine="182"/>
        <w:jc w:val="both"/>
      </w:pPr>
      <w:r>
        <w:rPr/>
        <w:t>Regardless of the fact that villagers believe in</w:t>
      </w:r>
      <w:r>
        <w:rPr>
          <w:spacing w:val="53"/>
        </w:rPr>
        <w:t> </w:t>
      </w:r>
      <w:r>
        <w:rPr/>
        <w:t>the</w:t>
      </w:r>
      <w:r>
        <w:rPr>
          <w:w w:val="100"/>
        </w:rPr>
        <w:t> </w:t>
      </w:r>
      <w:r>
        <w:rPr>
          <w:rFonts w:ascii="Arial" w:hAnsi="Arial" w:cs="Arial" w:eastAsia="Arial"/>
        </w:rPr>
        <w:t>affectivity </w:t>
      </w:r>
      <w:r>
        <w:rPr>
          <w:rFonts w:ascii="Arial" w:hAnsi="Arial" w:cs="Arial" w:eastAsia="Arial"/>
          <w:spacing w:val="-4"/>
        </w:rPr>
        <w:t>of </w:t>
      </w:r>
      <w:r>
        <w:rPr>
          <w:rFonts w:ascii="Arial" w:hAnsi="Arial" w:cs="Arial" w:eastAsia="Arial"/>
        </w:rPr>
        <w:t>SFO‟s protection system and activities to</w:t>
      </w:r>
      <w:r>
        <w:rPr>
          <w:rFonts w:ascii="Arial" w:hAnsi="Arial" w:cs="Arial" w:eastAsia="Arial"/>
          <w:spacing w:val="25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w w:val="100"/>
        </w:rPr>
        <w:t> </w:t>
      </w:r>
      <w:r>
        <w:rPr/>
        <w:t>large extent, there are opposite views as well. The</w:t>
      </w:r>
      <w:r>
        <w:rPr>
          <w:spacing w:val="11"/>
        </w:rPr>
        <w:t> </w:t>
      </w:r>
      <w:r>
        <w:rPr/>
        <w:t>basic</w:t>
      </w:r>
      <w:r>
        <w:rPr>
          <w:w w:val="100"/>
        </w:rPr>
        <w:t> </w:t>
      </w:r>
      <w:r>
        <w:rPr/>
        <w:t>justifications </w:t>
      </w:r>
      <w:r>
        <w:rPr>
          <w:spacing w:val="-4"/>
        </w:rPr>
        <w:t>of </w:t>
      </w:r>
      <w:r>
        <w:rPr/>
        <w:t>the opposing viewers are; insufficiency</w:t>
      </w:r>
      <w:r>
        <w:rPr>
          <w:spacing w:val="34"/>
        </w:rPr>
        <w:t> </w:t>
      </w:r>
      <w:r>
        <w:rPr/>
        <w:t>of</w:t>
      </w:r>
      <w:r>
        <w:rPr>
          <w:w w:val="100"/>
        </w:rPr>
        <w:t> </w:t>
      </w:r>
      <w:r>
        <w:rPr/>
        <w:t>the audits of SFO, failure to cooperate with local</w:t>
      </w:r>
      <w:r>
        <w:rPr>
          <w:spacing w:val="14"/>
        </w:rPr>
        <w:t> </w:t>
      </w:r>
      <w:r>
        <w:rPr/>
        <w:t>people,</w:t>
      </w:r>
      <w:r>
        <w:rPr>
          <w:w w:val="100"/>
        </w:rPr>
        <w:t> </w:t>
      </w:r>
      <w:r>
        <w:rPr/>
        <w:t>the fact that officials overlook forest crimes for their</w:t>
      </w:r>
      <w:r>
        <w:rPr>
          <w:spacing w:val="50"/>
        </w:rPr>
        <w:t> </w:t>
      </w:r>
      <w:r>
        <w:rPr>
          <w:spacing w:val="-3"/>
        </w:rPr>
        <w:t>own</w:t>
      </w:r>
      <w:r>
        <w:rPr>
          <w:w w:val="100"/>
        </w:rPr>
        <w:t> </w:t>
      </w:r>
      <w:r>
        <w:rPr/>
        <w:t>self interest or not to have a dispute with villagers and</w:t>
      </w:r>
      <w:r>
        <w:rPr>
          <w:spacing w:val="55"/>
        </w:rPr>
        <w:t> </w:t>
      </w:r>
      <w:r>
        <w:rPr/>
        <w:t>to</w:t>
      </w:r>
      <w:r>
        <w:rPr>
          <w:w w:val="100"/>
        </w:rPr>
        <w:t> </w:t>
      </w:r>
      <w:r>
        <w:rPr/>
        <w:t>take bribes. Therefore, the villagers point out that</w:t>
      </w:r>
      <w:r>
        <w:rPr>
          <w:spacing w:val="2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main</w:t>
      </w:r>
      <w:r>
        <w:rPr>
          <w:spacing w:val="55"/>
        </w:rPr>
        <w:t> </w:t>
      </w:r>
      <w:r>
        <w:rPr/>
        <w:t>reason</w:t>
      </w:r>
      <w:r>
        <w:rPr>
          <w:spacing w:val="55"/>
        </w:rPr>
        <w:t> </w:t>
      </w:r>
      <w:r>
        <w:rPr/>
        <w:t>accounting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problems</w:t>
      </w:r>
      <w:r>
        <w:rPr>
          <w:spacing w:val="55"/>
        </w:rPr>
        <w:t> </w:t>
      </w:r>
      <w:r>
        <w:rPr/>
        <w:t>in</w:t>
      </w:r>
      <w:r>
        <w:rPr>
          <w:spacing w:val="31"/>
        </w:rPr>
        <w:t> </w:t>
      </w:r>
      <w:r>
        <w:rPr/>
        <w:t>forest</w:t>
      </w:r>
      <w:r>
        <w:rPr>
          <w:w w:val="100"/>
        </w:rPr>
        <w:t> </w:t>
      </w:r>
      <w:r>
        <w:rPr/>
        <w:t>protection is the faulty practices </w:t>
      </w:r>
      <w:r>
        <w:rPr>
          <w:spacing w:val="-4"/>
        </w:rPr>
        <w:t>of </w:t>
      </w:r>
      <w:r>
        <w:rPr/>
        <w:t>protection officials</w:t>
      </w:r>
      <w:r>
        <w:rPr>
          <w:spacing w:val="39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SFO.</w:t>
      </w:r>
    </w:p>
    <w:p>
      <w:pPr>
        <w:pStyle w:val="BodyText"/>
        <w:spacing w:line="240" w:lineRule="auto"/>
        <w:ind w:right="3" w:firstLine="182"/>
        <w:jc w:val="both"/>
      </w:pPr>
      <w:r>
        <w:rPr/>
        <w:t>It has been understood that villagers are more willing</w:t>
      </w:r>
      <w:r>
        <w:rPr>
          <w:spacing w:val="11"/>
        </w:rPr>
        <w:t> </w:t>
      </w:r>
      <w:r>
        <w:rPr/>
        <w:t>to</w:t>
      </w:r>
      <w:r>
        <w:rPr>
          <w:w w:val="100"/>
        </w:rPr>
        <w:t> </w:t>
      </w:r>
      <w:r>
        <w:rPr/>
        <w:t>protect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resources</w:t>
      </w:r>
      <w:r>
        <w:rPr>
          <w:spacing w:val="55"/>
        </w:rPr>
        <w:t> </w:t>
      </w:r>
      <w:r>
        <w:rPr/>
        <w:t>through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participative</w:t>
      </w:r>
      <w:r>
        <w:rPr>
          <w:spacing w:val="37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cooperative</w:t>
      </w:r>
      <w:r>
        <w:rPr>
          <w:spacing w:val="55"/>
        </w:rPr>
        <w:t> </w:t>
      </w:r>
      <w:r>
        <w:rPr/>
        <w:t>approach</w:t>
      </w:r>
      <w:r>
        <w:rPr>
          <w:spacing w:val="55"/>
        </w:rPr>
        <w:t> </w:t>
      </w:r>
      <w:r>
        <w:rPr/>
        <w:t>together</w:t>
      </w:r>
      <w:r>
        <w:rPr>
          <w:spacing w:val="55"/>
        </w:rPr>
        <w:t> </w:t>
      </w:r>
      <w:r>
        <w:rPr/>
        <w:t>with</w:t>
      </w:r>
      <w:r>
        <w:rPr>
          <w:spacing w:val="55"/>
        </w:rPr>
        <w:t> </w:t>
      </w:r>
      <w:r>
        <w:rPr/>
        <w:t>SFO</w:t>
      </w:r>
      <w:r>
        <w:rPr>
          <w:spacing w:val="55"/>
        </w:rPr>
        <w:t> </w:t>
      </w:r>
      <w:r>
        <w:rPr/>
        <w:t>instead</w:t>
      </w:r>
      <w:r>
        <w:rPr>
          <w:spacing w:val="27"/>
        </w:rPr>
        <w:t> </w:t>
      </w:r>
      <w:r>
        <w:rPr/>
        <w:t>of</w:t>
      </w:r>
      <w:r>
        <w:rPr>
          <w:w w:val="100"/>
        </w:rPr>
        <w:t> </w:t>
      </w:r>
      <w:r>
        <w:rPr/>
        <w:t>protecting, benefiting or managing forests by</w:t>
      </w:r>
      <w:r>
        <w:rPr>
          <w:spacing w:val="18"/>
        </w:rPr>
        <w:t> </w:t>
      </w:r>
      <w:r>
        <w:rPr/>
        <w:t>themselves.</w:t>
      </w:r>
      <w:r>
        <w:rPr>
          <w:w w:val="100"/>
        </w:rPr>
        <w:t> </w:t>
      </w:r>
      <w:r>
        <w:rPr/>
        <w:t>Indeed, the deduction that received the biggest</w:t>
      </w:r>
      <w:r>
        <w:rPr>
          <w:spacing w:val="45"/>
        </w:rPr>
        <w:t> </w:t>
      </w:r>
      <w:r>
        <w:rPr/>
        <w:t>support</w:t>
      </w:r>
      <w:r>
        <w:rPr>
          <w:w w:val="100"/>
        </w:rPr>
        <w:t> </w:t>
      </w:r>
      <w:r>
        <w:rPr/>
        <w:t>from villagers to protect forests more effectively is  that</w:t>
      </w:r>
      <w:r>
        <w:rPr>
          <w:spacing w:val="39"/>
        </w:rPr>
        <w:t> </w:t>
      </w:r>
      <w:r>
        <w:rPr/>
        <w:t>a</w:t>
      </w:r>
    </w:p>
    <w:p>
      <w:pPr>
        <w:pStyle w:val="BodyText"/>
        <w:spacing w:line="240" w:lineRule="auto" w:before="4"/>
        <w:ind w:right="174"/>
        <w:jc w:val="both"/>
      </w:pPr>
      <w:r>
        <w:rPr/>
        <w:br w:type="column"/>
      </w:r>
      <w:r>
        <w:rPr/>
        <w:t>villagers will reduce and employment opportunities will</w:t>
      </w:r>
      <w:r>
        <w:rPr>
          <w:spacing w:val="11"/>
        </w:rPr>
        <w:t> </w:t>
      </w:r>
      <w:r>
        <w:rPr/>
        <w:t>be</w:t>
      </w:r>
      <w:r>
        <w:rPr>
          <w:w w:val="100"/>
        </w:rPr>
        <w:t> </w:t>
      </w:r>
      <w:r>
        <w:rPr/>
        <w:t>provided to villagers, which will enable a rise in</w:t>
      </w:r>
      <w:r>
        <w:rPr>
          <w:spacing w:val="9"/>
        </w:rPr>
        <w:t> </w:t>
      </w:r>
      <w:r>
        <w:rPr/>
        <w:t>their</w:t>
      </w:r>
      <w:r>
        <w:rPr>
          <w:w w:val="100"/>
        </w:rPr>
        <w:t> </w:t>
      </w:r>
      <w:r>
        <w:rPr/>
        <w:t>economy. Consequently, they will be more motivated</w:t>
      </w:r>
      <w:r>
        <w:rPr>
          <w:spacing w:val="26"/>
        </w:rPr>
        <w:t> </w:t>
      </w:r>
      <w:r>
        <w:rPr/>
        <w:t>to</w:t>
      </w:r>
      <w:r>
        <w:rPr>
          <w:w w:val="100"/>
        </w:rPr>
        <w:t> </w:t>
      </w:r>
      <w:r>
        <w:rPr/>
        <w:t>contribute</w:t>
      </w:r>
      <w:r>
        <w:rPr>
          <w:spacing w:val="55"/>
        </w:rPr>
        <w:t> </w:t>
      </w:r>
      <w:r>
        <w:rPr/>
        <w:t>positively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protection</w:t>
      </w:r>
      <w:r>
        <w:rPr>
          <w:spacing w:val="55"/>
        </w:rPr>
        <w:t> </w:t>
      </w:r>
      <w:r>
        <w:rPr/>
        <w:t>and</w:t>
      </w:r>
      <w:r>
        <w:rPr>
          <w:spacing w:val="14"/>
        </w:rPr>
        <w:t> </w:t>
      </w:r>
      <w:r>
        <w:rPr/>
        <w:t>management</w:t>
      </w:r>
      <w:r>
        <w:rPr>
          <w:w w:val="100"/>
        </w:rPr>
        <w:t> </w:t>
      </w:r>
      <w:r>
        <w:rPr/>
        <w:t>process of</w:t>
      </w:r>
      <w:r>
        <w:rPr>
          <w:spacing w:val="-8"/>
        </w:rPr>
        <w:t> </w:t>
      </w:r>
      <w:r>
        <w:rPr/>
        <w:t>forests.</w:t>
      </w:r>
    </w:p>
    <w:p>
      <w:pPr>
        <w:pStyle w:val="BodyText"/>
        <w:spacing w:line="240" w:lineRule="auto"/>
        <w:ind w:right="170" w:firstLine="182"/>
        <w:jc w:val="both"/>
      </w:pPr>
      <w:r>
        <w:rPr/>
        <w:t>Highly educated individuals, the ones in the young</w:t>
      </w:r>
      <w:r>
        <w:rPr>
          <w:spacing w:val="23"/>
        </w:rPr>
        <w:t> </w:t>
      </w:r>
      <w:r>
        <w:rPr/>
        <w:t>age</w:t>
      </w:r>
      <w:r>
        <w:rPr>
          <w:w w:val="100"/>
        </w:rPr>
        <w:t> </w:t>
      </w:r>
      <w:r>
        <w:rPr/>
        <w:t>group, the ones who have been residing in the village</w:t>
      </w:r>
      <w:r>
        <w:rPr>
          <w:spacing w:val="30"/>
        </w:rPr>
        <w:t> </w:t>
      </w:r>
      <w:r>
        <w:rPr/>
        <w:t>for</w:t>
      </w:r>
      <w:r>
        <w:rPr>
          <w:w w:val="100"/>
        </w:rPr>
        <w:t> </w:t>
      </w:r>
      <w:r>
        <w:rPr/>
        <w:t>a brief</w:t>
      </w:r>
      <w:r>
        <w:rPr>
          <w:spacing w:val="55"/>
        </w:rPr>
        <w:t> </w:t>
      </w:r>
      <w:r>
        <w:rPr/>
        <w:t>period and the ones </w:t>
      </w:r>
      <w:r>
        <w:rPr>
          <w:spacing w:val="-3"/>
        </w:rPr>
        <w:t>who </w:t>
      </w:r>
      <w:r>
        <w:rPr/>
        <w:t>have had</w:t>
      </w:r>
      <w:r>
        <w:rPr>
          <w:spacing w:val="50"/>
        </w:rPr>
        <w:t> </w:t>
      </w:r>
      <w:r>
        <w:rPr/>
        <w:t>forestry</w:t>
      </w:r>
      <w:r>
        <w:rPr>
          <w:w w:val="100"/>
        </w:rPr>
        <w:t> </w:t>
      </w:r>
      <w:r>
        <w:rPr/>
        <w:t>experience are more outspoken about the lacks</w:t>
      </w:r>
      <w:r>
        <w:rPr>
          <w:spacing w:val="55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problems in forest protection system and  they</w:t>
      </w:r>
      <w:r>
        <w:rPr>
          <w:spacing w:val="44"/>
        </w:rPr>
        <w:t> </w:t>
      </w:r>
      <w:r>
        <w:rPr/>
        <w:t>believe</w:t>
      </w:r>
      <w:r>
        <w:rPr>
          <w:w w:val="100"/>
        </w:rPr>
        <w:t> </w:t>
      </w:r>
      <w:r>
        <w:rPr/>
        <w:t>that SFO is not successful enough. For that matter,</w:t>
      </w:r>
      <w:r>
        <w:rPr>
          <w:spacing w:val="1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ideas and perspectives of these particular individuals</w:t>
      </w:r>
      <w:r>
        <w:rPr>
          <w:spacing w:val="22"/>
        </w:rPr>
        <w:t> </w:t>
      </w:r>
      <w:r>
        <w:rPr/>
        <w:t>will</w:t>
      </w:r>
      <w:r>
        <w:rPr>
          <w:w w:val="100"/>
        </w:rPr>
        <w:t> </w:t>
      </w:r>
      <w:r>
        <w:rPr/>
        <w:t>aid</w:t>
      </w:r>
      <w:r>
        <w:rPr>
          <w:spacing w:val="55"/>
        </w:rPr>
        <w:t> </w:t>
      </w:r>
      <w:r>
        <w:rPr/>
        <w:t>SFO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practicing more</w:t>
      </w:r>
      <w:r>
        <w:rPr>
          <w:spacing w:val="55"/>
        </w:rPr>
        <w:t> </w:t>
      </w:r>
      <w:r>
        <w:rPr/>
        <w:t>effective</w:t>
      </w:r>
      <w:r>
        <w:rPr>
          <w:spacing w:val="55"/>
        </w:rPr>
        <w:t> </w:t>
      </w:r>
      <w:r>
        <w:rPr/>
        <w:t>and</w:t>
      </w:r>
      <w:r>
        <w:rPr>
          <w:spacing w:val="29"/>
        </w:rPr>
        <w:t> </w:t>
      </w:r>
      <w:r>
        <w:rPr/>
        <w:t>beneficial</w:t>
      </w:r>
      <w:r>
        <w:rPr>
          <w:w w:val="100"/>
        </w:rPr>
        <w:t> </w:t>
      </w:r>
      <w:r>
        <w:rPr/>
        <w:t>protection and</w:t>
      </w:r>
      <w:r>
        <w:rPr>
          <w:spacing w:val="-7"/>
        </w:rPr>
        <w:t> </w:t>
      </w:r>
      <w:r>
        <w:rPr/>
        <w:t>management.</w:t>
      </w:r>
    </w:p>
    <w:p>
      <w:pPr>
        <w:pStyle w:val="BodyText"/>
        <w:spacing w:line="240" w:lineRule="auto" w:before="1"/>
        <w:ind w:right="167" w:firstLine="182"/>
        <w:jc w:val="both"/>
      </w:pPr>
      <w:r>
        <w:rPr/>
        <w:t>SFO</w:t>
      </w:r>
      <w:r>
        <w:rPr>
          <w:spacing w:val="55"/>
        </w:rPr>
        <w:t> </w:t>
      </w:r>
      <w:r>
        <w:rPr/>
        <w:t>directors should take effective precautions</w:t>
      </w:r>
      <w:r>
        <w:rPr>
          <w:spacing w:val="46"/>
        </w:rPr>
        <w:t> </w:t>
      </w:r>
      <w:r>
        <w:rPr/>
        <w:t>to</w:t>
      </w:r>
      <w:r>
        <w:rPr>
          <w:w w:val="100"/>
        </w:rPr>
        <w:t> </w:t>
      </w:r>
      <w:r>
        <w:rPr/>
        <w:t>prevent the emergence </w:t>
      </w:r>
      <w:r>
        <w:rPr>
          <w:spacing w:val="-4"/>
        </w:rPr>
        <w:t>of </w:t>
      </w:r>
      <w:r>
        <w:rPr/>
        <w:t>any conflict with citizens</w:t>
      </w:r>
      <w:r>
        <w:rPr>
          <w:spacing w:val="51"/>
        </w:rPr>
        <w:t> </w:t>
      </w:r>
      <w:r>
        <w:rPr/>
        <w:t>in</w:t>
      </w:r>
      <w:r>
        <w:rPr>
          <w:w w:val="100"/>
        </w:rPr>
        <w:t> </w:t>
      </w:r>
      <w:r>
        <w:rPr/>
        <w:t>solving potential conflicts. Ways of using initiatives</w:t>
      </w:r>
      <w:r>
        <w:rPr>
          <w:spacing w:val="16"/>
        </w:rPr>
        <w:t> </w:t>
      </w:r>
      <w:r>
        <w:rPr/>
        <w:t>within</w:t>
      </w:r>
      <w:r>
        <w:rPr>
          <w:w w:val="100"/>
        </w:rPr>
        <w:t> </w:t>
      </w:r>
      <w:r>
        <w:rPr/>
        <w:t>legal framework should be pursued. At this point, driven</w:t>
      </w:r>
      <w:r>
        <w:rPr>
          <w:w w:val="100"/>
        </w:rPr>
        <w:t> </w:t>
      </w:r>
      <w:r>
        <w:rPr/>
        <w:t>by participatory approach </w:t>
      </w:r>
      <w:r>
        <w:rPr>
          <w:spacing w:val="-4"/>
        </w:rPr>
        <w:t>of </w:t>
      </w:r>
      <w:r>
        <w:rPr/>
        <w:t>local SFO, protection</w:t>
      </w:r>
      <w:r>
        <w:rPr>
          <w:spacing w:val="28"/>
        </w:rPr>
        <w:t> </w:t>
      </w:r>
      <w:r>
        <w:rPr/>
        <w:t>system</w:t>
      </w:r>
      <w:r>
        <w:rPr>
          <w:w w:val="100"/>
        </w:rPr>
        <w:t> </w:t>
      </w:r>
      <w:r>
        <w:rPr/>
        <w:t>should be turned into a structure </w:t>
      </w:r>
      <w:r>
        <w:rPr>
          <w:spacing w:val="-3"/>
        </w:rPr>
        <w:t>where </w:t>
      </w:r>
      <w:r>
        <w:rPr/>
        <w:t>forest</w:t>
      </w:r>
      <w:r>
        <w:rPr>
          <w:spacing w:val="28"/>
        </w:rPr>
        <w:t> </w:t>
      </w:r>
      <w:r>
        <w:rPr/>
        <w:t>villagers</w:t>
      </w:r>
      <w:r>
        <w:rPr>
          <w:w w:val="100"/>
        </w:rPr>
        <w:t> </w:t>
      </w:r>
      <w:r>
        <w:rPr/>
        <w:t>also share responsibility; hence, protection will be</w:t>
      </w:r>
      <w:r>
        <w:rPr>
          <w:spacing w:val="29"/>
        </w:rPr>
        <w:t> </w:t>
      </w:r>
      <w:r>
        <w:rPr/>
        <w:t>better</w:t>
      </w:r>
      <w:r>
        <w:rPr>
          <w:w w:val="100"/>
        </w:rPr>
        <w:t> </w:t>
      </w:r>
      <w:r>
        <w:rPr/>
        <w:t>effectuated.</w:t>
      </w:r>
      <w:r>
        <w:rPr>
          <w:spacing w:val="55"/>
        </w:rPr>
        <w:t> </w:t>
      </w:r>
      <w:r>
        <w:rPr/>
        <w:t>Such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reconstruction</w:t>
      </w:r>
      <w:r>
        <w:rPr>
          <w:spacing w:val="55"/>
        </w:rPr>
        <w:t> </w:t>
      </w:r>
      <w:r>
        <w:rPr/>
        <w:t>will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a</w:t>
      </w:r>
      <w:r>
        <w:rPr>
          <w:spacing w:val="52"/>
        </w:rPr>
        <w:t> </w:t>
      </w:r>
      <w:r>
        <w:rPr/>
        <w:t>more</w:t>
      </w:r>
      <w:r>
        <w:rPr>
          <w:w w:val="100"/>
        </w:rPr>
        <w:t> </w:t>
      </w:r>
      <w:r>
        <w:rPr/>
        <w:t>effective method rather than legal punishments.</w:t>
      </w:r>
      <w:r>
        <w:rPr>
          <w:spacing w:val="31"/>
        </w:rPr>
        <w:t> </w:t>
      </w:r>
      <w:r>
        <w:rPr/>
        <w:t>Even</w:t>
      </w:r>
      <w:r>
        <w:rPr>
          <w:w w:val="100"/>
        </w:rPr>
        <w:t> </w:t>
      </w:r>
      <w:r>
        <w:rPr/>
        <w:t>more, a management or protection system that gives</w:t>
      </w:r>
      <w:r>
        <w:rPr>
          <w:spacing w:val="35"/>
        </w:rPr>
        <w:t> </w:t>
      </w:r>
      <w:r>
        <w:rPr>
          <w:spacing w:val="-3"/>
        </w:rPr>
        <w:t>res-</w:t>
      </w:r>
      <w:r>
        <w:rPr>
          <w:w w:val="100"/>
        </w:rPr>
        <w:t> </w:t>
      </w:r>
      <w:r>
        <w:rPr/>
        <w:t>ponsibility to forest villagers may eliminate the</w:t>
      </w:r>
      <w:r>
        <w:rPr>
          <w:spacing w:val="50"/>
        </w:rPr>
        <w:t> </w:t>
      </w:r>
      <w:r>
        <w:rPr/>
        <w:t>potential</w:t>
      </w:r>
      <w:r>
        <w:rPr>
          <w:w w:val="100"/>
        </w:rPr>
        <w:t> </w:t>
      </w:r>
      <w:r>
        <w:rPr/>
        <w:t>negations that may emerge due to alleged</w:t>
      </w:r>
      <w:r>
        <w:rPr>
          <w:spacing w:val="3"/>
        </w:rPr>
        <w:t> </w:t>
      </w:r>
      <w:r>
        <w:rPr/>
        <w:t>disputes</w:t>
      </w:r>
      <w:r>
        <w:rPr>
          <w:w w:val="100"/>
        </w:rPr>
        <w:t> </w:t>
      </w:r>
      <w:r>
        <w:rPr/>
        <w:t>between SFO and forest</w:t>
      </w:r>
      <w:r>
        <w:rPr>
          <w:spacing w:val="-11"/>
        </w:rPr>
        <w:t> </w:t>
      </w:r>
      <w:r>
        <w:rPr/>
        <w:t>villagers.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REFERENCES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line="244" w:lineRule="auto" w:before="0"/>
        <w:ind w:left="286" w:right="18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AFRD Artvin Forest Regional Directorate (2005). Artvin Forest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Regional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Diractorate Action Plan for 2006,</w:t>
      </w:r>
      <w:r>
        <w:rPr>
          <w:rFonts w:ascii="Arial"/>
          <w:spacing w:val="-23"/>
          <w:sz w:val="16"/>
        </w:rPr>
        <w:t> </w:t>
      </w:r>
      <w:r>
        <w:rPr>
          <w:rFonts w:ascii="Arial"/>
          <w:sz w:val="16"/>
        </w:rPr>
        <w:t>Artvin.</w:t>
      </w:r>
    </w:p>
    <w:p>
      <w:pPr>
        <w:spacing w:line="240" w:lineRule="auto" w:before="0"/>
        <w:ind w:left="286" w:right="17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AFRD (Artvin Forest Regional Diractorate). Data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Artvin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Regional Diractorate,</w:t>
      </w:r>
      <w:r>
        <w:rPr>
          <w:rFonts w:ascii="Arial"/>
          <w:spacing w:val="11"/>
          <w:sz w:val="16"/>
        </w:rPr>
        <w:t> </w:t>
      </w:r>
      <w:hyperlink r:id="rId24">
        <w:r>
          <w:rPr>
            <w:rFonts w:ascii="Arial"/>
            <w:sz w:val="16"/>
          </w:rPr>
          <w:t>http://www.ogm-artvinobm.gov.tr/tarihce.html,</w:t>
        </w:r>
      </w:hyperlink>
      <w:r>
        <w:rPr>
          <w:rFonts w:ascii="Arial"/>
          <w:sz w:val="16"/>
        </w:rPr>
        <w:t>p.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114.</w:t>
      </w:r>
    </w:p>
    <w:p>
      <w:pPr>
        <w:spacing w:line="242" w:lineRule="auto" w:before="0"/>
        <w:ind w:left="286" w:right="173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Ali M, Kabir MA, Hoque A (2006). </w:t>
      </w:r>
      <w:r>
        <w:rPr>
          <w:rFonts w:ascii="Arial" w:hAnsi="Arial" w:cs="Arial" w:eastAsia="Arial"/>
          <w:sz w:val="16"/>
          <w:szCs w:val="16"/>
        </w:rPr>
        <w:t>People‟s Attitude and Use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z w:val="16"/>
          <w:szCs w:val="16"/>
        </w:rPr>
        <w:t>orest-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land: Co-Evolution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Forest Administration in Bangladesh.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Small-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scale Forest Econ. Manage. Policy, 5(2):</w:t>
      </w:r>
      <w:r>
        <w:rPr>
          <w:rFonts w:ascii="Arial" w:hAnsi="Arial" w:cs="Arial" w:eastAsia="Arial"/>
          <w:spacing w:val="-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271-286.</w:t>
      </w:r>
    </w:p>
    <w:p>
      <w:pPr>
        <w:spacing w:line="240" w:lineRule="auto" w:before="0"/>
        <w:ind w:left="286" w:right="17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Altunışık R, Coşkun R, Bayraktaroğlu S, Yıldırım E (2005).</w:t>
      </w:r>
      <w:r>
        <w:rPr>
          <w:rFonts w:ascii="Arial" w:hAnsi="Arial"/>
          <w:spacing w:val="23"/>
          <w:sz w:val="16"/>
        </w:rPr>
        <w:t> </w:t>
      </w:r>
      <w:r>
        <w:rPr>
          <w:rFonts w:ascii="Arial" w:hAnsi="Arial"/>
          <w:sz w:val="16"/>
        </w:rPr>
        <w:t>Sosyal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Bilimlerde Araştırma Yöntemleri (SPSS Uygulamalı),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z w:val="16"/>
        </w:rPr>
        <w:t>Sakarya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Kitabevi, </w:t>
      </w:r>
      <w:r>
        <w:rPr>
          <w:rFonts w:ascii="Arial" w:hAnsi="Arial"/>
          <w:sz w:val="16"/>
        </w:rPr>
        <w:t>4. Baskı,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Sakarya.</w:t>
      </w:r>
    </w:p>
    <w:p>
      <w:pPr>
        <w:spacing w:line="240" w:lineRule="auto" w:before="0"/>
        <w:ind w:left="286" w:right="171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Atmış E (2001). Sürdürülebilir Ormancılıkta Halk Katılımının</w:t>
      </w:r>
      <w:r>
        <w:rPr>
          <w:rFonts w:ascii="Arial" w:hAnsi="Arial" w:cs="Arial" w:eastAsia="Arial"/>
          <w:spacing w:val="3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İlk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Aşaması: T</w:t>
      </w:r>
      <w:r>
        <w:rPr>
          <w:rFonts w:ascii="Arial" w:hAnsi="Arial" w:cs="Arial" w:eastAsia="Arial"/>
          <w:sz w:val="16"/>
          <w:szCs w:val="16"/>
        </w:rPr>
        <w:t>oplumun Beklentilerinin Tespiti. Birinci Ulusal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Orman</w:t>
      </w:r>
      <w:r>
        <w:rPr>
          <w:rFonts w:ascii="Arial" w:hAnsi="Arial" w:cs="Arial" w:eastAsia="Arial"/>
          <w:sz w:val="16"/>
          <w:szCs w:val="16"/>
        </w:rPr>
        <w:t>cılık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Kongresi, </w:t>
      </w:r>
      <w:r>
        <w:rPr>
          <w:rFonts w:ascii="Arial" w:hAnsi="Arial" w:cs="Arial" w:eastAsia="Arial"/>
          <w:sz w:val="16"/>
          <w:szCs w:val="16"/>
        </w:rPr>
        <w:t>Türkiye Ormancılar Derneği, Ankara, pp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218–</w:t>
      </w:r>
      <w:r>
        <w:rPr>
          <w:rFonts w:ascii="Arial" w:hAnsi="Arial" w:cs="Arial" w:eastAsia="Arial"/>
          <w:sz w:val="16"/>
          <w:szCs w:val="16"/>
        </w:rPr>
        <w:t>233.</w:t>
      </w:r>
    </w:p>
    <w:p>
      <w:pPr>
        <w:spacing w:line="242" w:lineRule="auto" w:before="0"/>
        <w:ind w:left="286" w:right="18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Badola R (1998). Attitudes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local people towards conservation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alternatives to forest resources: A case study from the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lower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Himalayas. Biodivers. Conserv. 7: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1245-1259.</w:t>
      </w:r>
    </w:p>
    <w:p>
      <w:pPr>
        <w:spacing w:line="240" w:lineRule="auto" w:before="0"/>
        <w:ind w:left="286" w:right="17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Barlı Ö, Başkent EZ, Türker MF, Gedik T (2006). Analytical </w:t>
      </w:r>
      <w:r>
        <w:rPr>
          <w:rFonts w:ascii="Arial" w:hAnsi="Arial"/>
          <w:spacing w:val="23"/>
          <w:sz w:val="16"/>
        </w:rPr>
        <w:t> </w:t>
      </w:r>
      <w:r>
        <w:rPr>
          <w:rFonts w:ascii="Arial" w:hAnsi="Arial"/>
          <w:sz w:val="16"/>
        </w:rPr>
        <w:t>approach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for analyzing and providing solutions fort he conflicts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among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stakeholders across Turkey. Forest Policy. Econ, 9:</w:t>
      </w:r>
      <w:r>
        <w:rPr>
          <w:rFonts w:ascii="Arial" w:hAnsi="Arial"/>
          <w:spacing w:val="-26"/>
          <w:sz w:val="16"/>
        </w:rPr>
        <w:t> </w:t>
      </w:r>
      <w:r>
        <w:rPr>
          <w:rFonts w:ascii="Arial" w:hAnsi="Arial"/>
          <w:sz w:val="16"/>
        </w:rPr>
        <w:t>219-236.</w:t>
      </w:r>
    </w:p>
    <w:p>
      <w:pPr>
        <w:spacing w:line="240" w:lineRule="auto" w:before="0"/>
        <w:ind w:left="104" w:right="17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Başkent EZ, Köse S, Keleş S (2005). The forest management</w:t>
      </w:r>
      <w:r>
        <w:rPr>
          <w:rFonts w:ascii="Arial" w:hAnsi="Arial"/>
          <w:spacing w:val="17"/>
          <w:sz w:val="16"/>
        </w:rPr>
        <w:t> </w:t>
      </w:r>
      <w:r>
        <w:rPr>
          <w:rFonts w:ascii="Arial" w:hAnsi="Arial"/>
          <w:sz w:val="16"/>
        </w:rPr>
        <w:t>planning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system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Turkey: constructive criticism towards the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sustainable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management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forest ecosystems . Int. Forestry. Rev, 7(3):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208-217.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pacing w:val="2"/>
          <w:sz w:val="16"/>
        </w:rPr>
        <w:t>De </w:t>
      </w:r>
      <w:r>
        <w:rPr>
          <w:rFonts w:ascii="Arial" w:hAnsi="Arial"/>
          <w:sz w:val="16"/>
        </w:rPr>
        <w:t>Montgolfier J (2005). (Çeviren: Aydan Alanay) Akdeniz</w:t>
      </w:r>
      <w:r>
        <w:rPr>
          <w:rFonts w:ascii="Arial" w:hAnsi="Arial"/>
          <w:spacing w:val="36"/>
          <w:sz w:val="16"/>
        </w:rPr>
        <w:t> </w:t>
      </w:r>
      <w:r>
        <w:rPr>
          <w:rFonts w:ascii="Arial" w:hAnsi="Arial"/>
          <w:sz w:val="16"/>
        </w:rPr>
        <w:t>Orman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Alanları Bugünkü Durum ve Gelecekte Beklenenler</w:t>
      </w:r>
      <w:r>
        <w:rPr>
          <w:rFonts w:ascii="Arial" w:hAnsi="Arial"/>
          <w:sz w:val="16"/>
        </w:rPr>
        <w:t>. Çevre ve</w:t>
      </w:r>
      <w:r>
        <w:rPr>
          <w:rFonts w:ascii="Arial" w:hAnsi="Arial"/>
          <w:spacing w:val="31"/>
          <w:sz w:val="16"/>
        </w:rPr>
        <w:t> </w:t>
      </w:r>
      <w:r>
        <w:rPr>
          <w:rFonts w:ascii="Arial" w:hAnsi="Arial"/>
          <w:spacing w:val="2"/>
          <w:sz w:val="16"/>
        </w:rPr>
        <w:t>Orman</w:t>
      </w:r>
    </w:p>
    <w:p>
      <w:pPr>
        <w:spacing w:line="183" w:lineRule="exact" w:before="3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Bakanlığı Yayın  </w:t>
      </w:r>
      <w:r>
        <w:rPr>
          <w:rFonts w:ascii="Arial" w:hAnsi="Arial"/>
          <w:sz w:val="16"/>
        </w:rPr>
        <w:t>DOA , Tarsus. 271:</w:t>
      </w:r>
      <w:r>
        <w:rPr>
          <w:rFonts w:ascii="Arial" w:hAnsi="Arial"/>
          <w:spacing w:val="-20"/>
          <w:sz w:val="16"/>
        </w:rPr>
        <w:t> </w:t>
      </w:r>
      <w:r>
        <w:rPr>
          <w:rFonts w:ascii="Arial" w:hAnsi="Arial"/>
          <w:sz w:val="16"/>
        </w:rPr>
        <w:t>38-228.</w:t>
      </w:r>
    </w:p>
    <w:p>
      <w:pPr>
        <w:spacing w:line="183" w:lineRule="exact"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Dolisca F, McDaniel JM,  Teeter  LD  (2007).  </w:t>
      </w:r>
      <w:r>
        <w:rPr>
          <w:rFonts w:ascii="Arial" w:hAnsi="Arial" w:cs="Arial" w:eastAsia="Arial"/>
          <w:sz w:val="16"/>
          <w:szCs w:val="16"/>
        </w:rPr>
        <w:t>Farmers‟  </w:t>
      </w:r>
      <w:r>
        <w:rPr>
          <w:rFonts w:ascii="Arial" w:hAnsi="Arial" w:cs="Arial" w:eastAsia="Arial"/>
          <w:sz w:val="16"/>
          <w:szCs w:val="16"/>
        </w:rPr>
        <w:t>perceptions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to-</w:t>
      </w:r>
    </w:p>
    <w:p>
      <w:pPr>
        <w:spacing w:after="0" w:line="183" w:lineRule="exact"/>
        <w:jc w:val="both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520" w:bottom="280" w:left="760" w:right="540"/>
          <w:cols w:num="2" w:equalWidth="0">
            <w:col w:w="5221" w:space="325"/>
            <w:col w:w="5394"/>
          </w:cols>
        </w:sectPr>
      </w:pPr>
    </w:p>
    <w:p>
      <w:pPr>
        <w:pStyle w:val="BodyText"/>
        <w:tabs>
          <w:tab w:pos="1357" w:val="left" w:leader="none"/>
        </w:tabs>
        <w:spacing w:line="240" w:lineRule="auto" w:before="51"/>
        <w:ind w:left="0" w:right="113"/>
        <w:jc w:val="right"/>
      </w:pPr>
      <w:r>
        <w:rPr/>
        <w:t>Öztürk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2"/>
        </w:rPr>
        <w:t>al.</w:t>
        <w:tab/>
        <w:t>1411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headerReference w:type="default" r:id="rId25"/>
          <w:pgSz w:w="12240" w:h="15840"/>
          <w:pgMar w:header="0" w:footer="0" w:top="520" w:bottom="280" w:left="760" w:right="600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18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wards forests: A case study from Haiti. For. Policy. Econ 9:</w:t>
      </w:r>
      <w:r>
        <w:rPr>
          <w:rFonts w:ascii="Arial" w:hAnsi="Arial"/>
          <w:spacing w:val="-23"/>
          <w:sz w:val="16"/>
        </w:rPr>
        <w:t> </w:t>
      </w:r>
      <w:r>
        <w:rPr>
          <w:rFonts w:ascii="Arial" w:hAnsi="Arial"/>
          <w:sz w:val="16"/>
        </w:rPr>
        <w:t>704-702.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DPT (2006). Ul</w:t>
      </w:r>
      <w:r>
        <w:rPr>
          <w:rFonts w:ascii="Arial" w:hAnsi="Arial"/>
          <w:sz w:val="16"/>
        </w:rPr>
        <w:t>usal Kırsal Kalkınma Stratejisi. Devlet Planlama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Teşkilatı</w:t>
      </w:r>
    </w:p>
    <w:p>
      <w:pPr>
        <w:spacing w:line="244" w:lineRule="auto" w:before="0"/>
        <w:ind w:left="104" w:right="0" w:firstLine="18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Yayını,</w:t>
      </w:r>
      <w:r>
        <w:rPr>
          <w:rFonts w:ascii="Arial" w:hAnsi="Arial"/>
          <w:sz w:val="16"/>
        </w:rPr>
        <w:t> </w:t>
      </w:r>
      <w:hyperlink r:id="rId26">
        <w:r>
          <w:rPr>
            <w:rFonts w:ascii="Arial" w:hAnsi="Arial"/>
            <w:sz w:val="16"/>
          </w:rPr>
          <w:t>www.tarim.gov.tr/duyurular/ukks.pdf,</w:t>
        </w:r>
      </w:hyperlink>
      <w:r>
        <w:rPr>
          <w:rFonts w:ascii="Arial" w:hAnsi="Arial"/>
          <w:sz w:val="16"/>
        </w:rPr>
        <w:t> Accessed 15 April</w:t>
      </w:r>
      <w:r>
        <w:rPr>
          <w:rFonts w:ascii="Arial" w:hAnsi="Arial"/>
          <w:spacing w:val="-22"/>
          <w:sz w:val="16"/>
        </w:rPr>
        <w:t> </w:t>
      </w:r>
      <w:r>
        <w:rPr>
          <w:rFonts w:ascii="Arial" w:hAnsi="Arial"/>
          <w:sz w:val="16"/>
        </w:rPr>
        <w:t>2009.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DPT   (2007).   Ormancılık   Özel   İhtisas   Komisyonu   Raporu.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sz w:val="16"/>
        </w:rPr>
        <w:t>Devlet</w:t>
      </w:r>
    </w:p>
    <w:p>
      <w:pPr>
        <w:spacing w:line="178" w:lineRule="exact" w:before="0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Planlama Teşkilatı Yayını, 102 s.,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z w:val="16"/>
        </w:rPr>
        <w:t>Ankara.</w:t>
      </w:r>
    </w:p>
    <w:p>
      <w:pPr>
        <w:tabs>
          <w:tab w:pos="2566" w:val="left" w:leader="none"/>
          <w:tab w:pos="4606" w:val="left" w:leader="none"/>
        </w:tabs>
        <w:spacing w:line="240" w:lineRule="auto" w:before="0"/>
        <w:ind w:left="286" w:right="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Düzgün M (2003). Advancement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Forest Village </w:t>
      </w:r>
      <w:r>
        <w:rPr>
          <w:rFonts w:ascii="Arial" w:hAnsi="Arial" w:cs="Arial" w:eastAsia="Arial"/>
          <w:spacing w:val="4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Communities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Through Effective Participation And Partnership in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State-Owned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Forestry Admi</w:t>
      </w:r>
      <w:r>
        <w:rPr>
          <w:rFonts w:ascii="Arial" w:hAnsi="Arial" w:cs="Arial" w:eastAsia="Arial"/>
          <w:sz w:val="16"/>
          <w:szCs w:val="16"/>
        </w:rPr>
        <w:t>nistration: Turkey‟s Case. </w:t>
      </w:r>
      <w:r>
        <w:rPr>
          <w:rFonts w:ascii="Arial" w:hAnsi="Arial" w:cs="Arial" w:eastAsia="Arial"/>
          <w:spacing w:val="-3"/>
          <w:sz w:val="16"/>
          <w:szCs w:val="16"/>
        </w:rPr>
        <w:t>XII </w:t>
      </w:r>
      <w:r>
        <w:rPr>
          <w:rFonts w:ascii="Arial" w:hAnsi="Arial" w:cs="Arial" w:eastAsia="Arial"/>
          <w:sz w:val="16"/>
          <w:szCs w:val="16"/>
        </w:rPr>
        <w:t>World Forestry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Congress,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pacing w:val="-1"/>
          <w:w w:val="95"/>
          <w:sz w:val="16"/>
          <w:szCs w:val="16"/>
        </w:rPr>
        <w:t>Quebec</w:t>
        <w:tab/>
        <w:t>City,</w:t>
        <w:tab/>
      </w:r>
      <w:r>
        <w:rPr>
          <w:rFonts w:ascii="Arial" w:hAnsi="Arial" w:cs="Arial" w:eastAsia="Arial"/>
          <w:spacing w:val="1"/>
          <w:sz w:val="16"/>
          <w:szCs w:val="16"/>
        </w:rPr>
        <w:t>Canada,</w:t>
      </w:r>
      <w:hyperlink r:id="rId27">
        <w:r>
          <w:rPr>
            <w:rFonts w:ascii="Arial" w:hAnsi="Arial" w:cs="Arial" w:eastAsia="Arial"/>
            <w:w w:val="98"/>
            <w:sz w:val="16"/>
            <w:szCs w:val="16"/>
          </w:rPr>
          <w:t> </w:t>
        </w:r>
        <w:r>
          <w:rPr>
            <w:rFonts w:ascii="Arial" w:hAnsi="Arial" w:cs="Arial" w:eastAsia="Arial"/>
            <w:sz w:val="16"/>
            <w:szCs w:val="16"/>
          </w:rPr>
          <w:t>http://www.fao.org/DOCREP/ARTICLE/WFC/XII/0223-C1.HTM.</w:t>
        </w:r>
      </w:hyperlink>
    </w:p>
    <w:p>
      <w:pPr>
        <w:spacing w:before="0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Geray U (1998)</w:t>
      </w:r>
      <w:r>
        <w:rPr>
          <w:rFonts w:ascii="Arial" w:hAnsi="Arial"/>
          <w:sz w:val="16"/>
        </w:rPr>
        <w:t>. Orman Kaynaklarının Yönetimi</w:t>
      </w:r>
      <w:r>
        <w:rPr>
          <w:rFonts w:ascii="Arial" w:hAnsi="Arial"/>
          <w:sz w:val="16"/>
        </w:rPr>
        <w:t>-Ulusal Çevre ve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Eylem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Planı. Devlet Planlama Teşkilatı Yayını, Ankara.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p.115.</w:t>
      </w:r>
    </w:p>
    <w:p>
      <w:pPr>
        <w:spacing w:before="3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Glover EK (2005). Tropical dryland rehabilitation: </w:t>
      </w:r>
      <w:r>
        <w:rPr>
          <w:rFonts w:ascii="Arial"/>
          <w:spacing w:val="2"/>
          <w:sz w:val="16"/>
        </w:rPr>
        <w:t>Case </w:t>
      </w:r>
      <w:r>
        <w:rPr>
          <w:rFonts w:ascii="Arial"/>
          <w:sz w:val="16"/>
        </w:rPr>
        <w:t>study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on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participatory forest management in Gedaref, Sudan.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Academic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dissertation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fort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Dr.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Sc.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(Agric.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&amp;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For.) degree,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Helsinki.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p.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183.</w:t>
      </w:r>
    </w:p>
    <w:p>
      <w:pPr>
        <w:spacing w:line="240" w:lineRule="auto" w:before="3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Kalu C and Izekor DN (2006). Evaluation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forest policy in Nigeria:</w:t>
      </w:r>
      <w:r>
        <w:rPr>
          <w:rFonts w:ascii="Arial" w:hAnsi="Arial" w:cs="Arial" w:eastAsia="Arial"/>
          <w:spacing w:val="4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case study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Edo state. Available online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at</w:t>
      </w:r>
      <w:hyperlink r:id="rId28">
        <w:r>
          <w:rPr>
            <w:rFonts w:ascii="Arial" w:hAnsi="Arial" w:cs="Arial" w:eastAsia="Arial"/>
            <w:w w:val="99"/>
            <w:sz w:val="16"/>
            <w:szCs w:val="16"/>
          </w:rPr>
          <w:t> </w:t>
        </w:r>
        <w:r>
          <w:rPr>
            <w:rFonts w:ascii="Arial" w:hAnsi="Arial" w:cs="Arial" w:eastAsia="Arial"/>
            <w:sz w:val="16"/>
            <w:szCs w:val="16"/>
          </w:rPr>
          <w:t>http://www.academicjournals.org/AJB,</w:t>
        </w:r>
      </w:hyperlink>
      <w:r>
        <w:rPr>
          <w:rFonts w:ascii="Arial" w:hAnsi="Arial" w:cs="Arial" w:eastAsia="Arial"/>
          <w:sz w:val="16"/>
          <w:szCs w:val="16"/>
        </w:rPr>
        <w:t> ISSN. Afr. J. Biotechnol,</w:t>
      </w:r>
      <w:r>
        <w:rPr>
          <w:rFonts w:ascii="Arial" w:hAnsi="Arial" w:cs="Arial" w:eastAsia="Arial"/>
          <w:spacing w:val="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5(5):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429-433, 1:</w:t>
      </w:r>
      <w:r>
        <w:rPr>
          <w:rFonts w:ascii="Arial" w:hAnsi="Arial" w:cs="Arial" w:eastAsia="Arial"/>
          <w:spacing w:val="-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1684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z w:val="16"/>
          <w:szCs w:val="16"/>
        </w:rPr>
        <w:t>5315.</w:t>
      </w:r>
    </w:p>
    <w:p>
      <w:pPr>
        <w:spacing w:before="0"/>
        <w:ind w:left="286" w:right="1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Ka</w:t>
      </w:r>
      <w:r>
        <w:rPr>
          <w:rFonts w:ascii="Arial" w:hAnsi="Arial"/>
          <w:sz w:val="16"/>
        </w:rPr>
        <w:t>rasar N (1994). Bilimsel Araştırma Yöntemi: Kavramlar,</w:t>
      </w:r>
      <w:r>
        <w:rPr>
          <w:rFonts w:ascii="Arial" w:hAnsi="Arial"/>
          <w:spacing w:val="22"/>
          <w:sz w:val="16"/>
        </w:rPr>
        <w:t> </w:t>
      </w:r>
      <w:r>
        <w:rPr>
          <w:rFonts w:ascii="Arial" w:hAnsi="Arial"/>
          <w:sz w:val="16"/>
        </w:rPr>
        <w:t>İlkeler,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Teknikler, 6. Basım, ISBN 975</w:t>
      </w:r>
      <w:r>
        <w:rPr>
          <w:rFonts w:ascii="Arial" w:hAnsi="Arial"/>
          <w:sz w:val="16"/>
        </w:rPr>
        <w:t>-954- 32-1-6, 292,</w:t>
      </w:r>
      <w:r>
        <w:rPr>
          <w:rFonts w:ascii="Arial" w:hAnsi="Arial"/>
          <w:spacing w:val="-24"/>
          <w:sz w:val="16"/>
        </w:rPr>
        <w:t> </w:t>
      </w:r>
      <w:r>
        <w:rPr>
          <w:rFonts w:ascii="Arial" w:hAnsi="Arial"/>
          <w:sz w:val="16"/>
        </w:rPr>
        <w:t>Ankara.</w:t>
      </w:r>
    </w:p>
    <w:p>
      <w:pPr>
        <w:spacing w:before="3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Kudat A, Özbilgin BB, Kuleyin N, Yalçın İ, Ayhan Ö (1999).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Social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Assessment for the Turkey Forest Sector Review, The World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Bank.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Soc. Dev,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34-137.</w:t>
      </w:r>
    </w:p>
    <w:p>
      <w:pPr>
        <w:spacing w:before="3"/>
        <w:ind w:left="286" w:right="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Likert R (1974). A method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constructing an attitude scale. In: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GM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Maranell (eds) Scaling a Sourcebook for Behavioural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Scientists,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Chicago, USA: Aldine Publishing Company, pp.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z w:val="16"/>
        </w:rPr>
        <w:t>233-243.</w:t>
      </w:r>
    </w:p>
    <w:p>
      <w:pPr>
        <w:tabs>
          <w:tab w:pos="1687" w:val="left" w:leader="none"/>
          <w:tab w:pos="2282" w:val="left" w:leader="none"/>
          <w:tab w:pos="3198" w:val="left" w:leader="none"/>
          <w:tab w:pos="3989" w:val="left" w:leader="none"/>
          <w:tab w:pos="4579" w:val="left" w:leader="none"/>
        </w:tabs>
        <w:spacing w:line="240" w:lineRule="auto" w:before="3"/>
        <w:ind w:left="286" w:right="0" w:hanging="183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Mai TD (2009). Models on public participation in forest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resource</w:t>
      </w:r>
      <w:r>
        <w:rPr>
          <w:rFonts w:ascii="Arial"/>
          <w:w w:val="99"/>
          <w:sz w:val="16"/>
        </w:rPr>
        <w:t> </w:t>
      </w:r>
      <w:r>
        <w:rPr>
          <w:rFonts w:ascii="Arial"/>
          <w:w w:val="95"/>
          <w:sz w:val="16"/>
        </w:rPr>
        <w:t>management</w:t>
        <w:tab/>
      </w:r>
      <w:r>
        <w:rPr>
          <w:rFonts w:ascii="Arial"/>
          <w:spacing w:val="-4"/>
          <w:w w:val="95"/>
          <w:sz w:val="16"/>
        </w:rPr>
        <w:t>at</w:t>
        <w:tab/>
      </w:r>
      <w:r>
        <w:rPr>
          <w:rFonts w:ascii="Arial"/>
          <w:w w:val="95"/>
          <w:sz w:val="16"/>
        </w:rPr>
        <w:t>village</w:t>
        <w:tab/>
        <w:t>level</w:t>
        <w:tab/>
      </w:r>
      <w:r>
        <w:rPr>
          <w:rFonts w:ascii="Arial"/>
          <w:sz w:val="16"/>
        </w:rPr>
        <w:t>in</w:t>
        <w:tab/>
        <w:t>Vietnam.</w:t>
      </w:r>
      <w:hyperlink r:id="rId29">
        <w:r>
          <w:rPr>
            <w:rFonts w:ascii="Arial"/>
            <w:w w:val="99"/>
            <w:sz w:val="16"/>
          </w:rPr>
          <w:t> </w:t>
        </w:r>
        <w:r>
          <w:rPr>
            <w:rFonts w:ascii="Arial"/>
            <w:sz w:val="16"/>
          </w:rPr>
          <w:t>http://www.nea.gov.vn/html/tintuc/ASEM_16-9-02/Reports-</w:t>
        </w:r>
      </w:hyperlink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Format/To%20Dinh%20Mai_Eng.htm, Accessed 10 April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2009.</w:t>
      </w:r>
    </w:p>
    <w:p>
      <w:pPr>
        <w:tabs>
          <w:tab w:pos="2518" w:val="left" w:leader="none"/>
          <w:tab w:pos="4270" w:val="left" w:leader="none"/>
        </w:tabs>
        <w:spacing w:line="240" w:lineRule="auto" w:before="0"/>
        <w:ind w:left="286" w:right="0" w:hanging="183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Makarabhirom P (1999). People‟s Participation in Forest</w:t>
      </w:r>
      <w:r>
        <w:rPr>
          <w:rFonts w:ascii="Arial" w:hAnsi="Arial" w:cs="Arial" w:eastAsia="Arial"/>
          <w:spacing w:val="2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Management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 Thailand: Constraints and the </w:t>
      </w:r>
      <w:r>
        <w:rPr>
          <w:rFonts w:ascii="Arial" w:hAnsi="Arial" w:cs="Arial" w:eastAsia="Arial"/>
          <w:spacing w:val="3"/>
          <w:sz w:val="16"/>
          <w:szCs w:val="16"/>
        </w:rPr>
        <w:t>Way </w:t>
      </w:r>
      <w:r>
        <w:rPr>
          <w:rFonts w:ascii="Arial" w:hAnsi="Arial" w:cs="Arial" w:eastAsia="Arial"/>
          <w:sz w:val="16"/>
          <w:szCs w:val="16"/>
        </w:rPr>
        <w:t>Out. 3rd IGES</w:t>
      </w:r>
      <w:r>
        <w:rPr>
          <w:rFonts w:ascii="Arial" w:hAnsi="Arial" w:cs="Arial" w:eastAsia="Arial"/>
          <w:spacing w:val="-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International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Workshop on Forest Conservation Strategiesfor the Asia and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Pacific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w w:val="95"/>
          <w:sz w:val="16"/>
          <w:szCs w:val="16"/>
        </w:rPr>
        <w:t>RegionIGES,</w:t>
        <w:tab/>
        <w:t>Forest</w:t>
        <w:tab/>
      </w:r>
      <w:r>
        <w:rPr>
          <w:rFonts w:ascii="Arial" w:hAnsi="Arial" w:cs="Arial" w:eastAsia="Arial"/>
          <w:sz w:val="16"/>
          <w:szCs w:val="16"/>
        </w:rPr>
        <w:t>Conservation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Project.</w:t>
      </w:r>
      <w:r>
        <w:rPr>
          <w:rFonts w:ascii="Arial" w:hAnsi="Arial" w:cs="Arial" w:eastAsia="Arial"/>
          <w:spacing w:val="-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1999/09,</w:t>
      </w:r>
      <w:hyperlink r:id="rId30">
        <w:r>
          <w:rPr>
            <w:rFonts w:ascii="Arial" w:hAnsi="Arial" w:cs="Arial" w:eastAsia="Arial"/>
            <w:sz w:val="16"/>
            <w:szCs w:val="16"/>
          </w:rPr>
          <w:t>http://enviroscope.iges.or.jp/modules/envirolib/view.</w:t>
        </w:r>
      </w:hyperlink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php?docid=1503.</w:t>
      </w:r>
    </w:p>
    <w:p>
      <w:pPr>
        <w:spacing w:before="0"/>
        <w:ind w:left="286" w:right="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OGM (2006). Orman Varlığımız. Çevre ve Orman Bakanlığı</w:t>
      </w:r>
      <w:r>
        <w:rPr>
          <w:rFonts w:ascii="Arial" w:hAnsi="Arial"/>
          <w:spacing w:val="37"/>
          <w:sz w:val="16"/>
        </w:rPr>
        <w:t> </w:t>
      </w:r>
      <w:r>
        <w:rPr>
          <w:rFonts w:ascii="Arial" w:hAnsi="Arial"/>
          <w:sz w:val="16"/>
        </w:rPr>
        <w:t>Orman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Genel Müdürlüğü</w:t>
      </w:r>
      <w:r>
        <w:rPr>
          <w:rFonts w:ascii="Arial" w:hAnsi="Arial"/>
          <w:sz w:val="16"/>
        </w:rPr>
        <w:t>, Ankara.p.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160.</w:t>
      </w:r>
    </w:p>
    <w:p>
      <w:pPr>
        <w:spacing w:before="3"/>
        <w:ind w:left="286" w:right="1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OGM (2010). Orman Yangınları ile Mücadele Faaliyetleri 2009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Yılı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Değerlen</w:t>
      </w:r>
      <w:r>
        <w:rPr>
          <w:rFonts w:ascii="Arial" w:hAnsi="Arial"/>
          <w:sz w:val="16"/>
        </w:rPr>
        <w:t>dirme Raporu, 102 p.,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z w:val="16"/>
        </w:rPr>
        <w:t>Ankara.</w:t>
      </w:r>
    </w:p>
    <w:p>
      <w:pPr>
        <w:spacing w:line="244" w:lineRule="auto" w:before="0"/>
        <w:ind w:left="286" w:right="1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Oksanen T, Salmi J, Simula M (1994). National Forestry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Programmes.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Paper prepared for the Forestry Advisor's Group. Helsinki,</w:t>
      </w:r>
      <w:r>
        <w:rPr>
          <w:rFonts w:ascii="Arial"/>
          <w:spacing w:val="-30"/>
          <w:sz w:val="16"/>
        </w:rPr>
        <w:t> </w:t>
      </w:r>
      <w:r>
        <w:rPr>
          <w:rFonts w:ascii="Arial"/>
          <w:sz w:val="16"/>
        </w:rPr>
        <w:t>Indufor.</w:t>
      </w:r>
    </w:p>
    <w:p>
      <w:pPr>
        <w:spacing w:line="240" w:lineRule="auto" w:before="0"/>
        <w:ind w:left="286" w:right="6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Oswalt M, Baral J (2000). Local Forest Protection, Gender and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Caste: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Dhani Hill, Orissa, India. Geografiska Annaler. Series B,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Human.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Geogr, 82(3):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115-128.</w:t>
      </w:r>
    </w:p>
    <w:p>
      <w:pPr>
        <w:spacing w:before="0"/>
        <w:ind w:left="286" w:right="3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Özdamar K (2004). Paket Programlar ile İstatistiksel veri</w:t>
      </w:r>
      <w:r>
        <w:rPr>
          <w:rFonts w:ascii="Arial" w:hAnsi="Arial"/>
          <w:spacing w:val="11"/>
          <w:sz w:val="16"/>
        </w:rPr>
        <w:t> </w:t>
      </w:r>
      <w:r>
        <w:rPr>
          <w:rFonts w:ascii="Arial" w:hAnsi="Arial"/>
          <w:sz w:val="16"/>
        </w:rPr>
        <w:t>Analizi,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Genişletilmiş 5. Baskı, Kaan Kitabevi,</w:t>
      </w:r>
      <w:r>
        <w:rPr>
          <w:rFonts w:ascii="Arial" w:hAnsi="Arial"/>
          <w:spacing w:val="-25"/>
          <w:sz w:val="16"/>
        </w:rPr>
        <w:t> </w:t>
      </w:r>
      <w:r>
        <w:rPr>
          <w:rFonts w:ascii="Arial" w:hAnsi="Arial"/>
          <w:sz w:val="16"/>
        </w:rPr>
        <w:t>Eskişehir.</w:t>
      </w:r>
    </w:p>
    <w:p>
      <w:pPr>
        <w:spacing w:line="240" w:lineRule="auto" w:before="0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Öztürk A (2003). Devlet Orman İşletmelerinde İşletme Amaç</w:t>
      </w:r>
      <w:r>
        <w:rPr>
          <w:rFonts w:ascii="Arial" w:hAnsi="Arial"/>
          <w:spacing w:val="37"/>
          <w:sz w:val="16"/>
        </w:rPr>
        <w:t> </w:t>
      </w:r>
      <w:r>
        <w:rPr>
          <w:rFonts w:ascii="Arial" w:hAnsi="Arial"/>
          <w:sz w:val="16"/>
        </w:rPr>
        <w:t>ve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Stratejilerinin Belirlenmesi Üzerine Bir Araştırma (Doğu</w:t>
      </w:r>
      <w:r>
        <w:rPr>
          <w:rFonts w:ascii="Arial" w:hAnsi="Arial"/>
          <w:spacing w:val="25"/>
          <w:sz w:val="16"/>
        </w:rPr>
        <w:t> </w:t>
      </w:r>
      <w:r>
        <w:rPr>
          <w:rFonts w:ascii="Arial" w:hAnsi="Arial"/>
          <w:sz w:val="16"/>
        </w:rPr>
        <w:t>Karadeniz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Bölgesi Örneği). KTÜ Fen Bilimleri Enstitüsü Doktora</w:t>
      </w:r>
      <w:r>
        <w:rPr>
          <w:rFonts w:ascii="Arial" w:hAnsi="Arial"/>
          <w:spacing w:val="16"/>
          <w:sz w:val="16"/>
        </w:rPr>
        <w:t> </w:t>
      </w:r>
      <w:r>
        <w:rPr>
          <w:rFonts w:ascii="Arial" w:hAnsi="Arial"/>
          <w:sz w:val="16"/>
        </w:rPr>
        <w:t>Tezi,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(Danışman: </w:t>
      </w:r>
      <w:r>
        <w:rPr>
          <w:rFonts w:ascii="Arial" w:hAnsi="Arial"/>
          <w:sz w:val="16"/>
        </w:rPr>
        <w:t>Prof. Dr. Mustafa Fehmi TÜRKER), XII+249,</w:t>
      </w:r>
      <w:r>
        <w:rPr>
          <w:rFonts w:ascii="Arial" w:hAnsi="Arial"/>
          <w:spacing w:val="-31"/>
          <w:sz w:val="16"/>
        </w:rPr>
        <w:t> </w:t>
      </w:r>
      <w:r>
        <w:rPr>
          <w:rFonts w:ascii="Arial" w:hAnsi="Arial"/>
          <w:sz w:val="16"/>
        </w:rPr>
        <w:t>Trabzon.</w:t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ind w:left="286" w:right="116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Öztürk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A,</w:t>
      </w:r>
      <w:r>
        <w:rPr>
          <w:rFonts w:ascii="Arial" w:hAnsi="Arial"/>
          <w:spacing w:val="32"/>
          <w:sz w:val="16"/>
        </w:rPr>
        <w:t> </w:t>
      </w:r>
      <w:r>
        <w:rPr>
          <w:rFonts w:ascii="Arial" w:hAnsi="Arial"/>
          <w:sz w:val="16"/>
        </w:rPr>
        <w:t>Kayacan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B,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z w:val="16"/>
        </w:rPr>
        <w:t>Dikilitaş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K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(2008).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z w:val="16"/>
        </w:rPr>
        <w:t>Kabuk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Böceklerinin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Tomruk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Sa</w:t>
      </w:r>
      <w:r>
        <w:rPr>
          <w:rFonts w:ascii="Arial" w:hAnsi="Arial"/>
          <w:sz w:val="16"/>
        </w:rPr>
        <w:t>tışları Üzerine Etkisi: Artvin Orman Bölge Müdürlüğünde Bir</w:t>
      </w:r>
      <w:r>
        <w:rPr>
          <w:rFonts w:ascii="Arial" w:hAnsi="Arial"/>
          <w:spacing w:val="20"/>
          <w:sz w:val="16"/>
        </w:rPr>
        <w:t> </w:t>
      </w:r>
      <w:r>
        <w:rPr>
          <w:rFonts w:ascii="Arial" w:hAnsi="Arial"/>
          <w:spacing w:val="3"/>
          <w:sz w:val="16"/>
        </w:rPr>
        <w:t>Ön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Araştırma </w:t>
      </w:r>
      <w:r>
        <w:rPr>
          <w:rFonts w:ascii="Arial" w:hAnsi="Arial"/>
          <w:sz w:val="16"/>
        </w:rPr>
        <w:t>Tarsus. </w:t>
      </w:r>
      <w:r>
        <w:rPr>
          <w:rFonts w:ascii="Arial" w:hAnsi="Arial"/>
          <w:sz w:val="16"/>
        </w:rPr>
        <w:t>Doğu Akdeniz Ormancılık Araştırma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Müdürlüğü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Dergisi, Sayı: 14: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z w:val="16"/>
        </w:rPr>
        <w:t>119</w:t>
      </w:r>
      <w:r>
        <w:rPr>
          <w:rFonts w:ascii="Arial" w:hAnsi="Arial"/>
          <w:sz w:val="16"/>
        </w:rPr>
        <w:t>-130.</w:t>
      </w:r>
    </w:p>
    <w:p>
      <w:pPr>
        <w:spacing w:before="0"/>
        <w:ind w:left="286" w:right="121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Rishi P (2007). Joint forest managmenet in India: An attitudinal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analysis</w:t>
      </w:r>
      <w:r>
        <w:rPr>
          <w:rFonts w:ascii="Arial"/>
          <w:w w:val="98"/>
          <w:sz w:val="16"/>
        </w:rPr>
        <w:t>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stakeholders. Resour. Conserv. Recycling, 51(2):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345-354.</w:t>
      </w:r>
    </w:p>
    <w:p>
      <w:pPr>
        <w:spacing w:before="3"/>
        <w:ind w:left="286" w:right="118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Robertson J, Lawes MJ (2005). User perceptions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conservation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participatory management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iGxalingenwa forest. South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Africa.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Environ. Conserv. 32(1):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z w:val="16"/>
        </w:rPr>
        <w:t>64-75.</w:t>
      </w:r>
    </w:p>
    <w:p>
      <w:pPr>
        <w:spacing w:before="3"/>
        <w:ind w:left="286" w:right="12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Sayıştay Başkanlığı (2004). Ormanların Korunması Hakkında</w:t>
      </w:r>
      <w:r>
        <w:rPr>
          <w:rFonts w:ascii="Arial" w:hAnsi="Arial"/>
          <w:spacing w:val="40"/>
          <w:sz w:val="16"/>
        </w:rPr>
        <w:t> </w:t>
      </w:r>
      <w:r>
        <w:rPr>
          <w:rFonts w:ascii="Arial" w:hAnsi="Arial"/>
          <w:sz w:val="16"/>
        </w:rPr>
        <w:t>Sayıştay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Raporu,</w:t>
      </w:r>
      <w:r>
        <w:rPr>
          <w:rFonts w:ascii="Arial" w:hAnsi="Arial"/>
          <w:sz w:val="16"/>
        </w:rPr>
        <w:t> </w:t>
      </w:r>
      <w:hyperlink r:id="rId31">
        <w:r>
          <w:rPr>
            <w:rFonts w:ascii="Arial" w:hAnsi="Arial"/>
            <w:sz w:val="16"/>
          </w:rPr>
          <w:t>http://www.sayistay.gov.tr/rapor/rapor3.asp?id=50.p.</w:t>
        </w:r>
      </w:hyperlink>
      <w:r>
        <w:rPr>
          <w:rFonts w:ascii="Arial" w:hAnsi="Arial"/>
          <w:spacing w:val="-26"/>
          <w:sz w:val="16"/>
        </w:rPr>
        <w:t> </w:t>
      </w:r>
      <w:r>
        <w:rPr>
          <w:rFonts w:ascii="Arial" w:hAnsi="Arial"/>
          <w:sz w:val="16"/>
        </w:rPr>
        <w:t>67.</w:t>
      </w:r>
    </w:p>
    <w:p>
      <w:pPr>
        <w:spacing w:line="240" w:lineRule="auto" w:before="0"/>
        <w:ind w:left="286" w:right="12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Shrestha RK, Alavalapati JRR (2006). Linking Conservation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Development: An Analysis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Local People‟s Attitude Towards</w:t>
      </w:r>
      <w:r>
        <w:rPr>
          <w:rFonts w:ascii="Arial" w:hAnsi="Arial" w:cs="Arial" w:eastAsia="Arial"/>
          <w:spacing w:val="3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Koshi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Tappu</w:t>
      </w:r>
      <w:r>
        <w:rPr>
          <w:rFonts w:ascii="Arial" w:hAnsi="Arial" w:cs="Arial" w:eastAsia="Arial"/>
          <w:spacing w:val="-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Wildlife</w:t>
      </w:r>
      <w:r>
        <w:rPr>
          <w:rFonts w:ascii="Arial" w:hAnsi="Arial" w:cs="Arial" w:eastAsia="Arial"/>
          <w:spacing w:val="-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Reserve,</w:t>
      </w:r>
      <w:r>
        <w:rPr>
          <w:rFonts w:ascii="Arial" w:hAnsi="Arial" w:cs="Arial" w:eastAsia="Arial"/>
          <w:spacing w:val="-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Nepal.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hyperlink r:id="rId32">
        <w:r>
          <w:rPr>
            <w:rFonts w:ascii="Arial" w:hAnsi="Arial" w:cs="Arial" w:eastAsia="Arial"/>
            <w:sz w:val="16"/>
            <w:szCs w:val="16"/>
          </w:rPr>
          <w:t>Environ.</w:t>
        </w:r>
        <w:r>
          <w:rPr>
            <w:rFonts w:ascii="Arial" w:hAnsi="Arial" w:cs="Arial" w:eastAsia="Arial"/>
            <w:spacing w:val="-5"/>
            <w:sz w:val="16"/>
            <w:szCs w:val="16"/>
          </w:rPr>
          <w:t> </w:t>
        </w:r>
        <w:r>
          <w:rPr>
            <w:rFonts w:ascii="Arial" w:hAnsi="Arial" w:cs="Arial" w:eastAsia="Arial"/>
            <w:sz w:val="16"/>
            <w:szCs w:val="16"/>
          </w:rPr>
          <w:t>Dev.</w:t>
        </w:r>
        <w:r>
          <w:rPr>
            <w:rFonts w:ascii="Arial" w:hAnsi="Arial" w:cs="Arial" w:eastAsia="Arial"/>
            <w:spacing w:val="-1"/>
            <w:sz w:val="16"/>
            <w:szCs w:val="16"/>
          </w:rPr>
          <w:t> </w:t>
        </w:r>
        <w:r>
          <w:rPr>
            <w:rFonts w:ascii="Arial" w:hAnsi="Arial" w:cs="Arial" w:eastAsia="Arial"/>
            <w:sz w:val="16"/>
            <w:szCs w:val="16"/>
          </w:rPr>
          <w:t>Sust,</w:t>
        </w:r>
      </w:hyperlink>
      <w:r>
        <w:rPr>
          <w:rFonts w:ascii="Arial" w:hAnsi="Arial" w:cs="Arial" w:eastAsia="Arial"/>
          <w:spacing w:val="-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8(1):</w:t>
      </w:r>
      <w:r>
        <w:rPr>
          <w:rFonts w:ascii="Arial" w:hAnsi="Arial" w:cs="Arial" w:eastAsia="Arial"/>
          <w:spacing w:val="-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69-84.</w:t>
      </w:r>
    </w:p>
    <w:p>
      <w:pPr>
        <w:spacing w:line="240" w:lineRule="auto" w:before="0"/>
        <w:ind w:left="286" w:right="11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SIS (State Inst</w:t>
      </w:r>
      <w:r>
        <w:rPr>
          <w:rFonts w:ascii="Arial" w:hAnsi="Arial"/>
          <w:sz w:val="16"/>
        </w:rPr>
        <w:t>itue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Statistics) (2001). 2000 Genel Nüfus 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Sayımı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Sosyal ve Ekonomik Nitelikleri (ARTVİN). </w:t>
      </w:r>
      <w:r>
        <w:rPr>
          <w:rFonts w:ascii="Arial" w:hAnsi="Arial"/>
          <w:sz w:val="16"/>
        </w:rPr>
        <w:t>Devlet </w:t>
      </w:r>
      <w:r>
        <w:rPr>
          <w:rFonts w:ascii="Arial" w:hAnsi="Arial"/>
          <w:sz w:val="16"/>
        </w:rPr>
        <w:t>İstatistik</w:t>
      </w:r>
      <w:r>
        <w:rPr>
          <w:rFonts w:ascii="Arial" w:hAnsi="Arial"/>
          <w:spacing w:val="38"/>
          <w:sz w:val="16"/>
        </w:rPr>
        <w:t> </w:t>
      </w:r>
      <w:r>
        <w:rPr>
          <w:rFonts w:ascii="Arial" w:hAnsi="Arial"/>
          <w:sz w:val="16"/>
        </w:rPr>
        <w:t>Enstitüsü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Yayın No: 2498,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Ankara.</w:t>
      </w:r>
    </w:p>
    <w:p>
      <w:pPr>
        <w:spacing w:line="244" w:lineRule="auto" w:before="0"/>
        <w:ind w:left="286" w:right="12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SIS (State Institue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Statistics) (2005). Data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Gross 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Domestic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Products (GDP), State Institue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Statistics,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Ankara.</w:t>
      </w:r>
    </w:p>
    <w:p>
      <w:pPr>
        <w:spacing w:line="240" w:lineRule="auto" w:before="0"/>
        <w:ind w:left="286" w:right="113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Şenyaz A, Sülüşoğlu M, Yılmaz E (2005). Akdeniz</w:t>
      </w:r>
      <w:r>
        <w:rPr>
          <w:rFonts w:ascii="Arial" w:hAnsi="Arial"/>
          <w:spacing w:val="41"/>
          <w:sz w:val="16"/>
        </w:rPr>
        <w:t> </w:t>
      </w:r>
      <w:r>
        <w:rPr>
          <w:rFonts w:ascii="Arial" w:hAnsi="Arial"/>
          <w:sz w:val="16"/>
        </w:rPr>
        <w:t>Ormancılığı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Açısından Mersin İli Tarsus İlçesi Bazı Orman Köylerindeki</w:t>
      </w:r>
      <w:r>
        <w:rPr>
          <w:rFonts w:ascii="Arial" w:hAnsi="Arial"/>
          <w:spacing w:val="36"/>
          <w:sz w:val="16"/>
        </w:rPr>
        <w:t> </w:t>
      </w:r>
      <w:r>
        <w:rPr>
          <w:rFonts w:ascii="Arial" w:hAnsi="Arial"/>
          <w:sz w:val="16"/>
        </w:rPr>
        <w:t>Sosyo</w:t>
      </w:r>
      <w:r>
        <w:rPr>
          <w:rFonts w:ascii="Arial" w:hAnsi="Arial"/>
          <w:sz w:val="16"/>
        </w:rPr>
        <w:t>-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Ekonomik Yapı ve Ormancılık  Faaliyetlerinin 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Değerlendirilmesi.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Çevre ve Orman Bakanlığı Yayın, Tarsus., 274: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39</w:t>
      </w:r>
      <w:r>
        <w:rPr>
          <w:rFonts w:ascii="Arial" w:hAnsi="Arial"/>
          <w:sz w:val="16"/>
        </w:rPr>
        <w:t>-83.</w:t>
      </w:r>
    </w:p>
    <w:p>
      <w:pPr>
        <w:spacing w:line="244" w:lineRule="auto" w:before="0"/>
        <w:ind w:left="286" w:right="11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Tolunay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A,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Alkan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H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(2008).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Intervention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Misuse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Land</w:t>
      </w:r>
      <w:r>
        <w:rPr>
          <w:rFonts w:ascii="Arial"/>
          <w:spacing w:val="19"/>
          <w:sz w:val="16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Forest Villages: A Case Study from Turkey. Ekoloji 17(68):</w:t>
      </w:r>
      <w:r>
        <w:rPr>
          <w:rFonts w:ascii="Arial"/>
          <w:spacing w:val="-23"/>
          <w:sz w:val="16"/>
        </w:rPr>
        <w:t> </w:t>
      </w:r>
      <w:r>
        <w:rPr>
          <w:rFonts w:ascii="Arial"/>
          <w:sz w:val="16"/>
        </w:rPr>
        <w:t>1-10.</w:t>
      </w:r>
    </w:p>
    <w:p>
      <w:pPr>
        <w:spacing w:line="240" w:lineRule="auto" w:before="0"/>
        <w:ind w:left="286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 (1992). Devlet Ormanlarından Odun</w:t>
      </w:r>
      <w:r>
        <w:rPr>
          <w:rFonts w:ascii="Arial" w:hAnsi="Arial"/>
          <w:spacing w:val="20"/>
          <w:sz w:val="16"/>
        </w:rPr>
        <w:t> </w:t>
      </w:r>
      <w:r>
        <w:rPr>
          <w:rFonts w:ascii="Arial" w:hAnsi="Arial"/>
          <w:sz w:val="16"/>
        </w:rPr>
        <w:t>Hammaddesinin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Yakacak Odun Amacıyla Tüketilmesi Probleminin Çözüm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Yolları.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Ekoloji v</w:t>
      </w:r>
      <w:r>
        <w:rPr>
          <w:rFonts w:ascii="Arial" w:hAnsi="Arial"/>
          <w:sz w:val="16"/>
        </w:rPr>
        <w:t>e Çevre Dergisi, Yıl 2, Sayı 5,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İzmir.</w:t>
      </w:r>
    </w:p>
    <w:p>
      <w:pPr>
        <w:spacing w:line="240" w:lineRule="auto" w:before="0"/>
        <w:ind w:left="286" w:right="117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Ayaz H (1998). Orman  Köylerinin Sosyo-Ekonomik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Y</w:t>
      </w:r>
      <w:r>
        <w:rPr>
          <w:rFonts w:ascii="Arial" w:hAnsi="Arial"/>
          <w:sz w:val="16"/>
        </w:rPr>
        <w:t>apısı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ve Orman Kaynaklarının Tahribi, Çevre Eğitimi: Metot ve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z w:val="16"/>
        </w:rPr>
        <w:t>Özel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Konular. </w:t>
      </w:r>
      <w:r>
        <w:rPr>
          <w:rFonts w:ascii="Arial" w:hAnsi="Arial"/>
          <w:sz w:val="16"/>
        </w:rPr>
        <w:t>Uluslararası Katılımlı III. Ekoloji Yaz Okulu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Tebliğleri,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Temmuz 1997, Trabzon, Çevre Koruma ve Araştırma Vakfı,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Çevre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Eğitimi Merkezi Yayınları İzmir. 2: </w:t>
      </w:r>
      <w:r>
        <w:rPr>
          <w:rFonts w:ascii="Arial" w:hAnsi="Arial"/>
          <w:sz w:val="16"/>
        </w:rPr>
        <w:t>165-187,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21-27.</w:t>
      </w:r>
    </w:p>
    <w:p>
      <w:pPr>
        <w:spacing w:before="3"/>
        <w:ind w:left="286" w:right="118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Xu</w:t>
      </w:r>
      <w:r>
        <w:rPr>
          <w:rFonts w:ascii="Arial" w:hAnsi="Arial" w:cs="Arial" w:eastAsia="Arial"/>
          <w:spacing w:val="-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J,</w:t>
      </w:r>
      <w:r>
        <w:rPr>
          <w:rFonts w:ascii="Arial" w:hAnsi="Arial" w:cs="Arial" w:eastAsia="Arial"/>
          <w:spacing w:val="-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Chen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L,</w:t>
      </w:r>
      <w:r>
        <w:rPr>
          <w:rFonts w:ascii="Arial" w:hAnsi="Arial" w:cs="Arial" w:eastAsia="Arial"/>
          <w:spacing w:val="-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Lu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Y,</w:t>
      </w:r>
      <w:r>
        <w:rPr>
          <w:rFonts w:ascii="Arial" w:hAnsi="Arial" w:cs="Arial" w:eastAsia="Arial"/>
          <w:spacing w:val="-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Fu</w:t>
      </w:r>
      <w:r>
        <w:rPr>
          <w:rFonts w:ascii="Arial" w:hAnsi="Arial" w:cs="Arial" w:eastAsia="Arial"/>
          <w:spacing w:val="-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</w:t>
      </w:r>
      <w:r>
        <w:rPr>
          <w:rFonts w:ascii="Arial" w:hAnsi="Arial" w:cs="Arial" w:eastAsia="Arial"/>
          <w:spacing w:val="-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(2006).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Local</w:t>
      </w:r>
      <w:r>
        <w:rPr>
          <w:rFonts w:ascii="Arial" w:hAnsi="Arial" w:cs="Arial" w:eastAsia="Arial"/>
          <w:spacing w:val="-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people‟s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perceptions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as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decision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support for protected area management in Wolong</w:t>
      </w:r>
      <w:r>
        <w:rPr>
          <w:rFonts w:ascii="Arial" w:hAnsi="Arial" w:cs="Arial" w:eastAsia="Arial"/>
          <w:spacing w:val="3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Biosphere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Reserve, China. J. Environ. Manage. 78:</w:t>
      </w:r>
      <w:r>
        <w:rPr>
          <w:rFonts w:ascii="Arial" w:hAnsi="Arial" w:cs="Arial" w:eastAsia="Arial"/>
          <w:spacing w:val="-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362-372.</w:t>
      </w:r>
    </w:p>
    <w:sectPr>
      <w:type w:val="continuous"/>
      <w:pgSz w:w="12240" w:h="15840"/>
      <w:pgMar w:top="520" w:bottom="280" w:left="760" w:right="600"/>
      <w:cols w:num="2" w:equalWidth="0">
        <w:col w:w="5220" w:space="326"/>
        <w:col w:w="53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223999pt;margin-top:28.752028pt;width:114.1pt;height:12.1pt;mso-position-horizontal-relative:page;mso-position-vertical-relative:page;z-index:-82432" type="#_x0000_t202" filled="false" stroked="false">
          <v:textbox inset="0,0,0,0">
            <w:txbxContent>
              <w:p>
                <w:pPr>
                  <w:pStyle w:val="BodyText"/>
                  <w:tabs>
                    <w:tab w:pos="711" w:val="left" w:leader="none"/>
                  </w:tabs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1400</w:t>
                </w:r>
                <w:r>
                  <w:rPr/>
                  <w:fldChar w:fldCharType="end"/>
                </w:r>
                <w:r>
                  <w:rPr/>
                  <w:tab/>
                </w:r>
                <w:r>
                  <w:rPr>
                    <w:spacing w:val="-5"/>
                    <w:w w:val="100"/>
                  </w:rPr>
                  <w:t>A</w:t>
                </w:r>
                <w:r>
                  <w:rPr>
                    <w:spacing w:val="1"/>
                    <w:w w:val="100"/>
                  </w:rPr>
                  <w:t>f</w:t>
                </w:r>
                <w:r>
                  <w:rPr>
                    <w:w w:val="100"/>
                  </w:rPr>
                  <w:t>r.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100"/>
                  </w:rPr>
                  <w:t>J.</w:t>
                </w:r>
                <w:r>
                  <w:rPr>
                    <w:spacing w:val="-1"/>
                  </w:rPr>
                  <w:t> </w:t>
                </w:r>
                <w:r>
                  <w:rPr>
                    <w:w w:val="100"/>
                  </w:rPr>
                  <w:t>A</w:t>
                </w:r>
                <w:r>
                  <w:rPr>
                    <w:spacing w:val="-2"/>
                    <w:w w:val="100"/>
                  </w:rPr>
                  <w:t>g</w:t>
                </w:r>
                <w:r>
                  <w:rPr>
                    <w:spacing w:val="-5"/>
                    <w:w w:val="100"/>
                  </w:rPr>
                  <w:t>r</w:t>
                </w:r>
                <w:r>
                  <w:rPr>
                    <w:spacing w:val="3"/>
                    <w:w w:val="100"/>
                  </w:rPr>
                  <w:t>i</w:t>
                </w:r>
                <w:r>
                  <w:rPr>
                    <w:w w:val="100"/>
                  </w:rPr>
                  <w:t>c.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2"/>
                    <w:w w:val="100"/>
                  </w:rPr>
                  <w:t>Re</w:t>
                </w:r>
                <w:r>
                  <w:rPr>
                    <w:spacing w:val="-5"/>
                    <w:w w:val="100"/>
                  </w:rPr>
                  <w:t>s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5.190002pt;margin-top:28.752028pt;width:56.15pt;height:12.1pt;mso-position-horizontal-relative:page;mso-position-vertical-relative:page;z-index:-82408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20" w:right="0"/>
                  <w:jc w:val="left"/>
                </w:pPr>
                <w:r>
                  <w:rPr>
                    <w:spacing w:val="1"/>
                    <w:w w:val="100"/>
                  </w:rPr>
                  <w:t>Ö</w:t>
                </w:r>
                <w:r>
                  <w:rPr>
                    <w:w w:val="100"/>
                  </w:rPr>
                  <w:t>z</w:t>
                </w:r>
                <w:r>
                  <w:rPr>
                    <w:spacing w:val="1"/>
                    <w:w w:val="100"/>
                  </w:rPr>
                  <w:t>t</w:t>
                </w:r>
                <w:r>
                  <w:rPr>
                    <w:spacing w:val="-2"/>
                    <w:w w:val="100"/>
                  </w:rPr>
                  <w:t>ü</w:t>
                </w:r>
                <w:r>
                  <w:rPr>
                    <w:w w:val="100"/>
                  </w:rPr>
                  <w:t>rk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2"/>
                    <w:w w:val="100"/>
                  </w:rPr>
                  <w:t>e</w:t>
                </w:r>
                <w:r>
                  <w:rPr>
                    <w:w w:val="100"/>
                  </w:rPr>
                  <w:t>t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7"/>
                    <w:w w:val="100"/>
                  </w:rPr>
                  <w:t>a</w:t>
                </w:r>
                <w:r>
                  <w:rPr>
                    <w:spacing w:val="3"/>
                    <w:w w:val="100"/>
                  </w:rPr>
                  <w:t>l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058655pt;margin-top:28.752028pt;width:26.25pt;height:12.1pt;mso-position-horizontal-relative:page;mso-position-vertical-relative:page;z-index:-82384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1403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2.390015pt;margin-top:43.172028pt;width:56.15pt;height:12.1pt;mso-position-horizontal-relative:page;mso-position-vertical-relative:page;z-index:-82360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20" w:right="0"/>
                  <w:jc w:val="left"/>
                </w:pPr>
                <w:r>
                  <w:rPr>
                    <w:spacing w:val="1"/>
                    <w:w w:val="100"/>
                  </w:rPr>
                  <w:t>Ö</w:t>
                </w:r>
                <w:r>
                  <w:rPr>
                    <w:w w:val="100"/>
                  </w:rPr>
                  <w:t>z</w:t>
                </w:r>
                <w:r>
                  <w:rPr>
                    <w:spacing w:val="1"/>
                    <w:w w:val="100"/>
                  </w:rPr>
                  <w:t>t</w:t>
                </w:r>
                <w:r>
                  <w:rPr>
                    <w:spacing w:val="-2"/>
                    <w:w w:val="100"/>
                  </w:rPr>
                  <w:t>ü</w:t>
                </w:r>
                <w:r>
                  <w:rPr>
                    <w:w w:val="100"/>
                  </w:rPr>
                  <w:t>rk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2"/>
                    <w:w w:val="100"/>
                  </w:rPr>
                  <w:t>e</w:t>
                </w:r>
                <w:r>
                  <w:rPr>
                    <w:w w:val="100"/>
                  </w:rPr>
                  <w:t>t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7"/>
                    <w:w w:val="100"/>
                  </w:rPr>
                  <w:t>a</w:t>
                </w:r>
                <w:r>
                  <w:rPr>
                    <w:spacing w:val="3"/>
                    <w:w w:val="100"/>
                  </w:rPr>
                  <w:t>l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258667pt;margin-top:43.172028pt;width:26.25pt;height:12.1pt;mso-position-horizontal-relative:page;mso-position-vertical-relative:page;z-index:-82336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1409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2.390015pt;margin-top:43.172028pt;width:56.15pt;height:12.1pt;mso-position-horizontal-relative:page;mso-position-vertical-relative:page;z-index:-82312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20" w:right="0"/>
                  <w:jc w:val="left"/>
                </w:pPr>
                <w:r>
                  <w:rPr>
                    <w:spacing w:val="1"/>
                    <w:w w:val="100"/>
                  </w:rPr>
                  <w:t>Ö</w:t>
                </w:r>
                <w:r>
                  <w:rPr>
                    <w:w w:val="100"/>
                  </w:rPr>
                  <w:t>z</w:t>
                </w:r>
                <w:r>
                  <w:rPr>
                    <w:spacing w:val="1"/>
                    <w:w w:val="100"/>
                  </w:rPr>
                  <w:t>t</w:t>
                </w:r>
                <w:r>
                  <w:rPr>
                    <w:spacing w:val="-2"/>
                    <w:w w:val="100"/>
                  </w:rPr>
                  <w:t>ü</w:t>
                </w:r>
                <w:r>
                  <w:rPr>
                    <w:w w:val="100"/>
                  </w:rPr>
                  <w:t>rk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2"/>
                    <w:w w:val="100"/>
                  </w:rPr>
                  <w:t>e</w:t>
                </w:r>
                <w:r>
                  <w:rPr>
                    <w:w w:val="100"/>
                  </w:rPr>
                  <w:t>t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7"/>
                    <w:w w:val="100"/>
                  </w:rPr>
                  <w:t>a</w:t>
                </w:r>
                <w:r>
                  <w:rPr>
                    <w:spacing w:val="3"/>
                    <w:w w:val="100"/>
                  </w:rPr>
                  <w:t>l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258667pt;margin-top:43.172028pt;width:26.25pt;height:12.1pt;mso-position-horizontal-relative:page;mso-position-vertical-relative:page;z-index:-82288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1409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4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cademicjournals.org/AJAR" TargetMode="External"/><Relationship Id="rId6" Type="http://schemas.openxmlformats.org/officeDocument/2006/relationships/hyperlink" Target="mailto:atak08@hot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image" Target="media/image11.png"/><Relationship Id="rId23" Type="http://schemas.openxmlformats.org/officeDocument/2006/relationships/header" Target="header6.xml"/><Relationship Id="rId24" Type="http://schemas.openxmlformats.org/officeDocument/2006/relationships/hyperlink" Target="http://www.ogm-artvinobm.gov.tr/tarihce.html" TargetMode="External"/><Relationship Id="rId25" Type="http://schemas.openxmlformats.org/officeDocument/2006/relationships/header" Target="header7.xml"/><Relationship Id="rId26" Type="http://schemas.openxmlformats.org/officeDocument/2006/relationships/hyperlink" Target="http://www.tarim.gov.tr/duyurular/ukks.pdf" TargetMode="External"/><Relationship Id="rId27" Type="http://schemas.openxmlformats.org/officeDocument/2006/relationships/hyperlink" Target="http://www.fao.org/DOCREP/ARTICLE/WFC/XII/0223-C1.HTM" TargetMode="External"/><Relationship Id="rId28" Type="http://schemas.openxmlformats.org/officeDocument/2006/relationships/hyperlink" Target="http://www.academicjournals.org/AJB" TargetMode="External"/><Relationship Id="rId29" Type="http://schemas.openxmlformats.org/officeDocument/2006/relationships/hyperlink" Target="http://www.nea.gov.vn/html/tintuc/ASEM_16-9-02/Reports-" TargetMode="External"/><Relationship Id="rId30" Type="http://schemas.openxmlformats.org/officeDocument/2006/relationships/hyperlink" Target="http://enviroscope.iges.or.jp/modules/envirolib/view" TargetMode="External"/><Relationship Id="rId31" Type="http://schemas.openxmlformats.org/officeDocument/2006/relationships/hyperlink" Target="http://www.sayistay.gov.tr/rapor/rapor3.asp?id=50.p" TargetMode="External"/><Relationship Id="rId32" Type="http://schemas.openxmlformats.org/officeDocument/2006/relationships/hyperlink" Target="http://www.springerlink.com/content/102874/?p=abcb100da00a48119f0e89163957acc4&amp;amp;pi=0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atakan</dc:creator>
  <dc:title>Tablo 1</dc:title>
  <dcterms:created xsi:type="dcterms:W3CDTF">2015-04-13T15:04:16Z</dcterms:created>
  <dcterms:modified xsi:type="dcterms:W3CDTF">2015-04-13T15:04:16Z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2015-04-13T00:00:00Z</vt:filetime>
  </property>
</Properties>
</file>